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14" w:rsidRPr="009C6914" w:rsidRDefault="009C6914" w:rsidP="009C691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C6914"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9C6914" w:rsidRPr="009C6914" w:rsidRDefault="009C6914" w:rsidP="009C6914">
      <w:pPr>
        <w:rPr>
          <w:b/>
          <w:bCs/>
          <w:sz w:val="22"/>
          <w:szCs w:val="22"/>
        </w:rPr>
      </w:pPr>
    </w:p>
    <w:p w:rsidR="009C6914" w:rsidRPr="009C6914" w:rsidRDefault="009C6914" w:rsidP="009C6914">
      <w:pPr>
        <w:rPr>
          <w:b/>
          <w:bCs/>
          <w:sz w:val="22"/>
          <w:szCs w:val="22"/>
        </w:rPr>
      </w:pPr>
    </w:p>
    <w:p w:rsidR="009C6914" w:rsidRPr="009C6914" w:rsidRDefault="009C6914" w:rsidP="009C6914">
      <w:pPr>
        <w:rPr>
          <w:sz w:val="22"/>
          <w:szCs w:val="22"/>
        </w:rPr>
      </w:pPr>
      <w:r w:rsidRPr="009C6914">
        <w:rPr>
          <w:b/>
          <w:bCs/>
          <w:sz w:val="22"/>
          <w:szCs w:val="22"/>
        </w:rPr>
        <w:t>Inwestor:</w:t>
      </w:r>
      <w:r w:rsidRPr="009C6914">
        <w:rPr>
          <w:sz w:val="22"/>
          <w:szCs w:val="22"/>
        </w:rPr>
        <w:t xml:space="preserve"> Gmina Cisna 38-607 Cisna 49</w:t>
      </w:r>
    </w:p>
    <w:p w:rsidR="009C6914" w:rsidRPr="009C6914" w:rsidRDefault="009C6914" w:rsidP="009C6914">
      <w:pPr>
        <w:rPr>
          <w:rFonts w:ascii="Arial" w:hAnsi="Arial" w:cs="Arial"/>
        </w:rPr>
      </w:pPr>
      <w:r w:rsidRPr="009C6914">
        <w:rPr>
          <w:b/>
          <w:bCs/>
          <w:sz w:val="22"/>
          <w:szCs w:val="22"/>
        </w:rPr>
        <w:t>Nazwa budowy</w:t>
      </w:r>
      <w:r w:rsidRPr="009C6914">
        <w:rPr>
          <w:sz w:val="22"/>
          <w:szCs w:val="22"/>
        </w:rPr>
        <w:t xml:space="preserve">: </w:t>
      </w:r>
      <w:r w:rsidRPr="009C6914">
        <w:rPr>
          <w:rFonts w:ascii="Arial" w:hAnsi="Arial" w:cs="Arial"/>
        </w:rPr>
        <w:t xml:space="preserve">Budowa i modernizacja drogi dojazdowej do gruntów rolnych w miejscowości </w:t>
      </w:r>
      <w:proofErr w:type="spellStart"/>
      <w:r w:rsidRPr="009C6914">
        <w:rPr>
          <w:rFonts w:ascii="Arial" w:hAnsi="Arial" w:cs="Arial"/>
        </w:rPr>
        <w:t>Przysłup</w:t>
      </w:r>
      <w:proofErr w:type="spellEnd"/>
      <w:r w:rsidRPr="009C6914">
        <w:rPr>
          <w:rFonts w:ascii="Arial" w:hAnsi="Arial" w:cs="Arial"/>
        </w:rPr>
        <w:t xml:space="preserve"> dz. nr 151 na odcinku 380 </w:t>
      </w:r>
      <w:proofErr w:type="spellStart"/>
      <w:r w:rsidRPr="009C6914">
        <w:rPr>
          <w:rFonts w:ascii="Arial" w:hAnsi="Arial" w:cs="Arial"/>
        </w:rPr>
        <w:t>mb</w:t>
      </w:r>
      <w:proofErr w:type="spellEnd"/>
      <w:r w:rsidRPr="009C6914">
        <w:rPr>
          <w:rFonts w:ascii="Arial" w:hAnsi="Arial" w:cs="Arial"/>
        </w:rPr>
        <w:t xml:space="preserve"> – etap II - w km 0+200-0+380</w:t>
      </w:r>
    </w:p>
    <w:p w:rsidR="009C6914" w:rsidRPr="009C6914" w:rsidRDefault="009C6914" w:rsidP="009C691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992"/>
        <w:gridCol w:w="992"/>
      </w:tblGrid>
      <w:tr w:rsidR="009C6914" w:rsidRPr="009C6914" w:rsidTr="00332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9C6914" w:rsidRPr="009C6914" w:rsidRDefault="009C6914" w:rsidP="009C691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91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FFFFFF"/>
          </w:tcPr>
          <w:p w:rsidR="009C6914" w:rsidRPr="009C6914" w:rsidRDefault="009C6914" w:rsidP="009C691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914"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9C6914" w:rsidRPr="009C6914" w:rsidRDefault="009C6914" w:rsidP="009C691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914"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536" w:type="dxa"/>
            <w:shd w:val="clear" w:color="auto" w:fill="FFFFFF"/>
          </w:tcPr>
          <w:p w:rsidR="009C6914" w:rsidRPr="009C6914" w:rsidRDefault="009C6914" w:rsidP="009C6914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914"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9C6914" w:rsidRPr="009C6914" w:rsidRDefault="009C6914" w:rsidP="009C691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914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9C6914" w:rsidRPr="009C6914" w:rsidRDefault="009C6914" w:rsidP="009C6914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914"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9C6914" w:rsidRPr="009C6914" w:rsidRDefault="009C6914" w:rsidP="009C6914">
      <w:pPr>
        <w:widowControl/>
        <w:tabs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9C6914" w:rsidRPr="009C6914" w:rsidRDefault="009C6914" w:rsidP="009C691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 w:rsidRPr="009C691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C6914" w:rsidRPr="009C6914" w:rsidTr="00332E54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9C6914" w:rsidRPr="009C6914" w:rsidRDefault="009C6914" w:rsidP="009C6914">
            <w:pPr>
              <w:rPr>
                <w:rFonts w:ascii="Times New Roman" w:hAnsi="Times New Roman" w:cs="Times New Roman"/>
                <w:b/>
                <w:bCs/>
              </w:rPr>
            </w:pPr>
            <w:r w:rsidRPr="009C69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9C6914">
              <w:rPr>
                <w:rFonts w:ascii="Times New Roman" w:hAnsi="Times New Roman" w:cs="Times New Roman"/>
                <w:b/>
                <w:bCs/>
              </w:rPr>
              <w:t>Nawierzchnia drogi</w:t>
            </w:r>
          </w:p>
          <w:p w:rsidR="009C6914" w:rsidRPr="009C6914" w:rsidRDefault="009C6914" w:rsidP="009C691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9C6914" w:rsidRPr="009C6914" w:rsidRDefault="009C6914" w:rsidP="009C691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993"/>
        <w:gridCol w:w="992"/>
      </w:tblGrid>
      <w:tr w:rsidR="009C6914" w:rsidRPr="009C6914" w:rsidTr="00332E54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:rsidR="009C6914" w:rsidRPr="009C6914" w:rsidRDefault="009C6914" w:rsidP="009C691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91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9C6914" w:rsidRPr="009C6914" w:rsidRDefault="009C6914" w:rsidP="009C691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91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9C6914" w:rsidRPr="009C6914" w:rsidRDefault="009C6914" w:rsidP="009C691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91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9C6914" w:rsidRPr="009C6914" w:rsidRDefault="009C6914" w:rsidP="009C691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91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C6914" w:rsidRPr="009C6914" w:rsidRDefault="009C6914" w:rsidP="009C691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691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C6914" w:rsidRPr="009C6914" w:rsidTr="00332E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9C6914" w:rsidRPr="009C6914" w:rsidRDefault="009C6914" w:rsidP="009C691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C6914">
              <w:rPr>
                <w:rFonts w:ascii="Times New Roman" w:hAnsi="Times New Roman" w:cs="Times New Roman"/>
              </w:rPr>
              <w:t xml:space="preserve"> </w:t>
            </w:r>
            <w:r w:rsidRPr="009C691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9C6914" w:rsidRPr="009C6914" w:rsidRDefault="009C6914" w:rsidP="009C691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6914"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9C6914" w:rsidRPr="009C6914" w:rsidRDefault="009C6914" w:rsidP="009C691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9C6914">
              <w:rPr>
                <w:rFonts w:ascii="Times New Roman" w:hAnsi="Times New Roman" w:cs="Times New Roman"/>
                <w:i/>
                <w:iCs/>
              </w:rPr>
              <w:t>KNR 2-310114-05-050</w:t>
            </w:r>
          </w:p>
        </w:tc>
        <w:tc>
          <w:tcPr>
            <w:tcW w:w="4536" w:type="dxa"/>
            <w:shd w:val="clear" w:color="auto" w:fill="FFFFFF"/>
          </w:tcPr>
          <w:p w:rsidR="009C6914" w:rsidRPr="009C6914" w:rsidRDefault="009C6914" w:rsidP="009C691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9C6914">
              <w:rPr>
                <w:rFonts w:ascii="Times New Roman" w:hAnsi="Times New Roman" w:cs="Times New Roman"/>
                <w:i/>
                <w:iCs/>
              </w:rPr>
              <w:t>Podbudowy z kruszywa łamanego. Warstwa dolna. Grubość warstwy po zagęszczeniu 15 cm – rumosz skalny 0-150 mm</w:t>
            </w:r>
          </w:p>
          <w:p w:rsidR="009C6914" w:rsidRPr="009C6914" w:rsidRDefault="009C6914" w:rsidP="009C691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C69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9C6914" w:rsidRPr="009C6914" w:rsidRDefault="009C6914" w:rsidP="009C691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C6914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9C6914" w:rsidRPr="009C6914" w:rsidRDefault="009C6914" w:rsidP="009C691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C6914">
              <w:rPr>
                <w:rFonts w:ascii="Times New Roman" w:hAnsi="Times New Roman" w:cs="Times New Roman"/>
                <w:i/>
                <w:iCs/>
              </w:rPr>
              <w:t>630,00</w:t>
            </w:r>
          </w:p>
          <w:p w:rsidR="009C6914" w:rsidRPr="009C6914" w:rsidRDefault="009C6914" w:rsidP="009C691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1647E5" w:rsidRDefault="001647E5">
      <w:bookmarkStart w:id="0" w:name="_GoBack"/>
      <w:bookmarkEnd w:id="0"/>
    </w:p>
    <w:sectPr w:rsidR="001647E5" w:rsidSect="0003484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EE"/>
    <w:rsid w:val="00034841"/>
    <w:rsid w:val="001647E5"/>
    <w:rsid w:val="001876EE"/>
    <w:rsid w:val="009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B485D-0404-4FF6-9153-074D9333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84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841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4841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</cp:revision>
  <dcterms:created xsi:type="dcterms:W3CDTF">2018-07-03T10:52:00Z</dcterms:created>
  <dcterms:modified xsi:type="dcterms:W3CDTF">2018-07-03T10:53:00Z</dcterms:modified>
</cp:coreProperties>
</file>