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3D" w:rsidRPr="00E30E3D" w:rsidRDefault="00E30E3D" w:rsidP="00E30E3D">
      <w:pPr>
        <w:jc w:val="right"/>
        <w:rPr>
          <w:bCs/>
        </w:rPr>
      </w:pPr>
      <w:r w:rsidRPr="00E30E3D">
        <w:rPr>
          <w:bCs/>
        </w:rPr>
        <w:t>Zał. Nr 1 do SIWZ</w:t>
      </w:r>
    </w:p>
    <w:p w:rsidR="00E30E3D" w:rsidRDefault="00E30E3D" w:rsidP="00E30E3D">
      <w:pPr>
        <w:jc w:val="center"/>
        <w:rPr>
          <w:b/>
          <w:bCs/>
          <w:sz w:val="48"/>
          <w:szCs w:val="48"/>
        </w:rPr>
      </w:pPr>
    </w:p>
    <w:p w:rsidR="00E30E3D" w:rsidRDefault="00E30E3D" w:rsidP="00E30E3D">
      <w:pPr>
        <w:jc w:val="center"/>
        <w:rPr>
          <w:b/>
          <w:bCs/>
          <w:sz w:val="48"/>
          <w:szCs w:val="48"/>
        </w:rPr>
      </w:pPr>
      <w:bookmarkStart w:id="0" w:name="_GoBack"/>
      <w:bookmarkEnd w:id="0"/>
      <w:r>
        <w:rPr>
          <w:b/>
          <w:bCs/>
          <w:sz w:val="48"/>
          <w:szCs w:val="48"/>
        </w:rPr>
        <w:t>Przedmiar robót</w:t>
      </w:r>
    </w:p>
    <w:p w:rsidR="00E30E3D" w:rsidRDefault="00E30E3D" w:rsidP="00E30E3D">
      <w:pPr>
        <w:jc w:val="center"/>
        <w:rPr>
          <w:b/>
          <w:bCs/>
          <w:sz w:val="48"/>
          <w:szCs w:val="48"/>
        </w:rPr>
      </w:pPr>
    </w:p>
    <w:p w:rsidR="00E30E3D" w:rsidRDefault="00E30E3D" w:rsidP="00E30E3D">
      <w:pPr>
        <w:rPr>
          <w:sz w:val="22"/>
          <w:szCs w:val="22"/>
        </w:rPr>
      </w:pPr>
      <w:r>
        <w:rPr>
          <w:b/>
          <w:bCs/>
          <w:sz w:val="22"/>
          <w:szCs w:val="22"/>
        </w:rPr>
        <w:t>Inwestor:</w:t>
      </w:r>
      <w:r>
        <w:rPr>
          <w:sz w:val="22"/>
          <w:szCs w:val="22"/>
        </w:rPr>
        <w:t xml:space="preserve"> Gmina Cisna, 38-607 Cisna 49</w:t>
      </w:r>
    </w:p>
    <w:p w:rsidR="00E30E3D" w:rsidRDefault="00E30E3D" w:rsidP="00E30E3D">
      <w:pPr>
        <w:rPr>
          <w:sz w:val="22"/>
          <w:szCs w:val="22"/>
        </w:rPr>
      </w:pPr>
      <w:r>
        <w:rPr>
          <w:b/>
          <w:bCs/>
          <w:sz w:val="22"/>
          <w:szCs w:val="22"/>
        </w:rPr>
        <w:t>Nazwa budowy</w:t>
      </w:r>
      <w:r>
        <w:rPr>
          <w:sz w:val="22"/>
          <w:szCs w:val="22"/>
        </w:rPr>
        <w:t xml:space="preserve">: Przebudowa ciągu drogi dz. nr ewid. 19 i 29 w km 0+000-0+700 w miejscowości Cisna </w:t>
      </w:r>
    </w:p>
    <w:p w:rsidR="00E30E3D" w:rsidRDefault="00E30E3D" w:rsidP="00E30E3D">
      <w:pPr>
        <w:widowControl/>
        <w:rPr>
          <w:sz w:val="16"/>
          <w:szCs w:val="16"/>
        </w:rPr>
      </w:pPr>
    </w:p>
    <w:p w:rsidR="00E30E3D" w:rsidRDefault="00E30E3D" w:rsidP="00E30E3D">
      <w:pPr>
        <w:widowControl/>
        <w:tabs>
          <w:tab w:val="left" w:pos="4606"/>
          <w:tab w:val="left" w:pos="9212"/>
        </w:tabs>
        <w:rPr>
          <w:sz w:val="24"/>
          <w:szCs w:val="24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4252"/>
        <w:gridCol w:w="992"/>
        <w:gridCol w:w="992"/>
      </w:tblGrid>
      <w:tr w:rsidR="00E30E3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</w:t>
            </w:r>
          </w:p>
          <w:p w:rsidR="00E30E3D" w:rsidRDefault="00E30E3D">
            <w:pPr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ustalenia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keepNext/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robót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keepNext/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Obmiar</w:t>
            </w:r>
          </w:p>
        </w:tc>
      </w:tr>
    </w:tbl>
    <w:p w:rsidR="00E30E3D" w:rsidRDefault="00E30E3D" w:rsidP="00E30E3D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</w:pPr>
    </w:p>
    <w:p w:rsidR="00E30E3D" w:rsidRDefault="00E30E3D" w:rsidP="00E30E3D">
      <w:pPr>
        <w:widowControl/>
        <w:tabs>
          <w:tab w:val="left" w:pos="4606"/>
          <w:tab w:val="left" w:pos="9212"/>
        </w:tabs>
      </w:pPr>
      <w: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E30E3D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3D" w:rsidRDefault="00E30E3D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  <w:r>
              <w:rPr>
                <w:b/>
                <w:bCs/>
              </w:rPr>
              <w:t>Roboty przygotowawcze</w:t>
            </w:r>
          </w:p>
          <w:p w:rsidR="00E30E3D" w:rsidRDefault="00E30E3D">
            <w:pPr>
              <w:widowControl/>
              <w:tabs>
                <w:tab w:val="left" w:pos="4606"/>
                <w:tab w:val="left" w:pos="9212"/>
              </w:tabs>
              <w:spacing w:line="256" w:lineRule="auto"/>
            </w:pPr>
          </w:p>
        </w:tc>
      </w:tr>
    </w:tbl>
    <w:p w:rsidR="00E30E3D" w:rsidRDefault="00E30E3D" w:rsidP="00E30E3D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9"/>
        <w:gridCol w:w="709"/>
        <w:gridCol w:w="1843"/>
        <w:gridCol w:w="2266"/>
        <w:gridCol w:w="1063"/>
        <w:gridCol w:w="923"/>
        <w:gridCol w:w="993"/>
        <w:gridCol w:w="992"/>
      </w:tblGrid>
      <w:tr w:rsidR="00E30E3D">
        <w:trPr>
          <w:cantSplit/>
          <w:trHeight w:val="140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E30E3D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E30E3D" w:rsidRDefault="00E30E3D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2-010108-06-052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Mechaniczne karczowanie rzadkich krzaków i podszycia. - wycięcie zwisających zakrzaczeń w pasie drogi w km 0+000-0+700</w:t>
            </w:r>
          </w:p>
          <w:p w:rsidR="00E30E3D" w:rsidRDefault="00E30E3D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ha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0,21</w:t>
            </w:r>
          </w:p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E30E3D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E3D" w:rsidRDefault="00E30E3D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(3*700)/10000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0,21</w:t>
            </w:r>
          </w:p>
        </w:tc>
      </w:tr>
      <w:tr w:rsidR="00E30E3D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E30E3D" w:rsidRDefault="00E30E3D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2-310101-01-050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Mechaniczne wykonywanie koryt na całej szerokości jezdni i chodników. Głębokość 20 cm. Kategoria gruntu I-IV. Analogia - obustronne ścięcie poboczy na całym odcinku drogi - po 0,5 m z każdej strony</w:t>
            </w:r>
          </w:p>
          <w:p w:rsidR="00E30E3D" w:rsidRDefault="00E30E3D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700,00</w:t>
            </w:r>
          </w:p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E30E3D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E3D" w:rsidRDefault="00E30E3D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(700*0,5)*2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</w:tr>
      <w:tr w:rsidR="00E30E3D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E30E3D" w:rsidRDefault="00E30E3D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2-010206-02-060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Roboty ziemne wykonywane koparkami podsiębiernymi 0,40 m3 z transportem urobku samochodami samowyładowczymi na odl. do 1km. Grunt kategorii III (B.I.nr 8/96)- załadunek i odwiezienie ziemi z poboczy</w:t>
            </w:r>
          </w:p>
          <w:p w:rsidR="00E30E3D" w:rsidRDefault="00E30E3D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140,00</w:t>
            </w:r>
          </w:p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E30E3D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E3D" w:rsidRDefault="00E30E3D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700*1*0,20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140,00</w:t>
            </w:r>
          </w:p>
        </w:tc>
      </w:tr>
      <w:tr w:rsidR="00E30E3D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E30E3D" w:rsidRDefault="00E30E3D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2-010229-03-060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Przemieszczanie spycharkami gąsienicowymi o mocy 55 kW/75 KM mas ziemnych na odległość do 10 m. Grunt kategorii IV (B.I.nr 8/96)</w:t>
            </w:r>
          </w:p>
          <w:p w:rsidR="00E30E3D" w:rsidRDefault="00E30E3D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1 680,00</w:t>
            </w:r>
          </w:p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E30E3D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E3D" w:rsidRDefault="00E30E3D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4*700*0,6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1 680,00</w:t>
            </w:r>
          </w:p>
        </w:tc>
      </w:tr>
      <w:tr w:rsidR="00E30E3D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E30E3D" w:rsidRDefault="00E30E3D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2-010229-04-060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Przemieszczanie spycharkami 55 kW/75 KM mas ziemnych-Nakłady dodatkowe za dalsze rozpoczęte 10m odległości w przedziałach 10-30 m. Grunt kat.I-II (B.I.nr 8/96)</w:t>
            </w:r>
          </w:p>
          <w:p w:rsidR="00E30E3D" w:rsidRDefault="00E30E3D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1 200,00</w:t>
            </w:r>
          </w:p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E30E3D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E3D" w:rsidRDefault="00E30E3D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4*500*0,6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1 200,00</w:t>
            </w:r>
          </w:p>
        </w:tc>
      </w:tr>
      <w:tr w:rsidR="00E30E3D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E30E3D" w:rsidRDefault="00E30E3D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2-010229-07-060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Przemieszczanie spycharkami 55 kW/75 KM mas ziemnych-Nakłady dodatkowe za dalsze rozpoczęte 10m odległości w przedziałach 30-60 m. Grunt kat.I-II (B.I.nr 8/96)</w:t>
            </w:r>
          </w:p>
          <w:p w:rsidR="00E30E3D" w:rsidRDefault="00E30E3D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720,00</w:t>
            </w:r>
          </w:p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E30E3D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E3D" w:rsidRDefault="00E30E3D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4*300*0,6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720,00</w:t>
            </w:r>
          </w:p>
        </w:tc>
      </w:tr>
      <w:tr w:rsidR="00E30E3D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E30E3D" w:rsidRDefault="00E30E3D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2-010206-02-060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Roboty ziemne wykonywane koparkami podsiębiernymi 0,40 m3 z transportem urobku samochodami samowyładowczymi na odl. do 1km. Grunt kategorii III (B.I.nr 8/96)- załadunek i odwiezienie ziemi z rowu</w:t>
            </w:r>
          </w:p>
          <w:p w:rsidR="00E30E3D" w:rsidRDefault="00E30E3D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201,25</w:t>
            </w:r>
          </w:p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E30E3D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E3D" w:rsidRDefault="00E30E3D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((0,75+0,4)*0,5)*700/2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201,25</w:t>
            </w:r>
          </w:p>
        </w:tc>
      </w:tr>
      <w:tr w:rsidR="00E30E3D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8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E30E3D" w:rsidRDefault="00E30E3D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2-310103-04-050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Mechaniczne profilowanie i zagęszczanie podłoża pod warstwy konstrukcyjne nawierzchni. Kategoria gruntu I-IV</w:t>
            </w:r>
          </w:p>
          <w:p w:rsidR="00E30E3D" w:rsidRDefault="00E30E3D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2 800,00</w:t>
            </w:r>
          </w:p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E30E3D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E3D" w:rsidRDefault="00E30E3D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700*4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2 800,00</w:t>
            </w:r>
          </w:p>
        </w:tc>
      </w:tr>
      <w:tr w:rsidR="00E30E3D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E30E3D" w:rsidRDefault="00E30E3D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2-310101-01-050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Mechaniczne wykonywanie koryt na całej szerokości jezdni i chodników. Głębokość 20 cm. Kategoria gruntu I-IV</w:t>
            </w:r>
          </w:p>
          <w:p w:rsidR="00E30E3D" w:rsidRDefault="00E30E3D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2 800,00</w:t>
            </w:r>
          </w:p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E30E3D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E3D" w:rsidRDefault="00E30E3D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700*4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2 800,00</w:t>
            </w:r>
          </w:p>
        </w:tc>
      </w:tr>
      <w:tr w:rsidR="00E30E3D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E30E3D" w:rsidRDefault="00E30E3D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2-310101-02-050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Mechaniczne wykonywanie koryt na całej szerokości jezdni i chodników. Dodatek za każde dalsze 5 cm. Kategoria gruntu I-IV - krotność 1</w:t>
            </w:r>
          </w:p>
          <w:p w:rsidR="00E30E3D" w:rsidRDefault="00E30E3D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2 800,00</w:t>
            </w:r>
          </w:p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E30E3D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E3D" w:rsidRDefault="00E30E3D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700*4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2 800,00</w:t>
            </w:r>
          </w:p>
        </w:tc>
      </w:tr>
    </w:tbl>
    <w:p w:rsidR="00E30E3D" w:rsidRDefault="00E30E3D" w:rsidP="00E30E3D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E30E3D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3D" w:rsidRDefault="00E30E3D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>
              <w:rPr>
                <w:b/>
                <w:bCs/>
              </w:rPr>
              <w:t>Podbudowa</w:t>
            </w:r>
          </w:p>
          <w:p w:rsidR="00E30E3D" w:rsidRDefault="00E30E3D">
            <w:pPr>
              <w:widowControl/>
              <w:tabs>
                <w:tab w:val="left" w:pos="4606"/>
                <w:tab w:val="left" w:pos="9212"/>
              </w:tabs>
              <w:spacing w:line="256" w:lineRule="auto"/>
            </w:pPr>
          </w:p>
        </w:tc>
      </w:tr>
    </w:tbl>
    <w:p w:rsidR="00E30E3D" w:rsidRDefault="00E30E3D" w:rsidP="00E30E3D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9"/>
        <w:gridCol w:w="709"/>
        <w:gridCol w:w="1843"/>
        <w:gridCol w:w="2266"/>
        <w:gridCol w:w="1063"/>
        <w:gridCol w:w="923"/>
        <w:gridCol w:w="993"/>
        <w:gridCol w:w="992"/>
      </w:tblGrid>
      <w:tr w:rsidR="00E30E3D">
        <w:trPr>
          <w:cantSplit/>
          <w:trHeight w:val="140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E30E3D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E30E3D" w:rsidRDefault="00E30E3D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KNNR 60113-030-050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Dolna warstwa podbudowy z kruszywa łamanego, grubość warstwy po zagęszczeniu 25 cm, tłuczeń kamienny 40-63 mm</w:t>
            </w:r>
          </w:p>
          <w:p w:rsidR="00E30E3D" w:rsidRDefault="00E30E3D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2 800,00</w:t>
            </w:r>
          </w:p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E30E3D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E3D" w:rsidRDefault="00E30E3D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700*4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2 800,00</w:t>
            </w:r>
          </w:p>
        </w:tc>
      </w:tr>
      <w:tr w:rsidR="00E30E3D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E30E3D" w:rsidRDefault="00E30E3D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KNNR 60113-050-050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Górna warstwa podbudowy z kruszywa łamanego, grubość warstwy po zagęszczeniu 10 cm - kliniec 20-31,5 mm</w:t>
            </w:r>
          </w:p>
          <w:p w:rsidR="00E30E3D" w:rsidRDefault="00E30E3D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2 800,00</w:t>
            </w:r>
          </w:p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E30E3D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E3D" w:rsidRDefault="00E30E3D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700*4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2 800,00</w:t>
            </w:r>
          </w:p>
        </w:tc>
      </w:tr>
    </w:tbl>
    <w:p w:rsidR="00E30E3D" w:rsidRDefault="00E30E3D" w:rsidP="00E30E3D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E30E3D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3D" w:rsidRDefault="00E30E3D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  <w:r>
              <w:rPr>
                <w:b/>
                <w:bCs/>
              </w:rPr>
              <w:t>Nawierzchnia</w:t>
            </w:r>
          </w:p>
          <w:p w:rsidR="00E30E3D" w:rsidRDefault="00E30E3D">
            <w:pPr>
              <w:widowControl/>
              <w:tabs>
                <w:tab w:val="left" w:pos="4606"/>
                <w:tab w:val="left" w:pos="9212"/>
              </w:tabs>
              <w:spacing w:line="256" w:lineRule="auto"/>
            </w:pPr>
          </w:p>
        </w:tc>
      </w:tr>
    </w:tbl>
    <w:p w:rsidR="00E30E3D" w:rsidRDefault="00E30E3D" w:rsidP="00E30E3D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9"/>
        <w:gridCol w:w="709"/>
        <w:gridCol w:w="1843"/>
        <w:gridCol w:w="2266"/>
        <w:gridCol w:w="1063"/>
        <w:gridCol w:w="923"/>
        <w:gridCol w:w="993"/>
        <w:gridCol w:w="992"/>
      </w:tblGrid>
      <w:tr w:rsidR="00E30E3D">
        <w:trPr>
          <w:cantSplit/>
          <w:trHeight w:val="140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E30E3D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E30E3D" w:rsidRDefault="00E30E3D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2-310204-05-050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Nawierzchnie z tłucznia kamiennego, warstwa górna z tłucznia. Grubość warstwy po uwałowaniu 7 cm - mieszanka mineralna 0-63 mm</w:t>
            </w:r>
          </w:p>
          <w:p w:rsidR="00E30E3D" w:rsidRDefault="00E30E3D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2 100,00</w:t>
            </w:r>
          </w:p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E30E3D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E3D" w:rsidRDefault="00E30E3D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700*3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2 100,00</w:t>
            </w:r>
          </w:p>
        </w:tc>
      </w:tr>
    </w:tbl>
    <w:p w:rsidR="00E30E3D" w:rsidRDefault="00E30E3D" w:rsidP="00E30E3D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E30E3D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3D" w:rsidRDefault="00E30E3D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4. </w:t>
            </w:r>
            <w:r>
              <w:rPr>
                <w:b/>
                <w:bCs/>
              </w:rPr>
              <w:t>Pobocza</w:t>
            </w:r>
          </w:p>
          <w:p w:rsidR="00E30E3D" w:rsidRDefault="00E30E3D">
            <w:pPr>
              <w:widowControl/>
              <w:tabs>
                <w:tab w:val="left" w:pos="4606"/>
                <w:tab w:val="left" w:pos="9212"/>
              </w:tabs>
              <w:spacing w:line="256" w:lineRule="auto"/>
            </w:pPr>
          </w:p>
        </w:tc>
      </w:tr>
    </w:tbl>
    <w:p w:rsidR="00E30E3D" w:rsidRDefault="00E30E3D" w:rsidP="00E30E3D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9"/>
        <w:gridCol w:w="709"/>
        <w:gridCol w:w="1843"/>
        <w:gridCol w:w="2266"/>
        <w:gridCol w:w="1063"/>
        <w:gridCol w:w="923"/>
        <w:gridCol w:w="993"/>
        <w:gridCol w:w="992"/>
      </w:tblGrid>
      <w:tr w:rsidR="00E30E3D">
        <w:trPr>
          <w:cantSplit/>
          <w:trHeight w:val="140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E30E3D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E30E3D" w:rsidRDefault="00E30E3D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2-310204-05-050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Nawierzchnia z mieszanki mineralnej 0-63 mm. Grubość warstwy po uwałowaniu 7 cm - pobocza po 0,5 m z każdej strony drogi - mieszanka mineralna 0-63 mm</w:t>
            </w:r>
          </w:p>
          <w:p w:rsidR="00E30E3D" w:rsidRDefault="00E30E3D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700,00</w:t>
            </w:r>
          </w:p>
          <w:p w:rsidR="00E30E3D" w:rsidRDefault="00E30E3D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E30E3D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E3D" w:rsidRDefault="00E30E3D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(700*2)*0,5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E3D" w:rsidRDefault="00E30E3D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</w:tr>
    </w:tbl>
    <w:p w:rsidR="00A844B2" w:rsidRPr="00A844B2" w:rsidRDefault="00E30E3D" w:rsidP="00E30E3D">
      <w:pPr>
        <w:rPr>
          <w:bCs/>
        </w:rPr>
      </w:pPr>
      <w:r>
        <w:br w:type="page"/>
      </w:r>
    </w:p>
    <w:p w:rsidR="00A844B2" w:rsidRDefault="00A844B2" w:rsidP="00E30E3D">
      <w:pPr>
        <w:rPr>
          <w:b/>
          <w:bCs/>
          <w:sz w:val="48"/>
          <w:szCs w:val="48"/>
        </w:rPr>
      </w:pPr>
    </w:p>
    <w:sectPr w:rsidR="00A844B2" w:rsidSect="00C247F8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94"/>
    <w:rsid w:val="00922132"/>
    <w:rsid w:val="00A844B2"/>
    <w:rsid w:val="00C247F8"/>
    <w:rsid w:val="00E30E3D"/>
    <w:rsid w:val="00E86597"/>
    <w:rsid w:val="00EE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2580C-A248-4E40-8C90-60BC08EF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84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44B2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1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534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9</cp:revision>
  <dcterms:created xsi:type="dcterms:W3CDTF">2018-06-19T07:22:00Z</dcterms:created>
  <dcterms:modified xsi:type="dcterms:W3CDTF">2018-10-08T12:45:00Z</dcterms:modified>
</cp:coreProperties>
</file>