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F3" w:rsidRPr="00F81F95" w:rsidRDefault="002879F3" w:rsidP="002879F3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Pr="00F81F9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</w:t>
      </w:r>
      <w:r w:rsidRPr="00602C6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nr ewid. 38 w km 0+815-1+045 w miejscowości Strzebowiska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879F3" w:rsidRPr="00F81F95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kapitałowej,</w:t>
      </w:r>
    </w:p>
    <w:p w:rsidR="002879F3" w:rsidRDefault="002879F3" w:rsidP="00287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5">
        <w:rPr>
          <w:rFonts w:ascii="Times New Roman" w:hAnsi="Times New Roman" w:cs="Times New Roman"/>
          <w:b/>
          <w:sz w:val="24"/>
          <w:szCs w:val="24"/>
        </w:rPr>
        <w:t xml:space="preserve">o której mowa w art. 24 ust. 1 pkt 23 </w:t>
      </w:r>
      <w:proofErr w:type="spellStart"/>
      <w:r w:rsidRPr="00F81F9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81F95">
        <w:rPr>
          <w:rFonts w:ascii="Times New Roman" w:hAnsi="Times New Roman" w:cs="Times New Roman"/>
          <w:b/>
          <w:sz w:val="24"/>
          <w:szCs w:val="24"/>
        </w:rPr>
        <w:t>,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Nazwa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Adres Wykonawcy: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879F3" w:rsidRPr="00F81F95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Oświadczamy, że Wykonawca</w:t>
      </w: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nie należy do grupy kapitałowej*,</w:t>
      </w:r>
    </w:p>
    <w:p w:rsidR="002879F3" w:rsidRPr="00F81F95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 xml:space="preserve">r. o ochronie konkurencji i konsumentów (Dz. U. Nr 50 poz. 331 z </w:t>
      </w:r>
      <w:proofErr w:type="spellStart"/>
      <w:r w:rsidRPr="00F81F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żadnym z wykonawców,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postępowaniu.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Pr="00B93093" w:rsidRDefault="002879F3" w:rsidP="002879F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należy do grupy kapitałowej*</w:t>
      </w:r>
    </w:p>
    <w:p w:rsidR="002879F3" w:rsidRDefault="002879F3" w:rsidP="0028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95">
        <w:rPr>
          <w:rFonts w:ascii="Times New Roman" w:hAnsi="Times New Roman" w:cs="Times New Roman"/>
          <w:sz w:val="24"/>
          <w:szCs w:val="24"/>
        </w:rPr>
        <w:t>w rozumien</w:t>
      </w:r>
      <w:r>
        <w:rPr>
          <w:rFonts w:ascii="Times New Roman" w:hAnsi="Times New Roman" w:cs="Times New Roman"/>
          <w:sz w:val="24"/>
          <w:szCs w:val="24"/>
        </w:rPr>
        <w:t>iu ustawy z dnia 16 lutego 2007</w:t>
      </w:r>
      <w:r w:rsidRPr="00F81F95">
        <w:rPr>
          <w:rFonts w:ascii="Times New Roman" w:hAnsi="Times New Roman" w:cs="Times New Roman"/>
          <w:sz w:val="24"/>
          <w:szCs w:val="24"/>
        </w:rPr>
        <w:t>r. o ochronie konkurencji i konsumentów (Dz. U. Nr</w:t>
      </w:r>
      <w:r>
        <w:rPr>
          <w:rFonts w:ascii="Times New Roman" w:hAnsi="Times New Roman" w:cs="Times New Roman"/>
          <w:sz w:val="24"/>
          <w:szCs w:val="24"/>
        </w:rPr>
        <w:t xml:space="preserve"> 50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zmianami), </w:t>
      </w:r>
      <w:r w:rsidRPr="00F81F95">
        <w:rPr>
          <w:rFonts w:ascii="Times New Roman" w:hAnsi="Times New Roman" w:cs="Times New Roman"/>
          <w:sz w:val="24"/>
          <w:szCs w:val="24"/>
        </w:rPr>
        <w:t>z następującymi wykonawcami, którzy złożyli ofertę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1F95">
        <w:rPr>
          <w:rFonts w:ascii="Times New Roman" w:hAnsi="Times New Roman" w:cs="Times New Roman"/>
          <w:sz w:val="24"/>
          <w:szCs w:val="24"/>
        </w:rPr>
        <w:t>przedmiotowym postępowaniu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F3" w:rsidRDefault="002879F3" w:rsidP="00287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C3E52" w:rsidRPr="002879F3" w:rsidRDefault="002879F3" w:rsidP="002879F3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  <w:bookmarkStart w:id="0" w:name="_GoBack"/>
      <w:bookmarkEnd w:id="0"/>
    </w:p>
    <w:sectPr w:rsidR="00CC3E52" w:rsidRPr="002879F3" w:rsidSect="002C5F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351D8"/>
    <w:multiLevelType w:val="hybridMultilevel"/>
    <w:tmpl w:val="C722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97"/>
    <w:rsid w:val="002879F3"/>
    <w:rsid w:val="007D1897"/>
    <w:rsid w:val="00C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5E658-EC4F-4107-8DC0-A899AB3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2018-06-19T07:34:00Z</dcterms:created>
  <dcterms:modified xsi:type="dcterms:W3CDTF">2018-06-19T07:35:00Z</dcterms:modified>
</cp:coreProperties>
</file>