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5A" w:rsidRDefault="008068DE" w:rsidP="0016155A">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ZAPYTANIE OFERTOWE</w:t>
      </w: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E7726" w:rsidRDefault="001E7726" w:rsidP="0016155A">
      <w:pPr>
        <w:spacing w:after="0" w:line="240" w:lineRule="auto"/>
        <w:jc w:val="center"/>
        <w:rPr>
          <w:rFonts w:ascii="Times New Roman" w:eastAsia="Times New Roman" w:hAnsi="Times New Roman" w:cs="Times New Roman"/>
          <w:b/>
          <w:sz w:val="28"/>
          <w:szCs w:val="28"/>
          <w:lang w:eastAsia="pl-PL"/>
        </w:rPr>
      </w:pPr>
    </w:p>
    <w:p w:rsidR="0016155A" w:rsidRPr="008B5B3F" w:rsidRDefault="000C15E6" w:rsidP="000C15E6">
      <w:pPr>
        <w:spacing w:after="0" w:line="240" w:lineRule="auto"/>
        <w:jc w:val="both"/>
        <w:rPr>
          <w:rFonts w:ascii="Times New Roman" w:hAnsi="Times New Roman" w:cs="Times New Roman"/>
          <w:sz w:val="28"/>
          <w:szCs w:val="28"/>
        </w:rPr>
      </w:pPr>
      <w:r w:rsidRPr="008B5B3F">
        <w:rPr>
          <w:rFonts w:ascii="Times New Roman" w:eastAsia="Times New Roman" w:hAnsi="Times New Roman" w:cs="Times New Roman"/>
          <w:b/>
          <w:sz w:val="28"/>
          <w:szCs w:val="28"/>
          <w:lang w:eastAsia="pl-PL"/>
        </w:rPr>
        <w:t>N</w:t>
      </w:r>
      <w:r w:rsidR="0016155A" w:rsidRPr="008B5B3F">
        <w:rPr>
          <w:rFonts w:ascii="Times New Roman" w:eastAsia="Times New Roman" w:hAnsi="Times New Roman" w:cs="Times New Roman"/>
          <w:b/>
          <w:sz w:val="28"/>
          <w:szCs w:val="28"/>
          <w:lang w:eastAsia="pl-PL"/>
        </w:rPr>
        <w:t>a zadanie pn</w:t>
      </w:r>
      <w:r w:rsidR="008B5B3F" w:rsidRPr="008B5B3F">
        <w:rPr>
          <w:rFonts w:ascii="Times New Roman" w:eastAsia="Times New Roman" w:hAnsi="Times New Roman" w:cs="Times New Roman"/>
          <w:b/>
          <w:sz w:val="28"/>
          <w:szCs w:val="28"/>
          <w:lang w:eastAsia="pl-PL"/>
        </w:rPr>
        <w:t xml:space="preserve">. </w:t>
      </w:r>
      <w:r w:rsidR="008B5B3F" w:rsidRPr="008B5B3F">
        <w:rPr>
          <w:rFonts w:ascii="Times New Roman" w:hAnsi="Times New Roman" w:cs="Times New Roman"/>
          <w:sz w:val="28"/>
          <w:szCs w:val="28"/>
        </w:rPr>
        <w:t>„</w:t>
      </w:r>
      <w:r w:rsidR="008B5B3F" w:rsidRPr="008B5B3F">
        <w:rPr>
          <w:rFonts w:ascii="Times New Roman" w:hAnsi="Times New Roman" w:cs="Times New Roman"/>
          <w:b/>
          <w:sz w:val="28"/>
          <w:szCs w:val="28"/>
        </w:rPr>
        <w:t>Budowa oświetlenia uli</w:t>
      </w:r>
      <w:r w:rsidR="004C0596">
        <w:rPr>
          <w:rFonts w:ascii="Times New Roman" w:hAnsi="Times New Roman" w:cs="Times New Roman"/>
          <w:b/>
          <w:sz w:val="28"/>
          <w:szCs w:val="28"/>
        </w:rPr>
        <w:t>cznego przy drodze wojewódzkiej w miejscowości Żubracze w km 63+903-64+022</w:t>
      </w:r>
      <w:r w:rsidR="008B5B3F" w:rsidRPr="008B5B3F">
        <w:rPr>
          <w:rFonts w:ascii="Times New Roman" w:hAnsi="Times New Roman" w:cs="Times New Roman"/>
          <w:b/>
          <w:sz w:val="28"/>
          <w:szCs w:val="28"/>
        </w:rPr>
        <w:t xml:space="preserve"> </w:t>
      </w:r>
      <w:r w:rsidR="004C0596">
        <w:rPr>
          <w:rFonts w:ascii="Times New Roman" w:hAnsi="Times New Roman" w:cs="Times New Roman"/>
          <w:b/>
          <w:sz w:val="28"/>
          <w:szCs w:val="28"/>
        </w:rPr>
        <w:t>- dz. nr ewid. 187, 150/2</w:t>
      </w:r>
      <w:r w:rsidR="00704B91">
        <w:rPr>
          <w:rFonts w:ascii="Times New Roman" w:hAnsi="Times New Roman" w:cs="Times New Roman"/>
          <w:b/>
          <w:sz w:val="28"/>
          <w:szCs w:val="28"/>
        </w:rPr>
        <w:t>”</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Gmina Cisna, 38-607 Cisna 49</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NIP 688–12-44-690 , REGON 370440011</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Telefon 13 468 63 38 / Fax.  13 468 63 54</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Adres strony internetowej: www.gminacisna.pl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E-mail: ugcisna@pro.onet.pl</w:t>
      </w:r>
    </w:p>
    <w:p w:rsidR="0016155A" w:rsidRDefault="0016155A" w:rsidP="0016155A">
      <w:pPr>
        <w:pStyle w:val="Bezodstpw"/>
        <w:rPr>
          <w:rFonts w:ascii="Times New Roman" w:hAnsi="Times New Roman" w:cs="Times New Roman"/>
          <w:sz w:val="24"/>
          <w:szCs w:val="24"/>
        </w:rPr>
      </w:pPr>
      <w:r>
        <w:rPr>
          <w:rFonts w:ascii="Times New Roman" w:hAnsi="Times New Roman" w:cs="Times New Roman"/>
          <w:sz w:val="24"/>
          <w:szCs w:val="24"/>
        </w:rPr>
        <w:t>godziny  pracy: od 7:30 do 15:30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4C0596" w:rsidRDefault="004C0596" w:rsidP="004C059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zamówienia nie przekracza równowartości kwoty 30 000 euro. Zamówienie zgodnie z art. 4 pkt 8</w:t>
      </w:r>
      <w:r w:rsidR="00167611">
        <w:rPr>
          <w:rFonts w:ascii="Times New Roman" w:eastAsia="Times New Roman" w:hAnsi="Times New Roman" w:cs="Times New Roman"/>
          <w:sz w:val="24"/>
          <w:szCs w:val="24"/>
          <w:lang w:eastAsia="pl-PL"/>
        </w:rPr>
        <w:t xml:space="preserve"> ustawy z dnia 29 stycznia 2004</w:t>
      </w:r>
      <w:r>
        <w:rPr>
          <w:rFonts w:ascii="Times New Roman" w:eastAsia="Times New Roman" w:hAnsi="Times New Roman" w:cs="Times New Roman"/>
          <w:sz w:val="24"/>
          <w:szCs w:val="24"/>
          <w:lang w:eastAsia="pl-PL"/>
        </w:rPr>
        <w:t xml:space="preserve">r. - Prawo zamówień publicznych (Dz. U z 2017r. poz. 1579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nie podlega przepisom ustawy.</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Postępowanie jest przeprowadzone </w:t>
      </w:r>
      <w:r w:rsidR="00167611">
        <w:rPr>
          <w:rFonts w:ascii="Times New Roman" w:eastAsia="Times New Roman" w:hAnsi="Times New Roman" w:cs="Times New Roman"/>
          <w:sz w:val="24"/>
          <w:szCs w:val="24"/>
          <w:lang w:eastAsia="pl-PL"/>
        </w:rPr>
        <w:t>w trybie zapytania ofertowego</w:t>
      </w:r>
      <w:r>
        <w:rPr>
          <w:rFonts w:ascii="Times New Roman" w:eastAsia="Times New Roman" w:hAnsi="Times New Roman" w:cs="Times New Roman"/>
          <w:sz w:val="24"/>
          <w:szCs w:val="24"/>
          <w:lang w:eastAsia="pl-PL"/>
        </w:rPr>
        <w:t xml:space="preserve"> na podstawie Zarządzenia nr 127/2018 w sprawie regulaminu udzielania zamówień publicznych, których wartość szacunkowa nie przekracza wyrażonej w</w:t>
      </w:r>
      <w:r w:rsidR="0016761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złotych równowartości kwoty 30 000 euro netto.</w:t>
      </w:r>
    </w:p>
    <w:p w:rsidR="0016155A" w:rsidRDefault="0016155A" w:rsidP="0016155A">
      <w:pPr>
        <w:spacing w:after="0" w:line="240" w:lineRule="auto"/>
        <w:rPr>
          <w:rFonts w:ascii="Times New Roman" w:eastAsia="Times New Roman" w:hAnsi="Times New Roman" w:cs="Times New Roman"/>
          <w:color w:val="FF0000"/>
          <w:sz w:val="30"/>
          <w:szCs w:val="30"/>
          <w:lang w:eastAsia="pl-PL"/>
        </w:rPr>
      </w:pPr>
    </w:p>
    <w:p w:rsidR="00167611" w:rsidRPr="00167611" w:rsidRDefault="008B5B3F" w:rsidP="00167611">
      <w:pPr>
        <w:spacing w:after="0" w:line="240" w:lineRule="auto"/>
        <w:jc w:val="both"/>
        <w:rPr>
          <w:rFonts w:ascii="Times New Roman" w:hAnsi="Times New Roman" w:cs="Times New Roman"/>
          <w:sz w:val="24"/>
          <w:szCs w:val="24"/>
        </w:rPr>
      </w:pPr>
      <w:r w:rsidRPr="00167611">
        <w:rPr>
          <w:rFonts w:ascii="Times New Roman" w:eastAsia="Times New Roman" w:hAnsi="Times New Roman" w:cs="Times New Roman"/>
          <w:b/>
          <w:sz w:val="24"/>
          <w:szCs w:val="24"/>
          <w:lang w:eastAsia="pl-PL"/>
        </w:rPr>
        <w:t xml:space="preserve">1. </w:t>
      </w:r>
      <w:r w:rsidR="0016155A" w:rsidRPr="00167611">
        <w:rPr>
          <w:rFonts w:ascii="Times New Roman" w:eastAsia="Times New Roman" w:hAnsi="Times New Roman" w:cs="Times New Roman"/>
          <w:b/>
          <w:sz w:val="24"/>
          <w:szCs w:val="24"/>
          <w:lang w:eastAsia="pl-PL"/>
        </w:rPr>
        <w:t xml:space="preserve">Gmina Cisna zaprasza do złożenia oferty cenowej na realizację zamówienia publicznego na zadanie </w:t>
      </w:r>
      <w:r w:rsidR="00167611" w:rsidRPr="00167611">
        <w:rPr>
          <w:rFonts w:ascii="Times New Roman" w:hAnsi="Times New Roman" w:cs="Times New Roman"/>
          <w:sz w:val="24"/>
          <w:szCs w:val="24"/>
        </w:rPr>
        <w:t>„</w:t>
      </w:r>
      <w:r w:rsidR="00167611" w:rsidRPr="00167611">
        <w:rPr>
          <w:rFonts w:ascii="Times New Roman" w:hAnsi="Times New Roman" w:cs="Times New Roman"/>
          <w:b/>
          <w:sz w:val="24"/>
          <w:szCs w:val="24"/>
        </w:rPr>
        <w:t>Budowa oświetlenia ulicznego przy drodze wojewódzkiej w miejscowości Żubracze w km 63+903-64+</w:t>
      </w:r>
      <w:r w:rsidR="00704B91">
        <w:rPr>
          <w:rFonts w:ascii="Times New Roman" w:hAnsi="Times New Roman" w:cs="Times New Roman"/>
          <w:b/>
          <w:sz w:val="24"/>
          <w:szCs w:val="24"/>
        </w:rPr>
        <w:t>022 - dz. nr ewid. 187, 150/2”</w:t>
      </w:r>
    </w:p>
    <w:p w:rsidR="008B5B3F" w:rsidRPr="008B5B3F" w:rsidRDefault="008B5B3F" w:rsidP="008B5B3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9F1C9E" w:rsidRPr="00077964" w:rsidRDefault="0016155A" w:rsidP="00077964">
      <w:pPr>
        <w:pStyle w:val="Akapitzlist"/>
        <w:numPr>
          <w:ilvl w:val="0"/>
          <w:numId w:val="1"/>
        </w:numPr>
        <w:tabs>
          <w:tab w:val="left" w:pos="426"/>
        </w:tabs>
        <w:spacing w:after="0" w:line="24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prac:</w:t>
      </w:r>
    </w:p>
    <w:p w:rsidR="00AC1BCF" w:rsidRPr="00FA1E1F" w:rsidRDefault="009C214F" w:rsidP="009C214F">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zakres prac zawierają</w:t>
      </w:r>
      <w:r w:rsidR="008B5B3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8B5B3F">
        <w:rPr>
          <w:rFonts w:ascii="Times New Roman" w:eastAsia="Times New Roman" w:hAnsi="Times New Roman" w:cs="Times New Roman"/>
          <w:sz w:val="24"/>
          <w:szCs w:val="24"/>
          <w:lang w:eastAsia="pl-PL"/>
        </w:rPr>
        <w:t xml:space="preserve">projekt </w:t>
      </w:r>
      <w:r w:rsidR="000A5D8C">
        <w:rPr>
          <w:rFonts w:ascii="Times New Roman" w:eastAsia="Times New Roman" w:hAnsi="Times New Roman" w:cs="Times New Roman"/>
          <w:sz w:val="24"/>
          <w:szCs w:val="24"/>
          <w:lang w:eastAsia="pl-PL"/>
        </w:rPr>
        <w:t xml:space="preserve">budowlany, projekt </w:t>
      </w:r>
      <w:r w:rsidR="008B5B3F">
        <w:rPr>
          <w:rFonts w:ascii="Times New Roman" w:eastAsia="Times New Roman" w:hAnsi="Times New Roman" w:cs="Times New Roman"/>
          <w:sz w:val="24"/>
          <w:szCs w:val="24"/>
          <w:lang w:eastAsia="pl-PL"/>
        </w:rPr>
        <w:t xml:space="preserve">wykonawczy oraz </w:t>
      </w:r>
      <w:r>
        <w:rPr>
          <w:rFonts w:ascii="Times New Roman" w:eastAsia="Times New Roman" w:hAnsi="Times New Roman" w:cs="Times New Roman"/>
          <w:sz w:val="24"/>
          <w:szCs w:val="24"/>
          <w:lang w:eastAsia="pl-PL"/>
        </w:rPr>
        <w:t>przedmiary robót stano</w:t>
      </w:r>
      <w:r w:rsidR="008B5B3F">
        <w:rPr>
          <w:rFonts w:ascii="Times New Roman" w:eastAsia="Times New Roman" w:hAnsi="Times New Roman" w:cs="Times New Roman"/>
          <w:sz w:val="24"/>
          <w:szCs w:val="24"/>
          <w:lang w:eastAsia="pl-PL"/>
        </w:rPr>
        <w:t>wiące załącznik do zapytania ofertowego.</w:t>
      </w:r>
    </w:p>
    <w:p w:rsidR="000A5D8C" w:rsidRDefault="000A5D8C" w:rsidP="000A5D8C">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zadania, na dzień przekazania terenu pasa drogowego przez PZDW w</w:t>
      </w:r>
      <w:r w:rsidR="00704B9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Rzeszowie, Wykonawca na własny koszt opracuje i uzyska zatwierdzenie projektu tymczasowej zmiany organizacji ruchu, opracowany zgodnie z Rozporządzeniem Ministra Infrastruktury z dnia 23.09.2003r. w sprawie szczegółowych warunków zarządzania ruchem na drogach oraz wykonywania nadzoru nad tym zarzadzaniem (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2017r. poz. 784.).</w:t>
      </w:r>
    </w:p>
    <w:p w:rsidR="000A5D8C" w:rsidRDefault="000A5D8C" w:rsidP="000A5D8C">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nie jest wymagany projekt organizacji ruchu Wykonawca zadania przedłoży projekt sposobu zabezpieczenia robót w pasie drogowym drogi wojewódzkiej na dzień przekazania terenu pasa drogowego.</w:t>
      </w:r>
    </w:p>
    <w:p w:rsidR="00072C9D" w:rsidRPr="00072C9D" w:rsidRDefault="000A5D8C" w:rsidP="00072C9D">
      <w:pPr>
        <w:pStyle w:val="Akapitzlist"/>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Cisna dokona opłaty za zajęcie pasa drogowego.</w:t>
      </w:r>
    </w:p>
    <w:p w:rsidR="0016155A" w:rsidRPr="000A5D8C" w:rsidRDefault="0016155A" w:rsidP="000A5D8C">
      <w:pPr>
        <w:pStyle w:val="Akapitzlist"/>
        <w:spacing w:after="0" w:line="240" w:lineRule="auto"/>
        <w:ind w:left="426"/>
        <w:jc w:val="both"/>
        <w:rPr>
          <w:rFonts w:ascii="Times New Roman" w:eastAsia="Times New Roman" w:hAnsi="Times New Roman" w:cs="Times New Roman"/>
          <w:sz w:val="24"/>
          <w:szCs w:val="24"/>
          <w:lang w:eastAsia="pl-PL"/>
        </w:rPr>
      </w:pPr>
      <w:r w:rsidRPr="000A5D8C">
        <w:rPr>
          <w:rFonts w:ascii="Times New Roman" w:eastAsia="Times New Roman" w:hAnsi="Times New Roman" w:cs="Times New Roman"/>
          <w:sz w:val="24"/>
          <w:szCs w:val="24"/>
          <w:lang w:eastAsia="pl-PL"/>
        </w:rPr>
        <w:t>Zaleca się Wykonawcom przeprowadzenie szcz</w:t>
      </w:r>
      <w:r w:rsidR="009C214F" w:rsidRPr="000A5D8C">
        <w:rPr>
          <w:rFonts w:ascii="Times New Roman" w:eastAsia="Times New Roman" w:hAnsi="Times New Roman" w:cs="Times New Roman"/>
          <w:sz w:val="24"/>
          <w:szCs w:val="24"/>
          <w:lang w:eastAsia="pl-PL"/>
        </w:rPr>
        <w:t>egółowej wizji lokalnej miejsc wykonywania robót</w:t>
      </w:r>
      <w:r w:rsidRPr="000A5D8C">
        <w:rPr>
          <w:rFonts w:ascii="Times New Roman" w:eastAsia="Times New Roman" w:hAnsi="Times New Roman" w:cs="Times New Roman"/>
          <w:sz w:val="24"/>
          <w:szCs w:val="24"/>
          <w:lang w:eastAsia="pl-PL"/>
        </w:rPr>
        <w:t xml:space="preserve"> w celu uzyskania niezbędnych informacji do przygotowania oferty i zawarcia umowy. Każdy z Wykonawców ponosi pełną odpowiedzialność za skutki braku lub mylnego rozpoznania warunków zamówienia i stanu miejsc wykonywania przedmiotu zamówienia.</w:t>
      </w:r>
    </w:p>
    <w:p w:rsidR="001E7726" w:rsidRDefault="001E7726"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warunków udziału w postępowaniu.</w:t>
      </w:r>
    </w:p>
    <w:p w:rsidR="0016155A" w:rsidRDefault="0016155A" w:rsidP="0016155A">
      <w:pPr>
        <w:pStyle w:val="Akapitzlist"/>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udzielenie zamówienia mogą ubiegać się W</w:t>
      </w:r>
      <w:r w:rsidR="008B70D8">
        <w:rPr>
          <w:rFonts w:ascii="Times New Roman" w:eastAsia="Times New Roman" w:hAnsi="Times New Roman" w:cs="Times New Roman"/>
          <w:sz w:val="24"/>
          <w:szCs w:val="24"/>
          <w:lang w:eastAsia="pl-PL"/>
        </w:rPr>
        <w:t>ykonawcy spełniający następujące</w:t>
      </w:r>
      <w:r>
        <w:rPr>
          <w:rFonts w:ascii="Times New Roman" w:eastAsia="Times New Roman" w:hAnsi="Times New Roman" w:cs="Times New Roman"/>
          <w:sz w:val="24"/>
          <w:szCs w:val="24"/>
          <w:lang w:eastAsia="pl-PL"/>
        </w:rPr>
        <w:t xml:space="preserve"> warunki:</w:t>
      </w:r>
    </w:p>
    <w:p w:rsidR="0016155A" w:rsidRDefault="0016155A" w:rsidP="0016155A">
      <w:pPr>
        <w:pStyle w:val="Akapitzlist"/>
        <w:numPr>
          <w:ilvl w:val="0"/>
          <w:numId w:val="4"/>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ubiegający się</w:t>
      </w:r>
      <w:r w:rsidR="008B70D8">
        <w:rPr>
          <w:rFonts w:ascii="Times New Roman" w:eastAsia="Times New Roman" w:hAnsi="Times New Roman" w:cs="Times New Roman"/>
          <w:sz w:val="24"/>
          <w:szCs w:val="24"/>
          <w:lang w:eastAsia="pl-PL"/>
        </w:rPr>
        <w:t xml:space="preserve"> o realizację zamówienia musi:</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uprawnienia do wykonania określonej działalności i czynności umożliwiającej wykonanie przedmiotu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posiadać wiedze i doświadczenie,</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dysponować odpowiednim potencjałem technicznym i osobami zdolnymi do wykonania zamówienia,</w:t>
      </w:r>
    </w:p>
    <w:p w:rsidR="0016155A" w:rsidRDefault="0016155A" w:rsidP="0016155A">
      <w:pPr>
        <w:pStyle w:val="Akapitzlist"/>
        <w:numPr>
          <w:ilvl w:val="3"/>
          <w:numId w:val="5"/>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znajdować się w sytuacji ekonomicznej i finansowej zapewniającej wykonanie zamówienia.</w:t>
      </w:r>
    </w:p>
    <w:p w:rsidR="0016155A" w:rsidRDefault="0016155A" w:rsidP="0016155A">
      <w:pPr>
        <w:spacing w:after="0" w:line="240" w:lineRule="auto"/>
        <w:jc w:val="both"/>
        <w:rPr>
          <w:rFonts w:ascii="Times New Roman" w:eastAsia="Times New Roman" w:hAnsi="Times New Roman" w:cs="Times New Roman"/>
          <w:color w:val="FF0000"/>
          <w:sz w:val="24"/>
          <w:szCs w:val="24"/>
          <w:lang w:eastAsia="pl-PL"/>
        </w:rPr>
      </w:pPr>
    </w:p>
    <w:p w:rsidR="0016155A" w:rsidRDefault="0016155A" w:rsidP="0081436A">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Informacja o oświadczeniach i dokumentach, jakie m</w:t>
      </w:r>
      <w:r w:rsidR="008B70D8">
        <w:rPr>
          <w:rFonts w:ascii="Times New Roman" w:eastAsia="Times New Roman" w:hAnsi="Times New Roman" w:cs="Times New Roman"/>
          <w:b/>
          <w:sz w:val="24"/>
          <w:szCs w:val="24"/>
          <w:lang w:eastAsia="pl-PL"/>
        </w:rPr>
        <w:t>ają dostarczyć Wykonawcy w celu p</w:t>
      </w:r>
      <w:r>
        <w:rPr>
          <w:rFonts w:ascii="Times New Roman" w:eastAsia="Times New Roman" w:hAnsi="Times New Roman" w:cs="Times New Roman"/>
          <w:b/>
          <w:sz w:val="24"/>
          <w:szCs w:val="24"/>
          <w:lang w:eastAsia="pl-PL"/>
        </w:rPr>
        <w:t>otwierdzenia spełnienia warunków udziału w postępowaniu.</w:t>
      </w:r>
    </w:p>
    <w:p w:rsidR="0016155A" w:rsidRDefault="0016155A" w:rsidP="0016155A">
      <w:pPr>
        <w:pStyle w:val="Akapitzlist"/>
        <w:numPr>
          <w:ilvl w:val="0"/>
          <w:numId w:val="7"/>
        </w:numPr>
        <w:tabs>
          <w:tab w:val="left" w:pos="426"/>
          <w:tab w:val="left" w:pos="709"/>
        </w:tabs>
        <w:spacing w:after="0" w:line="240" w:lineRule="auto"/>
        <w:ind w:hanging="6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Wypełn</w:t>
      </w:r>
      <w:r w:rsidR="0023145D">
        <w:rPr>
          <w:rFonts w:ascii="Times New Roman" w:eastAsia="Times New Roman" w:hAnsi="Times New Roman" w:cs="Times New Roman"/>
          <w:sz w:val="24"/>
          <w:szCs w:val="24"/>
          <w:lang w:eastAsia="pl-PL"/>
        </w:rPr>
        <w:t>iony formularz oferty (zał.</w:t>
      </w:r>
      <w:r>
        <w:rPr>
          <w:rFonts w:ascii="Times New Roman" w:eastAsia="Times New Roman" w:hAnsi="Times New Roman" w:cs="Times New Roman"/>
          <w:sz w:val="24"/>
          <w:szCs w:val="24"/>
          <w:lang w:eastAsia="pl-PL"/>
        </w:rPr>
        <w:t xml:space="preserve"> nr 1).</w:t>
      </w:r>
    </w:p>
    <w:p w:rsidR="0016155A" w:rsidRDefault="000A5D8C"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F1C9E" w:rsidRPr="009F1C9E">
        <w:rPr>
          <w:rFonts w:ascii="Times New Roman" w:eastAsia="Times New Roman" w:hAnsi="Times New Roman" w:cs="Times New Roman"/>
          <w:sz w:val="24"/>
          <w:szCs w:val="24"/>
          <w:lang w:eastAsia="pl-PL"/>
        </w:rPr>
        <w:t xml:space="preserve">) </w:t>
      </w:r>
      <w:r w:rsidR="009F1C9E">
        <w:rPr>
          <w:rFonts w:ascii="Times New Roman" w:eastAsia="Times New Roman" w:hAnsi="Times New Roman" w:cs="Times New Roman"/>
          <w:sz w:val="24"/>
          <w:szCs w:val="24"/>
          <w:lang w:eastAsia="pl-PL"/>
        </w:rPr>
        <w:t>K</w:t>
      </w:r>
      <w:r w:rsidR="003C399F">
        <w:rPr>
          <w:rFonts w:ascii="Times New Roman" w:eastAsia="Times New Roman" w:hAnsi="Times New Roman" w:cs="Times New Roman"/>
          <w:sz w:val="24"/>
          <w:szCs w:val="24"/>
          <w:lang w:eastAsia="pl-PL"/>
        </w:rPr>
        <w:t xml:space="preserve">osztorys ofertowy </w:t>
      </w:r>
      <w:r w:rsidR="009C214F">
        <w:rPr>
          <w:rFonts w:ascii="Times New Roman" w:eastAsia="Times New Roman" w:hAnsi="Times New Roman" w:cs="Times New Roman"/>
          <w:sz w:val="24"/>
          <w:szCs w:val="24"/>
          <w:lang w:eastAsia="pl-PL"/>
        </w:rPr>
        <w:t>zadan</w:t>
      </w:r>
      <w:r w:rsidR="003C399F">
        <w:rPr>
          <w:rFonts w:ascii="Times New Roman" w:eastAsia="Times New Roman" w:hAnsi="Times New Roman" w:cs="Times New Roman"/>
          <w:sz w:val="24"/>
          <w:szCs w:val="24"/>
          <w:lang w:eastAsia="pl-PL"/>
        </w:rPr>
        <w:t>ia ( zał. Nr 2</w:t>
      </w:r>
      <w:r w:rsidR="0023145D">
        <w:rPr>
          <w:rFonts w:ascii="Times New Roman" w:eastAsia="Times New Roman" w:hAnsi="Times New Roman" w:cs="Times New Roman"/>
          <w:sz w:val="24"/>
          <w:szCs w:val="24"/>
          <w:lang w:eastAsia="pl-PL"/>
        </w:rPr>
        <w:t>).</w:t>
      </w:r>
    </w:p>
    <w:p w:rsidR="009F1C9E" w:rsidRPr="009F1C9E" w:rsidRDefault="009F1C9E" w:rsidP="009F1C9E">
      <w:pPr>
        <w:tabs>
          <w:tab w:val="left" w:pos="426"/>
          <w:tab w:val="left" w:pos="709"/>
        </w:tabs>
        <w:spacing w:after="0" w:line="240" w:lineRule="auto"/>
        <w:ind w:left="426"/>
        <w:jc w:val="both"/>
        <w:rPr>
          <w:rFonts w:ascii="Times New Roman" w:eastAsia="Times New Roman" w:hAnsi="Times New Roman" w:cs="Times New Roman"/>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sposobu przygotowania oferty.</w:t>
      </w: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16155A">
        <w:rPr>
          <w:rFonts w:ascii="Times New Roman" w:eastAsia="Times New Roman" w:hAnsi="Times New Roman" w:cs="Times New Roman"/>
          <w:sz w:val="24"/>
          <w:szCs w:val="24"/>
          <w:lang w:eastAsia="pl-PL"/>
        </w:rPr>
        <w:t>dopuszcza składania ofert w for</w:t>
      </w:r>
      <w:r>
        <w:rPr>
          <w:rFonts w:ascii="Times New Roman" w:eastAsia="Times New Roman" w:hAnsi="Times New Roman" w:cs="Times New Roman"/>
          <w:sz w:val="24"/>
          <w:szCs w:val="24"/>
          <w:lang w:eastAsia="pl-PL"/>
        </w:rPr>
        <w:t>mie elektronicznej. Oferty mogą</w:t>
      </w:r>
      <w:r w:rsidR="0016155A">
        <w:rPr>
          <w:rFonts w:ascii="Times New Roman" w:eastAsia="Times New Roman" w:hAnsi="Times New Roman" w:cs="Times New Roman"/>
          <w:sz w:val="24"/>
          <w:szCs w:val="24"/>
          <w:lang w:eastAsia="pl-PL"/>
        </w:rPr>
        <w:t xml:space="preserve"> być złożone </w:t>
      </w:r>
      <w:r>
        <w:rPr>
          <w:rFonts w:ascii="Times New Roman" w:eastAsia="Times New Roman" w:hAnsi="Times New Roman" w:cs="Times New Roman"/>
          <w:sz w:val="24"/>
          <w:szCs w:val="24"/>
          <w:lang w:eastAsia="pl-PL"/>
        </w:rPr>
        <w:t xml:space="preserve">również </w:t>
      </w:r>
      <w:r w:rsidR="0016155A">
        <w:rPr>
          <w:rFonts w:ascii="Times New Roman" w:eastAsia="Times New Roman" w:hAnsi="Times New Roman" w:cs="Times New Roman"/>
          <w:sz w:val="24"/>
          <w:szCs w:val="24"/>
          <w:lang w:eastAsia="pl-PL"/>
        </w:rPr>
        <w:t>w formie pisemnej</w:t>
      </w:r>
      <w:r>
        <w:rPr>
          <w:rFonts w:ascii="Times New Roman" w:eastAsia="Times New Roman" w:hAnsi="Times New Roman" w:cs="Times New Roman"/>
          <w:sz w:val="24"/>
          <w:szCs w:val="24"/>
          <w:lang w:eastAsia="pl-PL"/>
        </w:rPr>
        <w:t xml:space="preserve"> lub faxem</w:t>
      </w:r>
      <w:r w:rsidR="0016155A">
        <w:rPr>
          <w:rFonts w:ascii="Times New Roman" w:eastAsia="Times New Roman" w:hAnsi="Times New Roman" w:cs="Times New Roman"/>
          <w:sz w:val="24"/>
          <w:szCs w:val="24"/>
          <w:lang w:eastAsia="pl-PL"/>
        </w:rPr>
        <w:t>.</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ponosi wszelkie koszty związane z przygotowaniem i złożeniem oferty.</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musi być napisana w języku polskim, sporządzona czytelnie za pomocą maszyny do pisania, komputera lub ręcznie, oraz podpisana przez osobę upoważnioną do składania oświadczenia woli.</w:t>
      </w:r>
    </w:p>
    <w:p w:rsidR="0016155A" w:rsidRDefault="0016155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Każda strona kserokopii dokumentów wymaganych w ofercie przez zamawiającego ma być potwierdzona za zgodność z oryginałem przez osobę upoważnioną do podpisywania oferty lub przez osobę posiadającą umocowanie prawne, czego dowód winien znaleźć się w ofercie. </w:t>
      </w:r>
    </w:p>
    <w:p w:rsidR="0016155A" w:rsidRDefault="0081436A" w:rsidP="0016155A">
      <w:pPr>
        <w:pStyle w:val="Akapitzlist"/>
        <w:numPr>
          <w:ilvl w:val="0"/>
          <w:numId w:val="8"/>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Oferent może</w:t>
      </w:r>
      <w:r w:rsidR="0016155A">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łożyć tylko jedną ofertę z jedną ostateczną ceną</w:t>
      </w:r>
      <w:r w:rsidR="0016155A">
        <w:rPr>
          <w:rFonts w:ascii="Times New Roman" w:eastAsia="Times New Roman" w:hAnsi="Times New Roman" w:cs="Times New Roman"/>
          <w:sz w:val="24"/>
          <w:szCs w:val="24"/>
          <w:lang w:eastAsia="pl-PL"/>
        </w:rPr>
        <w:t xml:space="preserve"> na załączonym do zapytania formularzu - ofercie.</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Cena ofertowa i sposób jej podania.</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Cenę ofertową wyrażoną w złotych polskich z wyodrębnieniem wartości podatku VAT Wykonawca poda na formularzu ofertowym stanowi</w:t>
      </w:r>
      <w:r w:rsidR="00FA1E1F">
        <w:rPr>
          <w:rFonts w:ascii="Times New Roman" w:eastAsia="Times New Roman" w:hAnsi="Times New Roman" w:cs="Times New Roman"/>
          <w:sz w:val="24"/>
          <w:szCs w:val="24"/>
          <w:lang w:eastAsia="pl-PL"/>
        </w:rPr>
        <w:t>ącym załącznik nr 1 zgodnie z</w:t>
      </w:r>
      <w:r w:rsidR="00375BE1">
        <w:rPr>
          <w:rFonts w:ascii="Times New Roman" w:eastAsia="Times New Roman" w:hAnsi="Times New Roman" w:cs="Times New Roman"/>
          <w:sz w:val="24"/>
          <w:szCs w:val="24"/>
          <w:lang w:eastAsia="pl-PL"/>
        </w:rPr>
        <w:t> </w:t>
      </w:r>
      <w:r w:rsidR="009C214F">
        <w:rPr>
          <w:rFonts w:ascii="Times New Roman" w:eastAsia="Times New Roman" w:hAnsi="Times New Roman" w:cs="Times New Roman"/>
          <w:sz w:val="24"/>
          <w:szCs w:val="24"/>
          <w:lang w:eastAsia="pl-PL"/>
        </w:rPr>
        <w:t>przedmiarami</w:t>
      </w:r>
      <w:r w:rsidR="00FA1E1F">
        <w:rPr>
          <w:rFonts w:ascii="Times New Roman" w:eastAsia="Times New Roman" w:hAnsi="Times New Roman" w:cs="Times New Roman"/>
          <w:sz w:val="24"/>
          <w:szCs w:val="24"/>
          <w:lang w:eastAsia="pl-PL"/>
        </w:rPr>
        <w:t xml:space="preserve"> </w:t>
      </w:r>
      <w:r w:rsidR="009C214F">
        <w:rPr>
          <w:rFonts w:ascii="Times New Roman" w:eastAsia="Times New Roman" w:hAnsi="Times New Roman" w:cs="Times New Roman"/>
          <w:sz w:val="24"/>
          <w:szCs w:val="24"/>
          <w:lang w:eastAsia="pl-PL"/>
        </w:rPr>
        <w:t>robót stanowiącymi załącznik do zapytani ofertowego</w:t>
      </w:r>
      <w:r w:rsidR="00FA1E1F">
        <w:rPr>
          <w:rFonts w:ascii="Times New Roman" w:eastAsia="Times New Roman" w:hAnsi="Times New Roman" w:cs="Times New Roman"/>
          <w:sz w:val="24"/>
          <w:szCs w:val="24"/>
          <w:lang w:eastAsia="pl-PL"/>
        </w:rPr>
        <w: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podana w ofercie powinna obejmować wszystkie koszty i składniki związane z wykonaniem zamówienia oraz warunkami stawianymi przez Zamawiającego.</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zostanie obliczone jako suma iloczynów wskazanych w ofercie cen jednostkowych brutto i fak</w:t>
      </w:r>
      <w:r w:rsidR="00AC1BCF">
        <w:rPr>
          <w:rFonts w:ascii="Times New Roman" w:eastAsia="Times New Roman" w:hAnsi="Times New Roman" w:cs="Times New Roman"/>
          <w:sz w:val="24"/>
          <w:szCs w:val="24"/>
          <w:lang w:eastAsia="pl-PL"/>
        </w:rPr>
        <w:t>tycznych ilości wykonanych robót.</w:t>
      </w:r>
    </w:p>
    <w:p w:rsidR="0016155A" w:rsidRDefault="0016155A" w:rsidP="0016155A">
      <w:pPr>
        <w:pStyle w:val="Akapitzlist"/>
        <w:numPr>
          <w:ilvl w:val="0"/>
          <w:numId w:val="9"/>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 obliczeniem ceny oferty Wykonawca powinien dokładnie i szczegółowo zapoznać się </w:t>
      </w:r>
      <w:r w:rsidR="00D37517">
        <w:rPr>
          <w:rFonts w:ascii="Times New Roman" w:eastAsia="Times New Roman" w:hAnsi="Times New Roman" w:cs="Times New Roman"/>
          <w:sz w:val="24"/>
          <w:szCs w:val="24"/>
          <w:lang w:eastAsia="pl-PL"/>
        </w:rPr>
        <w:t xml:space="preserve">z opisem przedmiotu zamówienia </w:t>
      </w:r>
      <w:r w:rsidR="00FA1E1F">
        <w:rPr>
          <w:rFonts w:ascii="Times New Roman" w:eastAsia="Times New Roman" w:hAnsi="Times New Roman" w:cs="Times New Roman"/>
          <w:sz w:val="24"/>
          <w:szCs w:val="24"/>
          <w:lang w:eastAsia="pl-PL"/>
        </w:rPr>
        <w:t xml:space="preserve">i </w:t>
      </w:r>
      <w:r>
        <w:rPr>
          <w:rFonts w:ascii="Times New Roman" w:eastAsia="Times New Roman" w:hAnsi="Times New Roman" w:cs="Times New Roman"/>
          <w:sz w:val="24"/>
          <w:szCs w:val="24"/>
          <w:lang w:eastAsia="pl-PL"/>
        </w:rPr>
        <w:t xml:space="preserve">uzyskać niezbędne do sporządzenia oferty informacje mające wpływ na wartość zamówienia, wyjaśnić wszelkie wątpliwości dotyczące przedmiotu zamówienia, zakresu robót, kosztów materiałów niezbędnych do wykonania zamówienia oraz uwzględnić wszelkie czynniki mogące mieć wpływ na cenę ofertową. </w:t>
      </w:r>
    </w:p>
    <w:p w:rsidR="0016155A" w:rsidRPr="0081436A" w:rsidRDefault="0016155A" w:rsidP="0016155A">
      <w:pPr>
        <w:pStyle w:val="Akapitzlist"/>
        <w:numPr>
          <w:ilvl w:val="0"/>
          <w:numId w:val="9"/>
        </w:numPr>
        <w:tabs>
          <w:tab w:val="left" w:pos="426"/>
        </w:tabs>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rozliczane będzie jednorazowo, na podstawie faktury VAT/rachunku wystawion</w:t>
      </w:r>
      <w:r w:rsidR="00D37517">
        <w:rPr>
          <w:rFonts w:ascii="Times New Roman" w:eastAsia="Times New Roman" w:hAnsi="Times New Roman" w:cs="Times New Roman"/>
          <w:sz w:val="24"/>
          <w:szCs w:val="24"/>
          <w:lang w:eastAsia="pl-PL"/>
        </w:rPr>
        <w:t>ej przez Wykonawcę w terminie 14</w:t>
      </w:r>
      <w:r>
        <w:rPr>
          <w:rFonts w:ascii="Times New Roman" w:eastAsia="Times New Roman" w:hAnsi="Times New Roman" w:cs="Times New Roman"/>
          <w:sz w:val="24"/>
          <w:szCs w:val="24"/>
          <w:lang w:eastAsia="pl-PL"/>
        </w:rPr>
        <w:t xml:space="preserve"> dni od dnia otrzymania faktury/rachunku. </w:t>
      </w:r>
    </w:p>
    <w:p w:rsidR="0081436A" w:rsidRDefault="0081436A"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Opis kryteriów i sposobu dokonania oceny ofert.</w:t>
      </w: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6"/>
          <w:sz w:val="24"/>
          <w:szCs w:val="24"/>
        </w:rPr>
        <w:t xml:space="preserve">Zamawiający wybierze ofertę najkorzystniejszą na podstawie kryteriów oceny ofert </w:t>
      </w:r>
      <w:r w:rsidR="003C399F">
        <w:rPr>
          <w:rFonts w:ascii="Times New Roman" w:hAnsi="Times New Roman" w:cs="Times New Roman"/>
          <w:sz w:val="24"/>
          <w:szCs w:val="24"/>
        </w:rPr>
        <w:t>określonych w niniejszym zapytaniu ofertowym</w:t>
      </w:r>
      <w:r w:rsidRPr="00AF1C89">
        <w:rPr>
          <w:rFonts w:ascii="Times New Roman" w:hAnsi="Times New Roman" w:cs="Times New Roman"/>
          <w:sz w:val="24"/>
          <w:szCs w:val="24"/>
        </w:rPr>
        <w:t>.</w:t>
      </w: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2"/>
          <w:sz w:val="24"/>
          <w:szCs w:val="24"/>
        </w:rPr>
        <w:t>Przy wyborze oferty Zamawiający kierował się będzie następujący kryteriami i ich wagami:</w:t>
      </w:r>
    </w:p>
    <w:p w:rsidR="000A5D8C" w:rsidRPr="00AF1C89" w:rsidRDefault="000A5D8C" w:rsidP="000A5D8C">
      <w:pPr>
        <w:ind w:left="720"/>
        <w:jc w:val="both"/>
        <w:rPr>
          <w:rFonts w:ascii="Times New Roman" w:eastAsia="MyriadPro-Bold" w:hAnsi="Times New Roman" w:cs="Times New Roman"/>
          <w:sz w:val="24"/>
          <w:szCs w:val="24"/>
          <w:lang w:eastAsia="x-none"/>
        </w:rPr>
      </w:pPr>
    </w:p>
    <w:tbl>
      <w:tblPr>
        <w:tblW w:w="0" w:type="auto"/>
        <w:tblInd w:w="1081" w:type="dxa"/>
        <w:tblLayout w:type="fixed"/>
        <w:tblCellMar>
          <w:left w:w="0" w:type="dxa"/>
          <w:right w:w="0" w:type="dxa"/>
        </w:tblCellMar>
        <w:tblLook w:val="04A0" w:firstRow="1" w:lastRow="0" w:firstColumn="1" w:lastColumn="0" w:noHBand="0" w:noVBand="1"/>
      </w:tblPr>
      <w:tblGrid>
        <w:gridCol w:w="691"/>
        <w:gridCol w:w="5544"/>
        <w:gridCol w:w="961"/>
      </w:tblGrid>
      <w:tr w:rsidR="000A5D8C" w:rsidRPr="00AF1C89" w:rsidTr="00E8659E">
        <w:trPr>
          <w:trHeight w:hRule="exact" w:val="346"/>
        </w:trPr>
        <w:tc>
          <w:tcPr>
            <w:tcW w:w="691" w:type="dxa"/>
            <w:tcBorders>
              <w:top w:val="single" w:sz="6" w:space="0" w:color="auto"/>
              <w:left w:val="single" w:sz="6" w:space="0" w:color="auto"/>
              <w:bottom w:val="single" w:sz="6" w:space="0" w:color="auto"/>
              <w:right w:val="single" w:sz="6" w:space="0" w:color="auto"/>
            </w:tcBorders>
            <w:vAlign w:val="center"/>
            <w:hideMark/>
          </w:tcPr>
          <w:p w:rsidR="000A5D8C" w:rsidRPr="00AF1C89" w:rsidRDefault="000A5D8C" w:rsidP="00E8659E">
            <w:pPr>
              <w:widowControl w:val="0"/>
              <w:kinsoku w:val="0"/>
              <w:ind w:left="120"/>
              <w:rPr>
                <w:rFonts w:ascii="Times New Roman" w:eastAsia="Calibri" w:hAnsi="Times New Roman" w:cs="Times New Roman"/>
                <w:sz w:val="24"/>
                <w:szCs w:val="24"/>
              </w:rPr>
            </w:pPr>
            <w:r w:rsidRPr="00AF1C89">
              <w:rPr>
                <w:rFonts w:ascii="Times New Roman" w:hAnsi="Times New Roman" w:cs="Times New Roman"/>
                <w:sz w:val="24"/>
                <w:szCs w:val="24"/>
              </w:rPr>
              <w:t>Nr</w:t>
            </w:r>
          </w:p>
        </w:tc>
        <w:tc>
          <w:tcPr>
            <w:tcW w:w="5544" w:type="dxa"/>
            <w:tcBorders>
              <w:top w:val="single" w:sz="6" w:space="0" w:color="auto"/>
              <w:left w:val="single" w:sz="6" w:space="0" w:color="auto"/>
              <w:bottom w:val="single" w:sz="6" w:space="0" w:color="auto"/>
              <w:right w:val="single" w:sz="6" w:space="0" w:color="auto"/>
            </w:tcBorders>
            <w:vAlign w:val="center"/>
            <w:hideMark/>
          </w:tcPr>
          <w:p w:rsidR="000A5D8C" w:rsidRPr="00AF1C89" w:rsidRDefault="000A5D8C" w:rsidP="00E8659E">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Nazwa kryterium</w:t>
            </w:r>
          </w:p>
        </w:tc>
        <w:tc>
          <w:tcPr>
            <w:tcW w:w="961" w:type="dxa"/>
            <w:tcBorders>
              <w:top w:val="single" w:sz="6" w:space="0" w:color="auto"/>
              <w:left w:val="single" w:sz="6" w:space="0" w:color="auto"/>
              <w:bottom w:val="single" w:sz="6" w:space="0" w:color="auto"/>
              <w:right w:val="single" w:sz="6" w:space="0" w:color="auto"/>
            </w:tcBorders>
            <w:vAlign w:val="center"/>
            <w:hideMark/>
          </w:tcPr>
          <w:p w:rsidR="000A5D8C" w:rsidRPr="00AF1C89" w:rsidRDefault="000A5D8C" w:rsidP="00E8659E">
            <w:pPr>
              <w:widowControl w:val="0"/>
              <w:kinsoku w:val="0"/>
              <w:ind w:right="244"/>
              <w:jc w:val="right"/>
              <w:rPr>
                <w:rFonts w:ascii="Times New Roman" w:hAnsi="Times New Roman" w:cs="Times New Roman"/>
                <w:sz w:val="24"/>
                <w:szCs w:val="24"/>
              </w:rPr>
            </w:pPr>
            <w:r w:rsidRPr="00AF1C89">
              <w:rPr>
                <w:rFonts w:ascii="Times New Roman" w:hAnsi="Times New Roman" w:cs="Times New Roman"/>
                <w:sz w:val="24"/>
                <w:szCs w:val="24"/>
              </w:rPr>
              <w:t>Waga</w:t>
            </w:r>
          </w:p>
        </w:tc>
      </w:tr>
      <w:tr w:rsidR="000A5D8C" w:rsidRPr="00AF1C89" w:rsidTr="00E8659E">
        <w:trPr>
          <w:trHeight w:hRule="exact" w:val="537"/>
        </w:trPr>
        <w:tc>
          <w:tcPr>
            <w:tcW w:w="691" w:type="dxa"/>
            <w:tcBorders>
              <w:top w:val="single" w:sz="6" w:space="0" w:color="auto"/>
              <w:left w:val="single" w:sz="6" w:space="0" w:color="auto"/>
              <w:bottom w:val="single" w:sz="6" w:space="0" w:color="auto"/>
              <w:right w:val="single" w:sz="6" w:space="0" w:color="auto"/>
            </w:tcBorders>
          </w:tcPr>
          <w:p w:rsidR="000A5D8C" w:rsidRPr="00AF1C89" w:rsidRDefault="000A5D8C" w:rsidP="000A5D8C">
            <w:pPr>
              <w:widowControl w:val="0"/>
              <w:numPr>
                <w:ilvl w:val="0"/>
                <w:numId w:val="15"/>
              </w:numPr>
              <w:tabs>
                <w:tab w:val="num" w:pos="336"/>
              </w:tabs>
              <w:kinsoku w:val="0"/>
              <w:spacing w:after="0" w:line="240" w:lineRule="auto"/>
              <w:rPr>
                <w:rFonts w:ascii="Times New Roman" w:hAnsi="Times New Roman" w:cs="Times New Roman"/>
                <w:sz w:val="24"/>
                <w:szCs w:val="24"/>
              </w:rPr>
            </w:pPr>
          </w:p>
        </w:tc>
        <w:tc>
          <w:tcPr>
            <w:tcW w:w="5544" w:type="dxa"/>
            <w:tcBorders>
              <w:top w:val="single" w:sz="6" w:space="0" w:color="auto"/>
              <w:left w:val="single" w:sz="6" w:space="0" w:color="auto"/>
              <w:bottom w:val="single" w:sz="6" w:space="0" w:color="auto"/>
              <w:right w:val="single" w:sz="6" w:space="0" w:color="auto"/>
            </w:tcBorders>
            <w:hideMark/>
          </w:tcPr>
          <w:p w:rsidR="000A5D8C" w:rsidRPr="00AF1C89" w:rsidRDefault="000A5D8C" w:rsidP="00E8659E">
            <w:pPr>
              <w:widowControl w:val="0"/>
              <w:kinsoku w:val="0"/>
              <w:ind w:left="101"/>
              <w:rPr>
                <w:rFonts w:ascii="Times New Roman" w:hAnsi="Times New Roman" w:cs="Times New Roman"/>
                <w:sz w:val="24"/>
                <w:szCs w:val="24"/>
              </w:rPr>
            </w:pPr>
            <w:r w:rsidRPr="00AF1C89">
              <w:rPr>
                <w:rFonts w:ascii="Times New Roman" w:hAnsi="Times New Roman" w:cs="Times New Roman"/>
                <w:sz w:val="24"/>
                <w:szCs w:val="24"/>
              </w:rPr>
              <w:t>Cena</w:t>
            </w:r>
          </w:p>
        </w:tc>
        <w:tc>
          <w:tcPr>
            <w:tcW w:w="961" w:type="dxa"/>
            <w:tcBorders>
              <w:top w:val="single" w:sz="6" w:space="0" w:color="auto"/>
              <w:left w:val="single" w:sz="6" w:space="0" w:color="auto"/>
              <w:bottom w:val="single" w:sz="6" w:space="0" w:color="auto"/>
              <w:right w:val="single" w:sz="6" w:space="0" w:color="auto"/>
            </w:tcBorders>
            <w:vAlign w:val="bottom"/>
            <w:hideMark/>
          </w:tcPr>
          <w:p w:rsidR="000A5D8C" w:rsidRPr="00AF1C89" w:rsidRDefault="000A5D8C" w:rsidP="00E8659E">
            <w:pPr>
              <w:widowControl w:val="0"/>
              <w:kinsoku w:val="0"/>
              <w:spacing w:before="216"/>
              <w:ind w:right="154"/>
              <w:jc w:val="right"/>
              <w:rPr>
                <w:rFonts w:ascii="Times New Roman" w:hAnsi="Times New Roman" w:cs="Times New Roman"/>
                <w:sz w:val="24"/>
                <w:szCs w:val="24"/>
              </w:rPr>
            </w:pPr>
            <w:r>
              <w:rPr>
                <w:rFonts w:ascii="Times New Roman" w:hAnsi="Times New Roman" w:cs="Times New Roman"/>
                <w:sz w:val="24"/>
                <w:szCs w:val="24"/>
              </w:rPr>
              <w:t>100</w:t>
            </w:r>
            <w:r w:rsidRPr="00AF1C89">
              <w:rPr>
                <w:rFonts w:ascii="Times New Roman" w:hAnsi="Times New Roman" w:cs="Times New Roman"/>
                <w:sz w:val="24"/>
                <w:szCs w:val="24"/>
              </w:rPr>
              <w:t xml:space="preserve"> pkt</w:t>
            </w:r>
          </w:p>
        </w:tc>
      </w:tr>
    </w:tbl>
    <w:p w:rsidR="000A5D8C" w:rsidRPr="00AF1C89" w:rsidRDefault="000A5D8C" w:rsidP="000A5D8C">
      <w:pPr>
        <w:ind w:left="720"/>
        <w:jc w:val="both"/>
        <w:rPr>
          <w:rFonts w:ascii="Times New Roman" w:eastAsia="MyriadPro-Bold" w:hAnsi="Times New Roman" w:cs="Times New Roman"/>
          <w:sz w:val="24"/>
          <w:szCs w:val="24"/>
          <w:lang w:eastAsia="x-none"/>
        </w:rPr>
      </w:pP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1"/>
          <w:sz w:val="24"/>
          <w:szCs w:val="24"/>
        </w:rPr>
        <w:t xml:space="preserve">W kryterium nr 1, przy ocenie wysokości proponowanej ceny Zamawiający zastrzega sobie </w:t>
      </w:r>
      <w:r w:rsidRPr="00AF1C89">
        <w:rPr>
          <w:rFonts w:ascii="Times New Roman" w:hAnsi="Times New Roman" w:cs="Times New Roman"/>
          <w:sz w:val="24"/>
          <w:szCs w:val="24"/>
        </w:rPr>
        <w:t xml:space="preserve">prawo badania jej realności uwzględniając przepisy ustawy z dnia 16 kwietnia 1993 r. o </w:t>
      </w:r>
      <w:r w:rsidRPr="00AF1C89">
        <w:rPr>
          <w:rFonts w:ascii="Times New Roman" w:hAnsi="Times New Roman" w:cs="Times New Roman"/>
          <w:spacing w:val="-2"/>
          <w:sz w:val="24"/>
          <w:szCs w:val="24"/>
        </w:rPr>
        <w:t>zwalczaniu nieuczciwej konkurencji (Dz. U. z 2003r. Nr 153, poz. 1503 z </w:t>
      </w:r>
      <w:proofErr w:type="spellStart"/>
      <w:r w:rsidRPr="00AF1C89">
        <w:rPr>
          <w:rFonts w:ascii="Times New Roman" w:hAnsi="Times New Roman" w:cs="Times New Roman"/>
          <w:color w:val="000000"/>
          <w:spacing w:val="-2"/>
          <w:sz w:val="24"/>
          <w:szCs w:val="24"/>
        </w:rPr>
        <w:t>późn</w:t>
      </w:r>
      <w:proofErr w:type="spellEnd"/>
      <w:r w:rsidRPr="00AF1C89">
        <w:rPr>
          <w:rFonts w:ascii="Times New Roman" w:hAnsi="Times New Roman" w:cs="Times New Roman"/>
          <w:color w:val="000000"/>
          <w:spacing w:val="-2"/>
          <w:sz w:val="24"/>
          <w:szCs w:val="24"/>
        </w:rPr>
        <w:t>. zm</w:t>
      </w:r>
      <w:r w:rsidRPr="00AF1C89">
        <w:rPr>
          <w:rFonts w:ascii="Times New Roman" w:hAnsi="Times New Roman" w:cs="Times New Roman"/>
          <w:spacing w:val="-2"/>
          <w:sz w:val="24"/>
          <w:szCs w:val="24"/>
        </w:rPr>
        <w:t xml:space="preserve">.). Ocena </w:t>
      </w:r>
      <w:r w:rsidRPr="00AF1C89">
        <w:rPr>
          <w:rFonts w:ascii="Times New Roman" w:hAnsi="Times New Roman" w:cs="Times New Roman"/>
          <w:sz w:val="24"/>
          <w:szCs w:val="24"/>
        </w:rPr>
        <w:t>ofert będzie relatywna — odnosząca się do najniższej ceny spośród wszystkich ofert nie podlegających odrzuceniu.</w:t>
      </w: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t xml:space="preserve">Oferty oceniane będą punktowo. Maksymalna ilość punktów, jaką można osiągnąć wynosi: 100 </w:t>
      </w:r>
      <w:r>
        <w:rPr>
          <w:rFonts w:ascii="Times New Roman" w:hAnsi="Times New Roman" w:cs="Times New Roman"/>
          <w:sz w:val="24"/>
          <w:szCs w:val="24"/>
        </w:rPr>
        <w:t>p</w:t>
      </w:r>
      <w:r w:rsidRPr="00AF1C89">
        <w:rPr>
          <w:rFonts w:ascii="Times New Roman" w:hAnsi="Times New Roman" w:cs="Times New Roman"/>
          <w:sz w:val="24"/>
          <w:szCs w:val="24"/>
        </w:rPr>
        <w:t>kt.</w:t>
      </w:r>
    </w:p>
    <w:p w:rsidR="000A5D8C" w:rsidRPr="00AF1C89" w:rsidRDefault="000A5D8C" w:rsidP="000A5D8C">
      <w:pPr>
        <w:numPr>
          <w:ilvl w:val="0"/>
          <w:numId w:val="14"/>
        </w:numPr>
        <w:spacing w:after="0" w:line="240" w:lineRule="auto"/>
        <w:jc w:val="both"/>
        <w:rPr>
          <w:rFonts w:ascii="Times New Roman" w:eastAsia="MyriadPro-Bold" w:hAnsi="Times New Roman" w:cs="Times New Roman"/>
          <w:sz w:val="24"/>
          <w:szCs w:val="24"/>
          <w:lang w:eastAsia="x-none"/>
        </w:rPr>
      </w:pPr>
      <w:r w:rsidRPr="00AF1C89">
        <w:rPr>
          <w:rFonts w:ascii="Times New Roman" w:hAnsi="Times New Roman" w:cs="Times New Roman"/>
          <w:spacing w:val="3"/>
          <w:sz w:val="24"/>
          <w:szCs w:val="24"/>
        </w:rPr>
        <w:t>W trakcie oceny ofert kolejno rozpatrywanym i ocenianym ofertom przyznawane</w:t>
      </w:r>
      <w:r w:rsidRPr="00AF1C89">
        <w:rPr>
          <w:rFonts w:ascii="Times New Roman" w:eastAsia="MyriadPro-Bold" w:hAnsi="Times New Roman" w:cs="Times New Roman"/>
          <w:sz w:val="24"/>
          <w:szCs w:val="24"/>
          <w:lang w:eastAsia="x-none"/>
        </w:rPr>
        <w:t xml:space="preserve"> </w:t>
      </w:r>
      <w:r w:rsidRPr="00AF1C89">
        <w:rPr>
          <w:rFonts w:ascii="Times New Roman" w:hAnsi="Times New Roman" w:cs="Times New Roman"/>
          <w:sz w:val="24"/>
          <w:szCs w:val="24"/>
        </w:rPr>
        <w:t>będą punkty za powyższe kryteria według następującego wzoru:</w:t>
      </w:r>
    </w:p>
    <w:p w:rsidR="000A5D8C" w:rsidRDefault="000A5D8C" w:rsidP="000A5D8C">
      <w:pPr>
        <w:widowControl w:val="0"/>
        <w:kinsoku w:val="0"/>
        <w:spacing w:before="324"/>
        <w:ind w:left="72" w:firstLine="637"/>
        <w:rPr>
          <w:rFonts w:ascii="Times New Roman" w:hAnsi="Times New Roman" w:cs="Times New Roman"/>
          <w:spacing w:val="-4"/>
          <w:sz w:val="24"/>
          <w:szCs w:val="24"/>
        </w:rPr>
      </w:pPr>
      <w:r w:rsidRPr="00AF1C89">
        <w:rPr>
          <w:rFonts w:ascii="Times New Roman" w:hAnsi="Times New Roman" w:cs="Times New Roman"/>
          <w:b/>
          <w:bCs/>
          <w:spacing w:val="-4"/>
          <w:sz w:val="24"/>
          <w:szCs w:val="24"/>
        </w:rPr>
        <w:t xml:space="preserve">Kryterium ceny — </w:t>
      </w:r>
      <w:r>
        <w:rPr>
          <w:rFonts w:ascii="Times New Roman" w:hAnsi="Times New Roman" w:cs="Times New Roman"/>
          <w:spacing w:val="-4"/>
          <w:sz w:val="24"/>
          <w:szCs w:val="24"/>
        </w:rPr>
        <w:t>znaczenie 100 pkt</w:t>
      </w:r>
    </w:p>
    <w:p w:rsidR="000A5D8C" w:rsidRPr="0038666C" w:rsidRDefault="000A5D8C" w:rsidP="000A5D8C">
      <w:pPr>
        <w:widowControl w:val="0"/>
        <w:kinsoku w:val="0"/>
        <w:spacing w:before="324"/>
        <w:ind w:left="779" w:firstLine="637"/>
        <w:rPr>
          <w:rFonts w:ascii="Times New Roman" w:hAnsi="Times New Roman" w:cs="Times New Roman"/>
          <w:spacing w:val="-4"/>
          <w:sz w:val="24"/>
          <w:szCs w:val="24"/>
        </w:rPr>
      </w:pPr>
      <w:r>
        <w:rPr>
          <w:rFonts w:ascii="Times New Roman" w:hAnsi="Times New Roman" w:cs="Times New Roman"/>
          <w:sz w:val="24"/>
          <w:szCs w:val="24"/>
        </w:rPr>
        <w:t>C</w:t>
      </w:r>
      <w:r w:rsidRPr="00AF1C89">
        <w:rPr>
          <w:rFonts w:ascii="Times New Roman" w:hAnsi="Times New Roman" w:cs="Times New Roman"/>
          <w:sz w:val="24"/>
          <w:szCs w:val="24"/>
        </w:rPr>
        <w:t xml:space="preserve"> </w:t>
      </w:r>
      <w:r w:rsidRPr="00AF1C89">
        <w:rPr>
          <w:rFonts w:ascii="Times New Roman" w:hAnsi="Times New Roman" w:cs="Times New Roman"/>
          <w:sz w:val="24"/>
          <w:szCs w:val="24"/>
          <w:vertAlign w:val="subscript"/>
        </w:rPr>
        <w:t>N</w:t>
      </w:r>
    </w:p>
    <w:p w:rsidR="000A5D8C" w:rsidRPr="00AF1C89" w:rsidRDefault="000A5D8C" w:rsidP="000A5D8C">
      <w:pPr>
        <w:widowControl w:val="0"/>
        <w:tabs>
          <w:tab w:val="right" w:leader="underscore" w:pos="6238"/>
        </w:tabs>
        <w:kinsoku w:val="0"/>
        <w:spacing w:line="184" w:lineRule="auto"/>
        <w:ind w:left="792"/>
        <w:rPr>
          <w:rFonts w:ascii="Times New Roman" w:hAnsi="Times New Roman" w:cs="Times New Roman"/>
          <w:spacing w:val="-14"/>
          <w:sz w:val="24"/>
          <w:szCs w:val="24"/>
        </w:rPr>
      </w:pPr>
      <w:r w:rsidRPr="00AF1C89">
        <w:rPr>
          <w:rFonts w:ascii="Times New Roman" w:hAnsi="Times New Roman" w:cs="Times New Roman"/>
          <w:i/>
          <w:iCs/>
          <w:spacing w:val="-26"/>
          <w:sz w:val="24"/>
          <w:szCs w:val="24"/>
        </w:rPr>
        <w:t>KC =</w:t>
      </w:r>
      <w:r w:rsidRPr="00AF1C89">
        <w:rPr>
          <w:rFonts w:ascii="Times New Roman" w:hAnsi="Times New Roman" w:cs="Times New Roman"/>
          <w:i/>
          <w:iCs/>
          <w:spacing w:val="-26"/>
          <w:sz w:val="24"/>
          <w:szCs w:val="24"/>
        </w:rPr>
        <w:tab/>
      </w:r>
      <w:r w:rsidRPr="00AF1C89">
        <w:rPr>
          <w:rFonts w:ascii="Times New Roman" w:hAnsi="Times New Roman" w:cs="Times New Roman"/>
          <w:i/>
          <w:iCs/>
          <w:spacing w:val="-4"/>
          <w:sz w:val="24"/>
          <w:szCs w:val="24"/>
        </w:rPr>
        <w:t>x 100 (max liczba punktów w ocenianej pozycji</w:t>
      </w:r>
      <w:r w:rsidRPr="00AF1C89">
        <w:rPr>
          <w:rFonts w:ascii="Times New Roman" w:hAnsi="Times New Roman" w:cs="Times New Roman"/>
          <w:spacing w:val="-14"/>
          <w:sz w:val="24"/>
          <w:szCs w:val="24"/>
        </w:rPr>
        <w:t>)</w:t>
      </w:r>
    </w:p>
    <w:p w:rsidR="000A5D8C" w:rsidRPr="00AF1C89" w:rsidRDefault="000A5D8C" w:rsidP="000A5D8C">
      <w:pPr>
        <w:widowControl w:val="0"/>
        <w:kinsoku w:val="0"/>
        <w:spacing w:line="204" w:lineRule="auto"/>
        <w:ind w:left="1368"/>
        <w:rPr>
          <w:rFonts w:ascii="Times New Roman" w:hAnsi="Times New Roman" w:cs="Times New Roman"/>
          <w:i/>
          <w:iCs/>
          <w:sz w:val="24"/>
          <w:szCs w:val="24"/>
        </w:rPr>
      </w:pPr>
      <w:r w:rsidRPr="00AF1C89">
        <w:rPr>
          <w:rFonts w:ascii="Times New Roman" w:hAnsi="Times New Roman" w:cs="Times New Roman"/>
          <w:spacing w:val="-10"/>
          <w:sz w:val="24"/>
          <w:szCs w:val="24"/>
        </w:rPr>
        <w:t xml:space="preserve">C </w:t>
      </w:r>
      <w:proofErr w:type="spellStart"/>
      <w:r w:rsidRPr="00AF1C89">
        <w:rPr>
          <w:rFonts w:ascii="Times New Roman" w:hAnsi="Times New Roman" w:cs="Times New Roman"/>
          <w:i/>
          <w:iCs/>
          <w:sz w:val="24"/>
          <w:szCs w:val="24"/>
        </w:rPr>
        <w:t>oc</w:t>
      </w:r>
      <w:proofErr w:type="spellEnd"/>
    </w:p>
    <w:p w:rsidR="000A5D8C" w:rsidRPr="00AF1C89" w:rsidRDefault="000A5D8C" w:rsidP="000A5D8C">
      <w:pPr>
        <w:widowControl w:val="0"/>
        <w:kinsoku w:val="0"/>
        <w:spacing w:before="108"/>
        <w:ind w:left="720"/>
        <w:rPr>
          <w:rFonts w:ascii="Times New Roman" w:hAnsi="Times New Roman" w:cs="Times New Roman"/>
          <w:i/>
          <w:iCs/>
          <w:sz w:val="24"/>
          <w:szCs w:val="24"/>
        </w:rPr>
      </w:pPr>
      <w:r w:rsidRPr="00AF1C89">
        <w:rPr>
          <w:rFonts w:ascii="Times New Roman" w:hAnsi="Times New Roman" w:cs="Times New Roman"/>
          <w:i/>
          <w:iCs/>
          <w:sz w:val="24"/>
          <w:szCs w:val="24"/>
        </w:rPr>
        <w:t>Gdzie:</w:t>
      </w:r>
    </w:p>
    <w:p w:rsidR="000A5D8C" w:rsidRPr="00177FD0" w:rsidRDefault="000A5D8C" w:rsidP="000A5D8C">
      <w:pPr>
        <w:pStyle w:val="Bezodstpw"/>
        <w:jc w:val="both"/>
        <w:rPr>
          <w:rFonts w:ascii="Times New Roman" w:hAnsi="Times New Roman" w:cs="Times New Roman"/>
          <w:sz w:val="24"/>
          <w:szCs w:val="24"/>
        </w:rPr>
      </w:pPr>
      <w:r w:rsidRPr="00177FD0">
        <w:rPr>
          <w:rFonts w:ascii="Times New Roman" w:hAnsi="Times New Roman" w:cs="Times New Roman"/>
          <w:sz w:val="24"/>
          <w:szCs w:val="24"/>
        </w:rPr>
        <w:t xml:space="preserve">KC - ilość </w:t>
      </w:r>
      <w:r w:rsidRPr="00177FD0">
        <w:rPr>
          <w:rFonts w:ascii="Times New Roman" w:hAnsi="Times New Roman" w:cs="Times New Roman"/>
          <w:bCs/>
          <w:sz w:val="24"/>
          <w:szCs w:val="24"/>
        </w:rPr>
        <w:t xml:space="preserve">punktów </w:t>
      </w:r>
      <w:r w:rsidRPr="00177FD0">
        <w:rPr>
          <w:rFonts w:ascii="Times New Roman" w:hAnsi="Times New Roman" w:cs="Times New Roman"/>
          <w:sz w:val="24"/>
          <w:szCs w:val="24"/>
        </w:rPr>
        <w:t>przyznanych Wykonawcy w kryterium ceny.</w:t>
      </w:r>
    </w:p>
    <w:p w:rsidR="000A5D8C" w:rsidRPr="00177FD0" w:rsidRDefault="000A5D8C" w:rsidP="000A5D8C">
      <w:pPr>
        <w:pStyle w:val="Bezodstpw"/>
        <w:jc w:val="both"/>
        <w:rPr>
          <w:rFonts w:ascii="Times New Roman" w:hAnsi="Times New Roman" w:cs="Times New Roman"/>
          <w:sz w:val="24"/>
          <w:szCs w:val="24"/>
        </w:rPr>
      </w:pPr>
      <w:r w:rsidRPr="00177FD0">
        <w:rPr>
          <w:rFonts w:ascii="Times New Roman" w:hAnsi="Times New Roman" w:cs="Times New Roman"/>
          <w:sz w:val="24"/>
          <w:szCs w:val="24"/>
        </w:rPr>
        <w:t>C</w:t>
      </w:r>
      <w:r w:rsidRPr="00177FD0">
        <w:rPr>
          <w:rFonts w:ascii="Times New Roman" w:hAnsi="Times New Roman" w:cs="Times New Roman"/>
          <w:sz w:val="24"/>
          <w:szCs w:val="24"/>
          <w:vertAlign w:val="subscript"/>
        </w:rPr>
        <w:t>N</w:t>
      </w:r>
      <w:r w:rsidRPr="00177FD0">
        <w:rPr>
          <w:rFonts w:ascii="Times New Roman" w:hAnsi="Times New Roman" w:cs="Times New Roman"/>
          <w:sz w:val="24"/>
          <w:szCs w:val="24"/>
        </w:rPr>
        <w:t xml:space="preserve"> - najniższa zaoferowana cena, spośród wszystkich ofert nie podlegających odrzuceniu, </w:t>
      </w:r>
    </w:p>
    <w:p w:rsidR="000A5D8C" w:rsidRPr="00177FD0" w:rsidRDefault="000A5D8C" w:rsidP="000A5D8C">
      <w:pPr>
        <w:pStyle w:val="Bezodstpw"/>
        <w:jc w:val="both"/>
        <w:rPr>
          <w:rFonts w:ascii="Times New Roman" w:hAnsi="Times New Roman" w:cs="Times New Roman"/>
          <w:spacing w:val="-4"/>
          <w:sz w:val="24"/>
          <w:szCs w:val="24"/>
        </w:rPr>
      </w:pPr>
      <w:r w:rsidRPr="00177FD0">
        <w:rPr>
          <w:rFonts w:ascii="Times New Roman" w:hAnsi="Times New Roman" w:cs="Times New Roman"/>
          <w:spacing w:val="-4"/>
          <w:sz w:val="24"/>
          <w:szCs w:val="24"/>
        </w:rPr>
        <w:t>Coc — cena zaoferowana w ofercie badanej</w:t>
      </w:r>
    </w:p>
    <w:p w:rsidR="000A5D8C" w:rsidRPr="00177FD0" w:rsidRDefault="000A5D8C" w:rsidP="000A5D8C">
      <w:pPr>
        <w:pStyle w:val="Bezodstpw"/>
        <w:jc w:val="both"/>
        <w:rPr>
          <w:rFonts w:ascii="Times New Roman" w:hAnsi="Times New Roman" w:cs="Times New Roman"/>
          <w:sz w:val="24"/>
          <w:szCs w:val="24"/>
          <w:u w:val="single"/>
        </w:rPr>
      </w:pPr>
      <w:r w:rsidRPr="00177FD0">
        <w:rPr>
          <w:rFonts w:ascii="Times New Roman" w:hAnsi="Times New Roman" w:cs="Times New Roman"/>
          <w:sz w:val="24"/>
          <w:szCs w:val="24"/>
          <w:u w:val="single"/>
        </w:rPr>
        <w:t>Maksymalna łączna liczba punktów jaką może uzyskać Wykonawca wynosi — 100 pkt.</w:t>
      </w:r>
    </w:p>
    <w:p w:rsidR="0016155A" w:rsidRDefault="0016155A" w:rsidP="0016155A">
      <w:pPr>
        <w:spacing w:after="0" w:line="240" w:lineRule="auto"/>
        <w:rPr>
          <w:rFonts w:ascii="Times New Roman" w:eastAsia="Times New Roman" w:hAnsi="Times New Roman" w:cs="Times New Roman"/>
          <w:color w:val="FF0000"/>
          <w:sz w:val="24"/>
          <w:szCs w:val="24"/>
          <w:lang w:eastAsia="pl-PL"/>
        </w:rPr>
      </w:pPr>
    </w:p>
    <w:p w:rsidR="0016155A" w:rsidRDefault="000A5D8C"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wykonania zamów</w:t>
      </w:r>
      <w:r w:rsidR="00623027">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e</w:t>
      </w:r>
      <w:r w:rsidR="00623027">
        <w:rPr>
          <w:rFonts w:ascii="Times New Roman" w:eastAsia="Times New Roman" w:hAnsi="Times New Roman" w:cs="Times New Roman"/>
          <w:b/>
          <w:sz w:val="24"/>
          <w:szCs w:val="24"/>
          <w:lang w:eastAsia="pl-PL"/>
        </w:rPr>
        <w:t>nia</w:t>
      </w:r>
    </w:p>
    <w:p w:rsidR="0016155A" w:rsidRPr="006F461F" w:rsidRDefault="0016155A" w:rsidP="0016155A">
      <w:pPr>
        <w:tabs>
          <w:tab w:val="left" w:pos="426"/>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t xml:space="preserve">Termin wykonania zamówienia (wymagalny): </w:t>
      </w:r>
      <w:r w:rsidR="003732AB" w:rsidRPr="006F461F">
        <w:rPr>
          <w:rFonts w:ascii="Times New Roman" w:eastAsia="Times New Roman" w:hAnsi="Times New Roman" w:cs="Times New Roman"/>
          <w:b/>
          <w:sz w:val="24"/>
          <w:szCs w:val="24"/>
          <w:lang w:eastAsia="pl-PL"/>
        </w:rPr>
        <w:t>31.10</w:t>
      </w:r>
      <w:r w:rsidR="009F1C9E" w:rsidRPr="006F461F">
        <w:rPr>
          <w:rFonts w:ascii="Times New Roman" w:eastAsia="Times New Roman" w:hAnsi="Times New Roman" w:cs="Times New Roman"/>
          <w:b/>
          <w:sz w:val="24"/>
          <w:szCs w:val="24"/>
          <w:lang w:eastAsia="pl-PL"/>
        </w:rPr>
        <w:t>.</w:t>
      </w:r>
      <w:r w:rsidR="00363C91" w:rsidRPr="006F461F">
        <w:rPr>
          <w:rFonts w:ascii="Times New Roman" w:eastAsia="Times New Roman" w:hAnsi="Times New Roman" w:cs="Times New Roman"/>
          <w:b/>
          <w:sz w:val="24"/>
          <w:szCs w:val="24"/>
          <w:lang w:eastAsia="pl-PL"/>
        </w:rPr>
        <w:t>20</w:t>
      </w:r>
      <w:r w:rsidR="000A5D8C" w:rsidRPr="006F461F">
        <w:rPr>
          <w:rFonts w:ascii="Times New Roman" w:eastAsia="Times New Roman" w:hAnsi="Times New Roman" w:cs="Times New Roman"/>
          <w:b/>
          <w:sz w:val="24"/>
          <w:szCs w:val="24"/>
          <w:lang w:eastAsia="pl-PL"/>
        </w:rPr>
        <w:t>18</w:t>
      </w:r>
      <w:r w:rsidRPr="006F461F">
        <w:rPr>
          <w:rFonts w:ascii="Times New Roman" w:eastAsia="Times New Roman" w:hAnsi="Times New Roman" w:cs="Times New Roman"/>
          <w:b/>
          <w:sz w:val="24"/>
          <w:szCs w:val="24"/>
          <w:lang w:eastAsia="pl-PL"/>
        </w:rPr>
        <w:t>r.</w:t>
      </w:r>
    </w:p>
    <w:p w:rsidR="00736BBA" w:rsidRDefault="00736BBA" w:rsidP="0016155A">
      <w:pPr>
        <w:spacing w:after="0" w:line="240" w:lineRule="auto"/>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Miejsce oraz termin składania ofert.</w:t>
      </w:r>
    </w:p>
    <w:p w:rsidR="00A56C69" w:rsidRPr="0048162E" w:rsidRDefault="0016155A" w:rsidP="0048162E">
      <w:pPr>
        <w:tabs>
          <w:tab w:val="left" w:pos="426"/>
        </w:tabs>
        <w:spacing w:after="0" w:line="240" w:lineRule="auto"/>
        <w:ind w:left="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Ofertę można złożyć osobiście w siedzibie Zamawiającego (sekretariat) w terminie: </w:t>
      </w:r>
      <w:r w:rsidR="008B5B3F">
        <w:rPr>
          <w:rFonts w:ascii="Times New Roman" w:eastAsia="Times New Roman" w:hAnsi="Times New Roman" w:cs="Times New Roman"/>
          <w:b/>
          <w:sz w:val="24"/>
          <w:szCs w:val="24"/>
          <w:lang w:eastAsia="pl-PL"/>
        </w:rPr>
        <w:t xml:space="preserve">do dnia </w:t>
      </w:r>
      <w:r w:rsidR="006F461F">
        <w:rPr>
          <w:rFonts w:ascii="Times New Roman" w:eastAsia="Times New Roman" w:hAnsi="Times New Roman" w:cs="Times New Roman"/>
          <w:b/>
          <w:sz w:val="24"/>
          <w:szCs w:val="24"/>
          <w:lang w:eastAsia="pl-PL"/>
        </w:rPr>
        <w:t>1</w:t>
      </w:r>
      <w:r w:rsidR="002472C7">
        <w:rPr>
          <w:rFonts w:ascii="Times New Roman" w:eastAsia="Times New Roman" w:hAnsi="Times New Roman" w:cs="Times New Roman"/>
          <w:b/>
          <w:sz w:val="24"/>
          <w:szCs w:val="24"/>
          <w:lang w:eastAsia="pl-PL"/>
        </w:rPr>
        <w:t>0</w:t>
      </w:r>
      <w:bookmarkStart w:id="0" w:name="_GoBack"/>
      <w:bookmarkEnd w:id="0"/>
      <w:r w:rsidR="006F461F">
        <w:rPr>
          <w:rFonts w:ascii="Times New Roman" w:eastAsia="Times New Roman" w:hAnsi="Times New Roman" w:cs="Times New Roman"/>
          <w:b/>
          <w:sz w:val="24"/>
          <w:szCs w:val="24"/>
          <w:lang w:eastAsia="pl-PL"/>
        </w:rPr>
        <w:t>.08</w:t>
      </w:r>
      <w:r w:rsidR="003732AB" w:rsidRPr="003732AB">
        <w:rPr>
          <w:rFonts w:ascii="Times New Roman" w:eastAsia="Times New Roman" w:hAnsi="Times New Roman" w:cs="Times New Roman"/>
          <w:b/>
          <w:sz w:val="24"/>
          <w:szCs w:val="24"/>
          <w:lang w:eastAsia="pl-PL"/>
        </w:rPr>
        <w:t>.</w:t>
      </w:r>
      <w:r w:rsidR="000A5D8C" w:rsidRPr="003732AB">
        <w:rPr>
          <w:rFonts w:ascii="Times New Roman" w:eastAsia="Times New Roman" w:hAnsi="Times New Roman" w:cs="Times New Roman"/>
          <w:b/>
          <w:sz w:val="24"/>
          <w:szCs w:val="24"/>
          <w:lang w:eastAsia="pl-PL"/>
        </w:rPr>
        <w:t>2018</w:t>
      </w:r>
      <w:r w:rsidR="00363C91" w:rsidRPr="003732AB">
        <w:rPr>
          <w:rFonts w:ascii="Times New Roman" w:eastAsia="Times New Roman" w:hAnsi="Times New Roman" w:cs="Times New Roman"/>
          <w:b/>
          <w:sz w:val="24"/>
          <w:szCs w:val="24"/>
          <w:lang w:eastAsia="pl-PL"/>
        </w:rPr>
        <w:t xml:space="preserve">r. </w:t>
      </w:r>
      <w:r w:rsidR="00363C91">
        <w:rPr>
          <w:rFonts w:ascii="Times New Roman" w:eastAsia="Times New Roman" w:hAnsi="Times New Roman" w:cs="Times New Roman"/>
          <w:b/>
          <w:sz w:val="24"/>
          <w:szCs w:val="24"/>
          <w:lang w:eastAsia="pl-PL"/>
        </w:rPr>
        <w:t>do godz. 9</w:t>
      </w:r>
      <w:r w:rsidR="00FF67AE">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vertAlign w:val="superscript"/>
          <w:lang w:eastAsia="pl-PL"/>
        </w:rPr>
        <w:t>0</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lub</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przesłać</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na adres:  Urząd Gminy Cisna, 38-607 Cisna 49</w:t>
      </w:r>
      <w:r w:rsidR="0081436A">
        <w:rPr>
          <w:rFonts w:ascii="Times New Roman" w:eastAsia="Times New Roman" w:hAnsi="Times New Roman" w:cs="Times New Roman"/>
          <w:sz w:val="24"/>
          <w:szCs w:val="24"/>
          <w:lang w:eastAsia="pl-PL"/>
        </w:rPr>
        <w:t xml:space="preserve"> albo przesłać na adres: </w:t>
      </w:r>
      <w:r w:rsidR="0048162E">
        <w:rPr>
          <w:rStyle w:val="Hipercze"/>
          <w:rFonts w:ascii="Times New Roman" w:eastAsia="Times New Roman" w:hAnsi="Times New Roman" w:cs="Times New Roman"/>
          <w:sz w:val="24"/>
          <w:szCs w:val="24"/>
          <w:lang w:eastAsia="pl-PL"/>
        </w:rPr>
        <w:t>gbilas@gminacisna.pl</w:t>
      </w:r>
      <w:r w:rsidR="0081436A">
        <w:rPr>
          <w:rFonts w:ascii="Times New Roman" w:eastAsia="Times New Roman" w:hAnsi="Times New Roman" w:cs="Times New Roman"/>
          <w:sz w:val="24"/>
          <w:szCs w:val="24"/>
          <w:lang w:eastAsia="pl-PL"/>
        </w:rPr>
        <w:t xml:space="preserve"> lub fax – 013 468 63 54 </w:t>
      </w:r>
    </w:p>
    <w:p w:rsidR="00736BBA" w:rsidRDefault="00736BBA" w:rsidP="00AC1BCF">
      <w:pPr>
        <w:tabs>
          <w:tab w:val="left" w:pos="426"/>
        </w:tabs>
        <w:spacing w:after="0" w:line="240" w:lineRule="auto"/>
        <w:jc w:val="both"/>
        <w:rPr>
          <w:rFonts w:ascii="Times New Roman" w:eastAsia="Times New Roman" w:hAnsi="Times New Roman" w:cs="Times New Roman"/>
          <w:b/>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związania ofertą.</w:t>
      </w:r>
    </w:p>
    <w:p w:rsidR="0016155A" w:rsidRDefault="0016155A"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Wykonawcy składający ofertę są związani jej treścią przez okres 30 dni. Bieg terminu związania oferta rozpoczyna się wraz z upływem składania ofert.</w:t>
      </w:r>
    </w:p>
    <w:p w:rsidR="0016155A" w:rsidRDefault="0016155A" w:rsidP="0016155A">
      <w:pPr>
        <w:tabs>
          <w:tab w:val="left" w:pos="426"/>
        </w:tabs>
        <w:spacing w:after="0" w:line="240" w:lineRule="auto"/>
        <w:ind w:left="426"/>
        <w:jc w:val="both"/>
        <w:rPr>
          <w:rFonts w:ascii="Times New Roman" w:eastAsia="Times New Roman" w:hAnsi="Times New Roman" w:cs="Times New Roman"/>
          <w:color w:val="FF0000"/>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Osoba uprawniona do porozumiewania się z Wykonawcami:</w:t>
      </w:r>
    </w:p>
    <w:p w:rsidR="0016155A" w:rsidRDefault="0048162E" w:rsidP="0016155A">
      <w:pPr>
        <w:tabs>
          <w:tab w:val="left" w:pos="426"/>
        </w:tab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Grzegorz </w:t>
      </w:r>
      <w:proofErr w:type="spellStart"/>
      <w:r>
        <w:rPr>
          <w:rFonts w:ascii="Times New Roman" w:eastAsia="Times New Roman" w:hAnsi="Times New Roman" w:cs="Times New Roman"/>
          <w:sz w:val="24"/>
          <w:szCs w:val="24"/>
          <w:lang w:eastAsia="pl-PL"/>
        </w:rPr>
        <w:t>Biłas</w:t>
      </w:r>
      <w:proofErr w:type="spellEnd"/>
      <w:r>
        <w:rPr>
          <w:rFonts w:ascii="Times New Roman" w:eastAsia="Times New Roman" w:hAnsi="Times New Roman" w:cs="Times New Roman"/>
          <w:sz w:val="24"/>
          <w:szCs w:val="24"/>
          <w:lang w:eastAsia="pl-PL"/>
        </w:rPr>
        <w:t xml:space="preserve"> w godz.  </w:t>
      </w:r>
      <w:r w:rsidR="0016155A">
        <w:rPr>
          <w:rFonts w:ascii="Times New Roman" w:eastAsia="Times New Roman" w:hAnsi="Times New Roman" w:cs="Times New Roman"/>
          <w:sz w:val="24"/>
          <w:szCs w:val="24"/>
          <w:lang w:eastAsia="pl-PL"/>
        </w:rPr>
        <w:t>7</w:t>
      </w:r>
      <w:r w:rsidR="0016155A">
        <w:rPr>
          <w:rFonts w:ascii="Times New Roman" w:eastAsia="Times New Roman" w:hAnsi="Times New Roman" w:cs="Times New Roman"/>
          <w:sz w:val="24"/>
          <w:szCs w:val="24"/>
          <w:vertAlign w:val="superscript"/>
          <w:lang w:eastAsia="pl-PL"/>
        </w:rPr>
        <w:t>30</w:t>
      </w:r>
      <w:r w:rsidR="0016155A">
        <w:rPr>
          <w:rFonts w:ascii="Times New Roman" w:eastAsia="Times New Roman" w:hAnsi="Times New Roman" w:cs="Times New Roman"/>
          <w:sz w:val="24"/>
          <w:szCs w:val="24"/>
          <w:lang w:eastAsia="pl-PL"/>
        </w:rPr>
        <w:t>-15</w:t>
      </w:r>
      <w:r w:rsidR="0016155A">
        <w:rPr>
          <w:rFonts w:ascii="Times New Roman" w:eastAsia="Times New Roman" w:hAnsi="Times New Roman" w:cs="Times New Roman"/>
          <w:sz w:val="24"/>
          <w:szCs w:val="24"/>
          <w:vertAlign w:val="superscript"/>
          <w:lang w:eastAsia="pl-PL"/>
        </w:rPr>
        <w:t>30</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Default="0016155A" w:rsidP="0016155A">
      <w:pPr>
        <w:pStyle w:val="Akapitzlist"/>
        <w:numPr>
          <w:ilvl w:val="0"/>
          <w:numId w:val="1"/>
        </w:numPr>
        <w:spacing w:after="0" w:line="240" w:lineRule="auto"/>
        <w:ind w:left="426" w:hanging="426"/>
        <w:rPr>
          <w:rFonts w:ascii="Times New Roman" w:eastAsia="Times New Roman" w:hAnsi="Times New Roman" w:cs="Times New Roman"/>
          <w:sz w:val="24"/>
          <w:szCs w:val="24"/>
          <w:lang w:eastAsia="pl-PL"/>
        </w:rPr>
      </w:pPr>
      <w:bookmarkStart w:id="1" w:name="5"/>
      <w:bookmarkEnd w:id="1"/>
      <w:r>
        <w:rPr>
          <w:rFonts w:ascii="Times New Roman" w:eastAsia="Times New Roman" w:hAnsi="Times New Roman" w:cs="Times New Roman"/>
          <w:b/>
          <w:sz w:val="24"/>
          <w:szCs w:val="24"/>
          <w:lang w:eastAsia="pl-PL"/>
        </w:rPr>
        <w:t>Formalności jakie powinny zostać dopełnione po wyborze oferty:</w:t>
      </w:r>
    </w:p>
    <w:p w:rsidR="0016155A" w:rsidRDefault="0016155A" w:rsidP="0081436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odstąpienia od realizacji zamówienia bez podania przyczyny.</w:t>
      </w:r>
    </w:p>
    <w:p w:rsidR="0016155A" w:rsidRDefault="0016155A" w:rsidP="0016155A">
      <w:pPr>
        <w:pStyle w:val="Akapitzlist"/>
        <w:numPr>
          <w:ilvl w:val="0"/>
          <w:numId w:val="11"/>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którego oferta zostanie wybrana, zostanie powiadomiony o terminie i miejscu podpisania umowy. Proj</w:t>
      </w:r>
      <w:r w:rsidR="003C399F">
        <w:rPr>
          <w:rFonts w:ascii="Times New Roman" w:eastAsia="Times New Roman" w:hAnsi="Times New Roman" w:cs="Times New Roman"/>
          <w:sz w:val="24"/>
          <w:szCs w:val="24"/>
          <w:lang w:eastAsia="pl-PL"/>
        </w:rPr>
        <w:t>ekt umowy stanowi załącznik nr 2</w:t>
      </w:r>
      <w:r>
        <w:rPr>
          <w:rFonts w:ascii="Times New Roman" w:eastAsia="Times New Roman" w:hAnsi="Times New Roman" w:cs="Times New Roman"/>
          <w:sz w:val="24"/>
          <w:szCs w:val="24"/>
          <w:lang w:eastAsia="pl-PL"/>
        </w:rPr>
        <w:t>.</w:t>
      </w:r>
    </w:p>
    <w:p w:rsidR="00B774E3" w:rsidRDefault="00B774E3" w:rsidP="00B774E3">
      <w:pPr>
        <w:spacing w:after="0"/>
        <w:jc w:val="both"/>
        <w:rPr>
          <w:rFonts w:ascii="Times New Roman" w:hAnsi="Times New Roman" w:cs="Times New Roman"/>
          <w:b/>
          <w:sz w:val="24"/>
          <w:szCs w:val="24"/>
        </w:rPr>
      </w:pPr>
    </w:p>
    <w:p w:rsidR="00B774E3" w:rsidRDefault="00B774E3" w:rsidP="00B774E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eastAsia="Times New Roman" w:hAnsi="Times New Roman" w:cs="Times New Roman"/>
          <w:b/>
          <w:sz w:val="24"/>
          <w:szCs w:val="24"/>
          <w:lang w:eastAsia="pl-PL"/>
        </w:rPr>
        <w:t>Informacje uzupełniające</w:t>
      </w:r>
    </w:p>
    <w:p w:rsidR="00B774E3" w:rsidRDefault="00B774E3" w:rsidP="00B774E3">
      <w:pPr>
        <w:spacing w:after="150" w:line="276"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2016r. w sprawie ochrony osób fizycznych w związku z przetwarzaniem danych osobowych i w sprawie swobodnego przepływu takich danych oraz </w:t>
      </w:r>
      <w:r>
        <w:rPr>
          <w:rFonts w:ascii="Times New Roman" w:hAnsi="Times New Roman" w:cs="Times New Roman"/>
          <w:sz w:val="24"/>
          <w:szCs w:val="24"/>
        </w:rPr>
        <w:lastRenderedPageBreak/>
        <w:t xml:space="preserve">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B774E3" w:rsidRDefault="00B774E3" w:rsidP="00B774E3">
      <w:pPr>
        <w:pStyle w:val="Akapitzlist"/>
        <w:numPr>
          <w:ilvl w:val="0"/>
          <w:numId w:val="16"/>
        </w:numPr>
        <w:spacing w:after="150" w:line="276" w:lineRule="auto"/>
        <w:ind w:left="426" w:hanging="426"/>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administratorem Pani/Pana danych osobowych jest Gmina Cisna, reprezentowana przez Wójta Gminy Cisna ( Cisna 49, 38-607 Cisna telefon kontaktowy: +48 134686338),</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Inspektor Ochrony Danych kontakt pod adresem email: inspektor@cbi24.pl</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Pani/Pana dane osobowe przetwarzane będą na podstawie art. 6 ust. 1 lit. c</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RODO w celu </w:t>
      </w:r>
      <w:r>
        <w:rPr>
          <w:rFonts w:ascii="Times New Roman" w:hAnsi="Times New Roman" w:cs="Times New Roman"/>
          <w:sz w:val="24"/>
          <w:szCs w:val="24"/>
        </w:rPr>
        <w:t xml:space="preserve">związanym z postępowaniem o udzielenie zamówienia publicznego </w:t>
      </w:r>
      <w:proofErr w:type="spellStart"/>
      <w:r>
        <w:rPr>
          <w:rFonts w:ascii="Times New Roman" w:hAnsi="Times New Roman" w:cs="Times New Roman"/>
          <w:sz w:val="24"/>
          <w:szCs w:val="24"/>
        </w:rPr>
        <w:t>pn</w:t>
      </w:r>
      <w:proofErr w:type="spellEnd"/>
      <w:r>
        <w:rPr>
          <w:rFonts w:ascii="Times New Roman" w:hAnsi="Times New Roman" w:cs="Times New Roman"/>
          <w:sz w:val="24"/>
          <w:szCs w:val="24"/>
        </w:rPr>
        <w:t xml:space="preserve">: </w:t>
      </w:r>
      <w:r w:rsidRPr="00B774E3">
        <w:rPr>
          <w:rFonts w:ascii="Times New Roman" w:hAnsi="Times New Roman" w:cs="Times New Roman"/>
          <w:sz w:val="24"/>
          <w:szCs w:val="24"/>
        </w:rPr>
        <w:t>„</w:t>
      </w:r>
      <w:r w:rsidRPr="00B774E3">
        <w:rPr>
          <w:rFonts w:ascii="Times New Roman" w:hAnsi="Times New Roman" w:cs="Times New Roman"/>
          <w:b/>
          <w:sz w:val="24"/>
          <w:szCs w:val="24"/>
        </w:rPr>
        <w:t>Budowa oświetlenia ulicznego przy drodze wojewódzkiej w miejscowości Żubracze w km 63+903-64+022 - dz. nr ewid. 187, 150/2”</w:t>
      </w:r>
      <w:r w:rsidRPr="00B774E3">
        <w:rPr>
          <w:rFonts w:ascii="Times New Roman" w:hAnsi="Times New Roman" w:cs="Times New Roman"/>
          <w:i/>
          <w:sz w:val="24"/>
          <w:szCs w:val="24"/>
        </w:rPr>
        <w:t xml:space="preserve"> </w:t>
      </w:r>
      <w:r>
        <w:rPr>
          <w:rFonts w:ascii="Times New Roman" w:hAnsi="Times New Roman" w:cs="Times New Roman"/>
          <w:sz w:val="24"/>
          <w:szCs w:val="24"/>
        </w:rPr>
        <w:t>prowadzonym w trybie zapytania ofertowego;</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B774E3" w:rsidRDefault="00B774E3" w:rsidP="00B774E3">
      <w:pPr>
        <w:pStyle w:val="Akapitzlist"/>
        <w:numPr>
          <w:ilvl w:val="0"/>
          <w:numId w:val="17"/>
        </w:numPr>
        <w:spacing w:after="150" w:line="276"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posiada Pani/Pan:</w:t>
      </w:r>
    </w:p>
    <w:p w:rsidR="00B774E3" w:rsidRDefault="00B774E3" w:rsidP="00B774E3">
      <w:pPr>
        <w:pStyle w:val="Akapitzlist"/>
        <w:numPr>
          <w:ilvl w:val="0"/>
          <w:numId w:val="18"/>
        </w:numPr>
        <w:spacing w:after="150" w:line="276" w:lineRule="auto"/>
        <w:ind w:left="709" w:hanging="283"/>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rsidR="00B774E3" w:rsidRDefault="00B774E3" w:rsidP="00B774E3">
      <w:pPr>
        <w:pStyle w:val="Akapitzlist"/>
        <w:numPr>
          <w:ilvl w:val="0"/>
          <w:numId w:val="18"/>
        </w:numPr>
        <w:spacing w:after="15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16 RODO prawo do sprostowania Pani/Pana danych osobowych </w:t>
      </w:r>
      <w:r>
        <w:rPr>
          <w:rFonts w:ascii="Times New Roman" w:eastAsia="Times New Roman" w:hAnsi="Times New Roman" w:cs="Times New Roman"/>
          <w:b/>
          <w:sz w:val="24"/>
          <w:szCs w:val="24"/>
          <w:vertAlign w:val="superscript"/>
          <w:lang w:eastAsia="pl-PL"/>
        </w:rPr>
        <w:t>**</w:t>
      </w:r>
      <w:r>
        <w:rPr>
          <w:rFonts w:ascii="Times New Roman" w:eastAsia="Times New Roman" w:hAnsi="Times New Roman" w:cs="Times New Roman"/>
          <w:sz w:val="24"/>
          <w:szCs w:val="24"/>
          <w:lang w:eastAsia="pl-PL"/>
        </w:rPr>
        <w:t>;</w:t>
      </w:r>
    </w:p>
    <w:p w:rsidR="00B774E3" w:rsidRDefault="00B774E3" w:rsidP="00B774E3">
      <w:pPr>
        <w:pStyle w:val="Akapitzlist"/>
        <w:numPr>
          <w:ilvl w:val="0"/>
          <w:numId w:val="18"/>
        </w:numPr>
        <w:spacing w:after="150"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774E3" w:rsidRDefault="00B774E3" w:rsidP="00B774E3">
      <w:pPr>
        <w:pStyle w:val="Akapitzlist"/>
        <w:numPr>
          <w:ilvl w:val="0"/>
          <w:numId w:val="18"/>
        </w:numPr>
        <w:spacing w:after="150" w:line="276" w:lineRule="auto"/>
        <w:ind w:left="709" w:hanging="283"/>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4E3" w:rsidRDefault="00B774E3" w:rsidP="00B774E3">
      <w:pPr>
        <w:pStyle w:val="Akapitzlist"/>
        <w:numPr>
          <w:ilvl w:val="0"/>
          <w:numId w:val="17"/>
        </w:numPr>
        <w:spacing w:after="150" w:line="276" w:lineRule="auto"/>
        <w:ind w:left="426" w:hanging="426"/>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nie przysługuje Pani/Panu:</w:t>
      </w:r>
    </w:p>
    <w:p w:rsidR="00B774E3" w:rsidRDefault="00B774E3" w:rsidP="00B774E3">
      <w:pPr>
        <w:pStyle w:val="Akapitzlist"/>
        <w:numPr>
          <w:ilvl w:val="0"/>
          <w:numId w:val="19"/>
        </w:numPr>
        <w:spacing w:after="150" w:line="276" w:lineRule="auto"/>
        <w:ind w:left="709" w:hanging="283"/>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rsidR="00B774E3" w:rsidRDefault="00B774E3" w:rsidP="00B774E3">
      <w:pPr>
        <w:pStyle w:val="Akapitzlist"/>
        <w:numPr>
          <w:ilvl w:val="0"/>
          <w:numId w:val="19"/>
        </w:numPr>
        <w:spacing w:after="150" w:line="276" w:lineRule="auto"/>
        <w:ind w:left="709" w:hanging="283"/>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rsidR="00B774E3" w:rsidRDefault="00B774E3" w:rsidP="00B774E3">
      <w:pPr>
        <w:pStyle w:val="Akapitzlist"/>
        <w:numPr>
          <w:ilvl w:val="0"/>
          <w:numId w:val="19"/>
        </w:numPr>
        <w:spacing w:after="150" w:line="276" w:lineRule="auto"/>
        <w:ind w:left="709" w:hanging="283"/>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 xml:space="preserve"> </w:t>
      </w:r>
    </w:p>
    <w:p w:rsidR="00B774E3" w:rsidRDefault="00B774E3" w:rsidP="00B774E3">
      <w:pPr>
        <w:spacing w:after="15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lang w:eastAsia="pl-PL"/>
        </w:rPr>
        <w:t>istnieje obowiązek wyznaczenia inspektora ochrony danych osobowych.</w:t>
      </w:r>
    </w:p>
    <w:p w:rsidR="00B774E3" w:rsidRDefault="00B774E3" w:rsidP="00B774E3">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B774E3" w:rsidRDefault="00B774E3" w:rsidP="00B774E3">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 xml:space="preserve">przechowywania, w celu zapewnienia korzystania ze środków ochrony prawnej lub w celu ochrony praw innej </w:t>
      </w:r>
      <w:r>
        <w:rPr>
          <w:rFonts w:ascii="Arial" w:eastAsia="Times New Roman" w:hAnsi="Arial" w:cs="Arial"/>
          <w:i/>
          <w:sz w:val="18"/>
          <w:szCs w:val="18"/>
          <w:lang w:eastAsia="pl-PL"/>
        </w:rPr>
        <w:lastRenderedPageBreak/>
        <w:t>osoby fizycznej lub prawnej, lub z uwagi na ważne względy interesu publicznego Unii Europejskiej lub państwa członkowskiego.</w:t>
      </w:r>
    </w:p>
    <w:p w:rsidR="00B774E3" w:rsidRDefault="00B774E3" w:rsidP="00B774E3"/>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W zamówieniach publicznych administratorem danych osobowych obowiązanym do spełnienia obowiązku informacyjnego z art. 13 RODO będzie w szczególności:</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Zamawiający</w:t>
      </w:r>
      <w:r>
        <w:rPr>
          <w:rFonts w:ascii="Times New Roman" w:hAnsi="Times New Roman" w:cs="Times New Roman"/>
          <w:sz w:val="24"/>
          <w:szCs w:val="24"/>
        </w:rPr>
        <w:t xml:space="preserve"> - względem osób fizycznych, od których dane osobowe bezpośrednio pozyskał. Dotyczy to w szczególności:</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wykonawcy będącego osobą fizyczną,</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wykonawcy będącego osobą fizyczną, prowadzącą jednoosobową działalność gospodarczą</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pełnomocnika wykonawcy będącego osobą fizyczną (np. dane osobowe zamieszczone w pełnomocnictwie),</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członka organu zarządzającego wykonawcy, będącego osobą fizyczną (np. dane osobowe zamieszczone w informacji z KRK),</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osoby fizycznej skierowanej do przygotowania i przeprowadzenia postępowania o udzielenie zamówienia publicznego;</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b/>
          <w:sz w:val="24"/>
          <w:szCs w:val="24"/>
          <w:u w:val="single"/>
        </w:rPr>
        <w:t>Wykonawca</w:t>
      </w:r>
      <w:r>
        <w:rPr>
          <w:rFonts w:ascii="Times New Roman" w:hAnsi="Times New Roman" w:cs="Times New Roman"/>
          <w:sz w:val="24"/>
          <w:szCs w:val="24"/>
        </w:rPr>
        <w:t xml:space="preserve"> - względem osób fizycznych, od których dane osobowe bezpośrednio pozyskał. Dotyczy to w szczególności:</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osoby fizycznej skierowanej do realizacji zamówienia, </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podwykonawcy/podmiotu trzeciego będącego osobą fizyczną,</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podwykonawcy/podmiotu trzeciego będącego osobą fizyczną, prowadzącą jednoosobową działalność gospodarczą,</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pełnomocnika podwykonawcy/podmiotu trzeciego będącego osobą fizyczną (np. dane osobowe zamieszczone w pełnomocnictwie),</w:t>
      </w:r>
    </w:p>
    <w:p w:rsid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 członka organu zarządzającego podwykonawcy/podmiotu trzeciego, będącego osobą fizyczną (np. dane osobowe zamieszczone w informacji z KRK);</w:t>
      </w:r>
    </w:p>
    <w:p w:rsidR="00B774E3" w:rsidRDefault="00B774E3" w:rsidP="00B774E3">
      <w:pPr>
        <w:spacing w:line="276" w:lineRule="auto"/>
        <w:jc w:val="both"/>
        <w:rPr>
          <w:rFonts w:ascii="Times New Roman" w:hAnsi="Times New Roman" w:cs="Times New Roman"/>
          <w:b/>
          <w:sz w:val="24"/>
          <w:szCs w:val="24"/>
        </w:rPr>
      </w:pPr>
      <w:r>
        <w:rPr>
          <w:rFonts w:ascii="Times New Roman" w:hAnsi="Times New Roman" w:cs="Times New Roman"/>
          <w:b/>
          <w:sz w:val="24"/>
          <w:szCs w:val="24"/>
          <w:u w:val="single"/>
        </w:rPr>
        <w:t>Podwykonawca/podmiot trzeci</w:t>
      </w:r>
      <w:r>
        <w:rPr>
          <w:rFonts w:ascii="Times New Roman" w:hAnsi="Times New Roman" w:cs="Times New Roman"/>
          <w:sz w:val="24"/>
          <w:szCs w:val="24"/>
        </w:rPr>
        <w:t xml:space="preserve"> - względem osób fizycznych, od których dane osobowe bezpośrednio pozyskał.  </w:t>
      </w:r>
    </w:p>
    <w:p w:rsidR="00B774E3" w:rsidRPr="00B774E3" w:rsidRDefault="00B774E3" w:rsidP="00B774E3">
      <w:pPr>
        <w:spacing w:line="276" w:lineRule="auto"/>
        <w:jc w:val="both"/>
        <w:rPr>
          <w:rFonts w:ascii="Times New Roman" w:hAnsi="Times New Roman" w:cs="Times New Roman"/>
          <w:sz w:val="24"/>
          <w:szCs w:val="24"/>
        </w:rPr>
      </w:pPr>
      <w:r>
        <w:rPr>
          <w:rFonts w:ascii="Times New Roman" w:hAnsi="Times New Roman" w:cs="Times New Roman"/>
          <w:sz w:val="24"/>
          <w:szCs w:val="24"/>
        </w:rPr>
        <w:t>Dotyczy to w szczególności osoby fizycznej skierowanej do realizacji zamówienia.</w:t>
      </w:r>
    </w:p>
    <w:p w:rsidR="0016155A" w:rsidRDefault="0016155A" w:rsidP="0016155A">
      <w:pPr>
        <w:spacing w:after="0" w:line="240" w:lineRule="auto"/>
        <w:rPr>
          <w:rFonts w:ascii="Times New Roman" w:eastAsia="Times New Roman" w:hAnsi="Times New Roman" w:cs="Times New Roman"/>
          <w:sz w:val="24"/>
          <w:szCs w:val="24"/>
          <w:lang w:eastAsia="pl-PL"/>
        </w:rPr>
      </w:pPr>
    </w:p>
    <w:p w:rsidR="0016155A" w:rsidRPr="00B774E3" w:rsidRDefault="0016155A" w:rsidP="00B774E3">
      <w:pPr>
        <w:pStyle w:val="Akapitzlist"/>
        <w:numPr>
          <w:ilvl w:val="0"/>
          <w:numId w:val="20"/>
        </w:numPr>
        <w:spacing w:after="0" w:line="240" w:lineRule="auto"/>
        <w:rPr>
          <w:rFonts w:ascii="Times New Roman" w:eastAsia="Times New Roman" w:hAnsi="Times New Roman" w:cs="Times New Roman"/>
          <w:sz w:val="24"/>
          <w:szCs w:val="24"/>
          <w:lang w:eastAsia="pl-PL"/>
        </w:rPr>
      </w:pPr>
      <w:r w:rsidRPr="00B774E3">
        <w:rPr>
          <w:rFonts w:ascii="Times New Roman" w:eastAsia="Times New Roman" w:hAnsi="Times New Roman" w:cs="Times New Roman"/>
          <w:b/>
          <w:sz w:val="24"/>
          <w:szCs w:val="24"/>
          <w:lang w:eastAsia="pl-PL"/>
        </w:rPr>
        <w:t>Załączniki:</w:t>
      </w:r>
    </w:p>
    <w:p w:rsidR="0016155A" w:rsidRDefault="0016155A" w:rsidP="0016155A">
      <w:pPr>
        <w:pStyle w:val="Akapitzlist"/>
        <w:numPr>
          <w:ilvl w:val="0"/>
          <w:numId w:val="12"/>
        </w:numPr>
        <w:tabs>
          <w:tab w:val="left" w:pos="42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Formularz ofertowy</w:t>
      </w:r>
      <w:r w:rsidR="00363C91">
        <w:rPr>
          <w:rFonts w:ascii="Times New Roman" w:eastAsia="Times New Roman" w:hAnsi="Times New Roman" w:cs="Times New Roman"/>
          <w:sz w:val="24"/>
          <w:szCs w:val="24"/>
          <w:lang w:eastAsia="pl-PL"/>
        </w:rPr>
        <w:t xml:space="preserve"> (</w:t>
      </w:r>
      <w:r w:rsidR="00342C38">
        <w:rPr>
          <w:rFonts w:ascii="Times New Roman" w:eastAsia="Times New Roman" w:hAnsi="Times New Roman" w:cs="Times New Roman"/>
          <w:sz w:val="24"/>
          <w:szCs w:val="24"/>
          <w:lang w:eastAsia="pl-PL"/>
        </w:rPr>
        <w:t>zał. Nr 1)</w:t>
      </w:r>
      <w:r>
        <w:rPr>
          <w:rFonts w:ascii="Times New Roman" w:eastAsia="Times New Roman" w:hAnsi="Times New Roman" w:cs="Times New Roman"/>
          <w:sz w:val="24"/>
          <w:szCs w:val="24"/>
          <w:lang w:eastAsia="pl-PL"/>
        </w:rPr>
        <w:t>.</w:t>
      </w:r>
    </w:p>
    <w:p w:rsidR="0016155A" w:rsidRDefault="003C399F"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 (zał. Nr 2</w:t>
      </w:r>
      <w:r w:rsidR="00342C38">
        <w:rPr>
          <w:rFonts w:ascii="Times New Roman" w:eastAsia="Times New Roman" w:hAnsi="Times New Roman" w:cs="Times New Roman"/>
          <w:sz w:val="24"/>
          <w:szCs w:val="24"/>
          <w:lang w:eastAsia="pl-PL"/>
        </w:rPr>
        <w:t>)</w:t>
      </w:r>
      <w:r w:rsidR="00363C91">
        <w:rPr>
          <w:rFonts w:ascii="Times New Roman" w:eastAsia="Times New Roman" w:hAnsi="Times New Roman" w:cs="Times New Roman"/>
          <w:sz w:val="24"/>
          <w:szCs w:val="24"/>
          <w:lang w:eastAsia="pl-PL"/>
        </w:rPr>
        <w:t>.</w:t>
      </w:r>
    </w:p>
    <w:p w:rsidR="00FA1E1F" w:rsidRDefault="003C399F"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 robót (zał. Nr 3</w:t>
      </w:r>
      <w:r w:rsidR="00342C38">
        <w:rPr>
          <w:rFonts w:ascii="Times New Roman" w:eastAsia="Times New Roman" w:hAnsi="Times New Roman" w:cs="Times New Roman"/>
          <w:sz w:val="24"/>
          <w:szCs w:val="24"/>
          <w:lang w:eastAsia="pl-PL"/>
        </w:rPr>
        <w:t>)</w:t>
      </w:r>
    </w:p>
    <w:p w:rsidR="003C399F" w:rsidRDefault="003C399F" w:rsidP="0016155A">
      <w:pPr>
        <w:pStyle w:val="Akapitzlist"/>
        <w:numPr>
          <w:ilvl w:val="0"/>
          <w:numId w:val="12"/>
        </w:numPr>
        <w:tabs>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budowlany ( zał. Nr 4)</w:t>
      </w:r>
    </w:p>
    <w:p w:rsidR="000660DA" w:rsidRPr="00A20173" w:rsidRDefault="003C399F" w:rsidP="00271741">
      <w:pPr>
        <w:pStyle w:val="Akapitzlist"/>
        <w:numPr>
          <w:ilvl w:val="0"/>
          <w:numId w:val="12"/>
        </w:numPr>
        <w:tabs>
          <w:tab w:val="left" w:pos="426"/>
        </w:tabs>
        <w:spacing w:after="0" w:line="240" w:lineRule="auto"/>
        <w:jc w:val="both"/>
      </w:pPr>
      <w:r w:rsidRPr="0048162E">
        <w:rPr>
          <w:rFonts w:ascii="Times New Roman" w:eastAsia="Times New Roman" w:hAnsi="Times New Roman" w:cs="Times New Roman"/>
          <w:sz w:val="24"/>
          <w:szCs w:val="24"/>
          <w:lang w:eastAsia="pl-PL"/>
        </w:rPr>
        <w:t>Projekt wykonawczy ( zał. Nr. 5</w:t>
      </w:r>
      <w:r w:rsidR="008B5B3F" w:rsidRPr="0048162E">
        <w:rPr>
          <w:rFonts w:ascii="Times New Roman" w:eastAsia="Times New Roman" w:hAnsi="Times New Roman" w:cs="Times New Roman"/>
          <w:sz w:val="24"/>
          <w:szCs w:val="24"/>
          <w:lang w:eastAsia="pl-PL"/>
        </w:rPr>
        <w:t>)</w:t>
      </w:r>
    </w:p>
    <w:p w:rsidR="00A20173" w:rsidRDefault="00A20173" w:rsidP="00271741">
      <w:pPr>
        <w:pStyle w:val="Akapitzlist"/>
        <w:numPr>
          <w:ilvl w:val="0"/>
          <w:numId w:val="12"/>
        </w:numPr>
        <w:tabs>
          <w:tab w:val="left" w:pos="426"/>
        </w:tabs>
        <w:spacing w:after="0" w:line="240" w:lineRule="auto"/>
        <w:jc w:val="both"/>
      </w:pPr>
      <w:r>
        <w:rPr>
          <w:rFonts w:ascii="Times New Roman" w:eastAsia="Times New Roman" w:hAnsi="Times New Roman" w:cs="Times New Roman"/>
          <w:sz w:val="24"/>
          <w:szCs w:val="24"/>
          <w:lang w:eastAsia="pl-PL"/>
        </w:rPr>
        <w:t>Pozwolenie na budowę ( zał. Nr 6)</w:t>
      </w:r>
    </w:p>
    <w:sectPr w:rsidR="00A20173" w:rsidSect="00736BB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C18E"/>
    <w:multiLevelType w:val="singleLevel"/>
    <w:tmpl w:val="6E2C9335"/>
    <w:lvl w:ilvl="0">
      <w:start w:val="1"/>
      <w:numFmt w:val="decimal"/>
      <w:lvlText w:val="%1."/>
      <w:lvlJc w:val="left"/>
      <w:pPr>
        <w:tabs>
          <w:tab w:val="num" w:pos="216"/>
        </w:tabs>
        <w:ind w:left="120" w:firstLine="0"/>
      </w:pPr>
      <w:rPr>
        <w:sz w:val="23"/>
        <w:szCs w:val="23"/>
      </w:rPr>
    </w:lvl>
  </w:abstractNum>
  <w:abstractNum w:abstractNumId="1" w15:restartNumberingAfterBreak="0">
    <w:nsid w:val="0A4E16AE"/>
    <w:multiLevelType w:val="hybridMultilevel"/>
    <w:tmpl w:val="9A1CC498"/>
    <w:lvl w:ilvl="0" w:tplc="68F26ED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1F7A3D82"/>
    <w:multiLevelType w:val="hybridMultilevel"/>
    <w:tmpl w:val="838897A0"/>
    <w:lvl w:ilvl="0" w:tplc="662633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7791624"/>
    <w:multiLevelType w:val="hybridMultilevel"/>
    <w:tmpl w:val="1D489218"/>
    <w:lvl w:ilvl="0" w:tplc="CFB28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E386779"/>
    <w:multiLevelType w:val="hybridMultilevel"/>
    <w:tmpl w:val="F2F89E4E"/>
    <w:lvl w:ilvl="0" w:tplc="E2823698">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A730B4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AD1253B"/>
    <w:multiLevelType w:val="hybridMultilevel"/>
    <w:tmpl w:val="6F3258AE"/>
    <w:lvl w:ilvl="0" w:tplc="37AAF60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C1F43F3"/>
    <w:multiLevelType w:val="hybridMultilevel"/>
    <w:tmpl w:val="ABBCB9EE"/>
    <w:lvl w:ilvl="0" w:tplc="0CCE8BDA">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1" w15:restartNumberingAfterBreak="0">
    <w:nsid w:val="3CD60FD5"/>
    <w:multiLevelType w:val="hybridMultilevel"/>
    <w:tmpl w:val="C3B6962A"/>
    <w:lvl w:ilvl="0" w:tplc="B6CEA9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EE651BA"/>
    <w:multiLevelType w:val="hybridMultilevel"/>
    <w:tmpl w:val="673CD728"/>
    <w:lvl w:ilvl="0" w:tplc="CFB282C6">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3FB24897"/>
    <w:multiLevelType w:val="hybridMultilevel"/>
    <w:tmpl w:val="CADE44A6"/>
    <w:lvl w:ilvl="0" w:tplc="B2726424">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515007"/>
    <w:multiLevelType w:val="hybridMultilevel"/>
    <w:tmpl w:val="D500F7B0"/>
    <w:lvl w:ilvl="0" w:tplc="9790DCE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5" w15:restartNumberingAfterBreak="0">
    <w:nsid w:val="46E32C3B"/>
    <w:multiLevelType w:val="hybridMultilevel"/>
    <w:tmpl w:val="741484D4"/>
    <w:lvl w:ilvl="0" w:tplc="E8CA401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7A33E34"/>
    <w:multiLevelType w:val="hybridMultilevel"/>
    <w:tmpl w:val="35C6657C"/>
    <w:lvl w:ilvl="0" w:tplc="709EBB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C320164"/>
    <w:multiLevelType w:val="hybridMultilevel"/>
    <w:tmpl w:val="29E0E924"/>
    <w:lvl w:ilvl="0" w:tplc="AEFA516C">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FA26F6"/>
    <w:multiLevelType w:val="hybridMultilevel"/>
    <w:tmpl w:val="88C08D98"/>
    <w:lvl w:ilvl="0" w:tplc="16D084FE">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6"/>
  </w:num>
  <w:num w:numId="17">
    <w:abstractNumId w:val="4"/>
  </w:num>
  <w:num w:numId="18">
    <w:abstractNumId w:val="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9"/>
    <w:rsid w:val="000660DA"/>
    <w:rsid w:val="00072C9D"/>
    <w:rsid w:val="000730B2"/>
    <w:rsid w:val="00077964"/>
    <w:rsid w:val="000A5D8C"/>
    <w:rsid w:val="000C15E6"/>
    <w:rsid w:val="00126865"/>
    <w:rsid w:val="0016155A"/>
    <w:rsid w:val="00167611"/>
    <w:rsid w:val="00171E69"/>
    <w:rsid w:val="001E7726"/>
    <w:rsid w:val="0023145D"/>
    <w:rsid w:val="002472C7"/>
    <w:rsid w:val="00342C38"/>
    <w:rsid w:val="00363C91"/>
    <w:rsid w:val="003732AB"/>
    <w:rsid w:val="00375BE1"/>
    <w:rsid w:val="00395F53"/>
    <w:rsid w:val="003C399F"/>
    <w:rsid w:val="004632B3"/>
    <w:rsid w:val="0048162E"/>
    <w:rsid w:val="004C0596"/>
    <w:rsid w:val="005B1999"/>
    <w:rsid w:val="00623027"/>
    <w:rsid w:val="006F461F"/>
    <w:rsid w:val="00704B91"/>
    <w:rsid w:val="00736BBA"/>
    <w:rsid w:val="008068DE"/>
    <w:rsid w:val="0081436A"/>
    <w:rsid w:val="0083758E"/>
    <w:rsid w:val="00837996"/>
    <w:rsid w:val="008B5B3F"/>
    <w:rsid w:val="008B70D8"/>
    <w:rsid w:val="008D5B14"/>
    <w:rsid w:val="009C214F"/>
    <w:rsid w:val="009F1C9E"/>
    <w:rsid w:val="00A014D6"/>
    <w:rsid w:val="00A20173"/>
    <w:rsid w:val="00A56C69"/>
    <w:rsid w:val="00A80174"/>
    <w:rsid w:val="00A97809"/>
    <w:rsid w:val="00AC1BCF"/>
    <w:rsid w:val="00AC1E77"/>
    <w:rsid w:val="00AD1646"/>
    <w:rsid w:val="00B400C2"/>
    <w:rsid w:val="00B774E3"/>
    <w:rsid w:val="00D37517"/>
    <w:rsid w:val="00EB1ACC"/>
    <w:rsid w:val="00FA1E1F"/>
    <w:rsid w:val="00FF6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DAAD4-2BC9-4AD9-95B9-B727275B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55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155A"/>
    <w:pPr>
      <w:spacing w:after="0" w:line="240" w:lineRule="auto"/>
    </w:pPr>
  </w:style>
  <w:style w:type="paragraph" w:styleId="Akapitzlist">
    <w:name w:val="List Paragraph"/>
    <w:basedOn w:val="Normalny"/>
    <w:uiPriority w:val="34"/>
    <w:qFormat/>
    <w:rsid w:val="0016155A"/>
    <w:pPr>
      <w:ind w:left="720"/>
      <w:contextualSpacing/>
    </w:pPr>
  </w:style>
  <w:style w:type="character" w:styleId="Hipercze">
    <w:name w:val="Hyperlink"/>
    <w:basedOn w:val="Domylnaczcionkaakapitu"/>
    <w:uiPriority w:val="99"/>
    <w:unhideWhenUsed/>
    <w:rsid w:val="0081436A"/>
    <w:rPr>
      <w:color w:val="0563C1" w:themeColor="hyperlink"/>
      <w:u w:val="single"/>
    </w:rPr>
  </w:style>
  <w:style w:type="paragraph" w:styleId="Tekstdymka">
    <w:name w:val="Balloon Text"/>
    <w:basedOn w:val="Normalny"/>
    <w:link w:val="TekstdymkaZnak"/>
    <w:uiPriority w:val="99"/>
    <w:semiHidden/>
    <w:unhideWhenUsed/>
    <w:rsid w:val="00FF67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464">
      <w:bodyDiv w:val="1"/>
      <w:marLeft w:val="0"/>
      <w:marRight w:val="0"/>
      <w:marTop w:val="0"/>
      <w:marBottom w:val="0"/>
      <w:divBdr>
        <w:top w:val="none" w:sz="0" w:space="0" w:color="auto"/>
        <w:left w:val="none" w:sz="0" w:space="0" w:color="auto"/>
        <w:bottom w:val="none" w:sz="0" w:space="0" w:color="auto"/>
        <w:right w:val="none" w:sz="0" w:space="0" w:color="auto"/>
      </w:divBdr>
    </w:div>
    <w:div w:id="236288383">
      <w:bodyDiv w:val="1"/>
      <w:marLeft w:val="0"/>
      <w:marRight w:val="0"/>
      <w:marTop w:val="0"/>
      <w:marBottom w:val="0"/>
      <w:divBdr>
        <w:top w:val="none" w:sz="0" w:space="0" w:color="auto"/>
        <w:left w:val="none" w:sz="0" w:space="0" w:color="auto"/>
        <w:bottom w:val="none" w:sz="0" w:space="0" w:color="auto"/>
        <w:right w:val="none" w:sz="0" w:space="0" w:color="auto"/>
      </w:divBdr>
    </w:div>
    <w:div w:id="393507954">
      <w:bodyDiv w:val="1"/>
      <w:marLeft w:val="0"/>
      <w:marRight w:val="0"/>
      <w:marTop w:val="0"/>
      <w:marBottom w:val="0"/>
      <w:divBdr>
        <w:top w:val="none" w:sz="0" w:space="0" w:color="auto"/>
        <w:left w:val="none" w:sz="0" w:space="0" w:color="auto"/>
        <w:bottom w:val="none" w:sz="0" w:space="0" w:color="auto"/>
        <w:right w:val="none" w:sz="0" w:space="0" w:color="auto"/>
      </w:divBdr>
    </w:div>
    <w:div w:id="480971973">
      <w:bodyDiv w:val="1"/>
      <w:marLeft w:val="0"/>
      <w:marRight w:val="0"/>
      <w:marTop w:val="0"/>
      <w:marBottom w:val="0"/>
      <w:divBdr>
        <w:top w:val="none" w:sz="0" w:space="0" w:color="auto"/>
        <w:left w:val="none" w:sz="0" w:space="0" w:color="auto"/>
        <w:bottom w:val="none" w:sz="0" w:space="0" w:color="auto"/>
        <w:right w:val="none" w:sz="0" w:space="0" w:color="auto"/>
      </w:divBdr>
    </w:div>
    <w:div w:id="13087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1775</Words>
  <Characters>10651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Grzegorz Bilas</cp:lastModifiedBy>
  <cp:revision>69</cp:revision>
  <cp:lastPrinted>2018-07-13T12:45:00Z</cp:lastPrinted>
  <dcterms:created xsi:type="dcterms:W3CDTF">2015-06-17T12:49:00Z</dcterms:created>
  <dcterms:modified xsi:type="dcterms:W3CDTF">2018-08-02T06:13:00Z</dcterms:modified>
</cp:coreProperties>
</file>