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265F4" w14:textId="15E20E36" w:rsidR="00DB4FBE" w:rsidRPr="00033B96" w:rsidRDefault="00DB4FBE" w:rsidP="00350932">
      <w:pPr>
        <w:spacing w:after="0"/>
        <w:ind w:left="4536"/>
        <w:jc w:val="both"/>
        <w:rPr>
          <w:rFonts w:ascii="Times New Roman" w:hAnsi="Times New Roman" w:cs="Times New Roman"/>
          <w:i/>
        </w:rPr>
      </w:pPr>
      <w:bookmarkStart w:id="0" w:name="_Hlk519250104"/>
      <w:r w:rsidRPr="00033B96">
        <w:rPr>
          <w:rFonts w:ascii="Times New Roman" w:hAnsi="Times New Roman" w:cs="Times New Roman"/>
          <w:i/>
        </w:rPr>
        <w:t xml:space="preserve">Załącznik nr </w:t>
      </w:r>
      <w:r w:rsidR="00EC1B36" w:rsidRPr="00033B96">
        <w:rPr>
          <w:rFonts w:ascii="Times New Roman" w:hAnsi="Times New Roman" w:cs="Times New Roman"/>
          <w:i/>
        </w:rPr>
        <w:t>2</w:t>
      </w:r>
      <w:r w:rsidRPr="00033B96">
        <w:rPr>
          <w:rFonts w:ascii="Times New Roman" w:hAnsi="Times New Roman" w:cs="Times New Roman"/>
          <w:i/>
        </w:rPr>
        <w:t xml:space="preserve"> do Zarządzenia </w:t>
      </w:r>
      <w:r w:rsidR="00267C5F" w:rsidRPr="00033B96">
        <w:rPr>
          <w:rFonts w:ascii="Times New Roman" w:hAnsi="Times New Roman" w:cs="Times New Roman"/>
          <w:i/>
        </w:rPr>
        <w:t>n</w:t>
      </w:r>
      <w:r w:rsidR="00033B96" w:rsidRPr="00033B96">
        <w:rPr>
          <w:rFonts w:ascii="Times New Roman" w:hAnsi="Times New Roman" w:cs="Times New Roman"/>
          <w:i/>
        </w:rPr>
        <w:t>r 70/2025</w:t>
      </w:r>
    </w:p>
    <w:p w14:paraId="1B3E09CD" w14:textId="665E467A" w:rsidR="00DB4FBE" w:rsidRPr="00033B96" w:rsidRDefault="00033B96" w:rsidP="00350932">
      <w:pPr>
        <w:spacing w:after="0"/>
        <w:ind w:left="4536"/>
        <w:jc w:val="both"/>
        <w:rPr>
          <w:rFonts w:ascii="Times New Roman" w:hAnsi="Times New Roman" w:cs="Times New Roman"/>
          <w:i/>
        </w:rPr>
      </w:pPr>
      <w:r w:rsidRPr="00033B96">
        <w:rPr>
          <w:rFonts w:ascii="Times New Roman" w:hAnsi="Times New Roman" w:cs="Times New Roman"/>
          <w:i/>
        </w:rPr>
        <w:t>Wójta Gminy Cisna z dnia 21</w:t>
      </w:r>
      <w:r w:rsidR="00267C5F" w:rsidRPr="00033B96">
        <w:rPr>
          <w:rFonts w:ascii="Times New Roman" w:hAnsi="Times New Roman" w:cs="Times New Roman"/>
          <w:i/>
        </w:rPr>
        <w:t xml:space="preserve"> sierpnia 2025</w:t>
      </w:r>
      <w:r w:rsidR="00DB4FBE" w:rsidRPr="00033B96">
        <w:rPr>
          <w:rFonts w:ascii="Times New Roman" w:hAnsi="Times New Roman" w:cs="Times New Roman"/>
          <w:i/>
        </w:rPr>
        <w:t xml:space="preserve"> r.</w:t>
      </w:r>
      <w:bookmarkEnd w:id="0"/>
    </w:p>
    <w:p w14:paraId="360AADE1" w14:textId="77777777" w:rsidR="006B7509" w:rsidRPr="008D3423" w:rsidRDefault="006B7509" w:rsidP="00350932">
      <w:pPr>
        <w:pStyle w:val="Akapitzlist"/>
        <w:spacing w:before="240" w:after="240"/>
        <w:ind w:left="0"/>
        <w:contextualSpacing w:val="0"/>
        <w:jc w:val="both"/>
        <w:rPr>
          <w:rFonts w:ascii="Times New Roman" w:hAnsi="Times New Roman" w:cs="Times New Roman"/>
          <w:b/>
        </w:rPr>
      </w:pPr>
      <w:r w:rsidRPr="00033B96">
        <w:rPr>
          <w:rFonts w:ascii="Times New Roman" w:hAnsi="Times New Roman" w:cs="Times New Roman"/>
          <w:b/>
        </w:rPr>
        <w:t>REGULAMIN OTWARTEGO NABORU PARTNERÓW SPOZA SEKTORA FINANSÓW</w:t>
      </w:r>
      <w:r w:rsidRPr="008D3423">
        <w:rPr>
          <w:rFonts w:ascii="Times New Roman" w:hAnsi="Times New Roman" w:cs="Times New Roman"/>
          <w:b/>
        </w:rPr>
        <w:t xml:space="preserve"> PUBLICZNYCH DO WSPÓLNEGO PRZYGOTOWANIA I REALIZACJI PROJEKTU </w:t>
      </w:r>
    </w:p>
    <w:p w14:paraId="52BD5140" w14:textId="77777777" w:rsidR="00076BDE" w:rsidRPr="008D3423" w:rsidRDefault="00076BDE" w:rsidP="008D3423">
      <w:pPr>
        <w:pStyle w:val="Bezodstpw"/>
        <w:jc w:val="center"/>
        <w:rPr>
          <w:rFonts w:ascii="Times New Roman" w:eastAsiaTheme="minorEastAsia" w:hAnsi="Times New Roman" w:cs="Times New Roman"/>
        </w:rPr>
      </w:pPr>
      <w:r w:rsidRPr="008D3423">
        <w:rPr>
          <w:rFonts w:ascii="Times New Roman" w:eastAsiaTheme="minorEastAsia" w:hAnsi="Times New Roman" w:cs="Times New Roman"/>
        </w:rPr>
        <w:t>§1</w:t>
      </w:r>
    </w:p>
    <w:p w14:paraId="43E2ED26" w14:textId="77777777" w:rsidR="00DB4FBE" w:rsidRPr="008D3423" w:rsidRDefault="00DB4FBE" w:rsidP="00350932">
      <w:pPr>
        <w:pStyle w:val="Akapitzlist"/>
        <w:numPr>
          <w:ilvl w:val="0"/>
          <w:numId w:val="1"/>
        </w:numPr>
        <w:spacing w:after="0"/>
        <w:jc w:val="both"/>
        <w:rPr>
          <w:rFonts w:ascii="Times New Roman" w:hAnsi="Times New Roman" w:cs="Times New Roman"/>
        </w:rPr>
      </w:pPr>
      <w:r w:rsidRPr="008D3423">
        <w:rPr>
          <w:rFonts w:ascii="Times New Roman" w:hAnsi="Times New Roman" w:cs="Times New Roman"/>
        </w:rPr>
        <w:t xml:space="preserve">Gmina </w:t>
      </w:r>
      <w:r w:rsidR="00267C5F" w:rsidRPr="008D3423">
        <w:rPr>
          <w:rFonts w:ascii="Times New Roman" w:hAnsi="Times New Roman" w:cs="Times New Roman"/>
        </w:rPr>
        <w:t>Cisna</w:t>
      </w:r>
      <w:r w:rsidRPr="008D3423">
        <w:rPr>
          <w:rFonts w:ascii="Times New Roman" w:hAnsi="Times New Roman" w:cs="Times New Roman"/>
        </w:rPr>
        <w:t xml:space="preserve"> </w:t>
      </w:r>
      <w:r w:rsidR="006B7509" w:rsidRPr="008D3423">
        <w:rPr>
          <w:rFonts w:ascii="Times New Roman" w:hAnsi="Times New Roman" w:cs="Times New Roman"/>
        </w:rPr>
        <w:t>(dalej „Ogłaszający</w:t>
      </w:r>
      <w:r w:rsidR="00AD2804" w:rsidRPr="008D3423">
        <w:rPr>
          <w:rFonts w:ascii="Times New Roman" w:hAnsi="Times New Roman" w:cs="Times New Roman"/>
        </w:rPr>
        <w:t xml:space="preserve"> nabór</w:t>
      </w:r>
      <w:r w:rsidR="006B7509" w:rsidRPr="008D3423">
        <w:rPr>
          <w:rFonts w:ascii="Times New Roman" w:hAnsi="Times New Roman" w:cs="Times New Roman"/>
        </w:rPr>
        <w:t>”)</w:t>
      </w:r>
      <w:r w:rsidRPr="008D3423">
        <w:rPr>
          <w:rFonts w:ascii="Times New Roman" w:hAnsi="Times New Roman" w:cs="Times New Roman"/>
        </w:rPr>
        <w:t>, występując jako Lider Projektu ogłasza otwarty nabór na wyłonienie partnera spoza sektora finansów publicznych do wspólnego przygotowania i</w:t>
      </w:r>
      <w:r w:rsidR="006B7509" w:rsidRPr="008D3423">
        <w:rPr>
          <w:rFonts w:ascii="Times New Roman" w:hAnsi="Times New Roman" w:cs="Times New Roman"/>
        </w:rPr>
        <w:t> </w:t>
      </w:r>
      <w:r w:rsidRPr="008D3423">
        <w:rPr>
          <w:rFonts w:ascii="Times New Roman" w:hAnsi="Times New Roman" w:cs="Times New Roman"/>
        </w:rPr>
        <w:t xml:space="preserve">realizacji projektu </w:t>
      </w:r>
      <w:bookmarkStart w:id="1" w:name="_Hlk519250553"/>
      <w:r w:rsidRPr="008D3423">
        <w:rPr>
          <w:rFonts w:ascii="Times New Roman" w:hAnsi="Times New Roman" w:cs="Times New Roman"/>
        </w:rPr>
        <w:t xml:space="preserve">pn. </w:t>
      </w:r>
      <w:r w:rsidRPr="008D3423">
        <w:rPr>
          <w:rFonts w:ascii="Times New Roman" w:hAnsi="Times New Roman" w:cs="Times New Roman"/>
          <w:i/>
        </w:rPr>
        <w:t>„</w:t>
      </w:r>
      <w:r w:rsidR="00267C5F" w:rsidRPr="008D3423">
        <w:rPr>
          <w:rFonts w:ascii="Times New Roman" w:hAnsi="Times New Roman" w:cs="Times New Roman"/>
          <w:i/>
        </w:rPr>
        <w:t>Szlak rowerowy Bieszczadzkich Dolin: Krzywe – Polańczyk, rozwój infrastruktury rowerowej w korytarzu szlaku Velo San (503), Velo Bieszczady (502) i łącznika Velo Solinka (6) wraz z budową Bieszczadzkiego Centrum Turystyki Rowerowej w Krzywym</w:t>
      </w:r>
      <w:r w:rsidRPr="008D3423">
        <w:rPr>
          <w:rFonts w:ascii="Times New Roman" w:hAnsi="Times New Roman" w:cs="Times New Roman"/>
          <w:i/>
        </w:rPr>
        <w:t>”</w:t>
      </w:r>
      <w:bookmarkEnd w:id="1"/>
      <w:r w:rsidR="00267C5F" w:rsidRPr="008D3423">
        <w:rPr>
          <w:rFonts w:ascii="Times New Roman" w:hAnsi="Times New Roman" w:cs="Times New Roman"/>
        </w:rPr>
        <w:t>.</w:t>
      </w:r>
      <w:bookmarkStart w:id="2" w:name="_GoBack"/>
      <w:bookmarkEnd w:id="2"/>
    </w:p>
    <w:p w14:paraId="73B0B008" w14:textId="77777777" w:rsidR="006B7509" w:rsidRPr="008D3423" w:rsidRDefault="006B7509" w:rsidP="00350932">
      <w:pPr>
        <w:pStyle w:val="Akapitzlist"/>
        <w:numPr>
          <w:ilvl w:val="0"/>
          <w:numId w:val="1"/>
        </w:numPr>
        <w:spacing w:after="0"/>
        <w:jc w:val="both"/>
        <w:rPr>
          <w:rFonts w:ascii="Times New Roman" w:hAnsi="Times New Roman" w:cs="Times New Roman"/>
        </w:rPr>
      </w:pPr>
      <w:r w:rsidRPr="008D3423">
        <w:rPr>
          <w:rFonts w:ascii="Times New Roman" w:hAnsi="Times New Roman" w:cs="Times New Roman"/>
        </w:rPr>
        <w:t xml:space="preserve">Nabór partnera prowadzony jest na podstawie i zgodnie z postanowieniami art. </w:t>
      </w:r>
      <w:r w:rsidRPr="008D3423">
        <w:rPr>
          <w:rFonts w:ascii="Times New Roman" w:eastAsia="Times New Roman" w:hAnsi="Times New Roman" w:cs="Times New Roman"/>
          <w:color w:val="000000"/>
          <w:spacing w:val="-1"/>
          <w:lang w:eastAsia="pl-PL"/>
        </w:rPr>
        <w:t xml:space="preserve">39 </w:t>
      </w:r>
      <w:r w:rsidRPr="008D3423">
        <w:rPr>
          <w:rFonts w:ascii="Times New Roman" w:eastAsia="Times New Roman" w:hAnsi="Times New Roman" w:cs="Times New Roman"/>
          <w:i/>
          <w:color w:val="000000"/>
          <w:spacing w:val="-1"/>
          <w:lang w:eastAsia="pl-PL"/>
        </w:rPr>
        <w:t>Ustawy z dnia 28 kwietnia 2022 r. o zasadach realizacji zadań finansowanych ze środków europejskich w perspektywie finansowej 2021-2027</w:t>
      </w:r>
      <w:r w:rsidRPr="008D3423">
        <w:rPr>
          <w:rFonts w:ascii="Times New Roman" w:eastAsia="Times New Roman" w:hAnsi="Times New Roman" w:cs="Times New Roman"/>
          <w:color w:val="000000"/>
          <w:spacing w:val="-1"/>
          <w:lang w:eastAsia="pl-PL"/>
        </w:rPr>
        <w:t xml:space="preserve"> </w:t>
      </w:r>
      <w:r w:rsidRPr="008D3423">
        <w:rPr>
          <w:rFonts w:ascii="Times New Roman" w:eastAsia="Times New Roman" w:hAnsi="Times New Roman" w:cs="Times New Roman"/>
          <w:color w:val="000000"/>
          <w:spacing w:val="-2"/>
          <w:lang w:eastAsia="pl-PL"/>
        </w:rPr>
        <w:t>(Dz.U.2022.1079 z późn. zm.)</w:t>
      </w:r>
      <w:r w:rsidR="00FC25EA" w:rsidRPr="008D3423">
        <w:rPr>
          <w:rFonts w:ascii="Times New Roman" w:eastAsia="Times New Roman" w:hAnsi="Times New Roman" w:cs="Times New Roman"/>
          <w:color w:val="000000"/>
          <w:spacing w:val="-2"/>
          <w:lang w:eastAsia="pl-PL"/>
        </w:rPr>
        <w:t>.</w:t>
      </w:r>
    </w:p>
    <w:p w14:paraId="5C5E0BF4" w14:textId="77777777" w:rsidR="00FC25EA" w:rsidRPr="008D3423" w:rsidRDefault="00FC25EA" w:rsidP="00350932">
      <w:pPr>
        <w:pStyle w:val="Akapitzlist"/>
        <w:numPr>
          <w:ilvl w:val="0"/>
          <w:numId w:val="1"/>
        </w:numPr>
        <w:jc w:val="both"/>
        <w:rPr>
          <w:rFonts w:ascii="Times New Roman" w:hAnsi="Times New Roman" w:cs="Times New Roman"/>
        </w:rPr>
      </w:pPr>
      <w:r w:rsidRPr="008D3423">
        <w:rPr>
          <w:rFonts w:ascii="Times New Roman" w:hAnsi="Times New Roman" w:cs="Times New Roman"/>
        </w:rPr>
        <w:t>Nabór przeprowadza Komisja ds. wyboru Partnera projektu, zwana dalej „Komisją".</w:t>
      </w:r>
    </w:p>
    <w:p w14:paraId="1EFD82F5" w14:textId="77777777" w:rsidR="00076BDE" w:rsidRPr="008D3423" w:rsidRDefault="00076BDE" w:rsidP="008D3423">
      <w:pPr>
        <w:pStyle w:val="Bezodstpw"/>
        <w:jc w:val="center"/>
        <w:rPr>
          <w:rFonts w:ascii="Times New Roman" w:eastAsiaTheme="minorEastAsia" w:hAnsi="Times New Roman" w:cs="Times New Roman"/>
        </w:rPr>
      </w:pPr>
      <w:r w:rsidRPr="008D3423">
        <w:rPr>
          <w:rFonts w:ascii="Times New Roman" w:eastAsiaTheme="minorEastAsia" w:hAnsi="Times New Roman" w:cs="Times New Roman"/>
        </w:rPr>
        <w:t>§2</w:t>
      </w:r>
    </w:p>
    <w:p w14:paraId="7E95B962" w14:textId="77777777" w:rsidR="00BA14E2" w:rsidRPr="008D3423" w:rsidRDefault="00BA14E2" w:rsidP="00350932">
      <w:pPr>
        <w:pStyle w:val="Akapitzlist"/>
        <w:numPr>
          <w:ilvl w:val="0"/>
          <w:numId w:val="10"/>
        </w:numPr>
        <w:spacing w:after="0"/>
        <w:jc w:val="both"/>
        <w:rPr>
          <w:rFonts w:ascii="Times New Roman" w:hAnsi="Times New Roman" w:cs="Times New Roman"/>
        </w:rPr>
      </w:pPr>
      <w:r w:rsidRPr="008D3423">
        <w:rPr>
          <w:rFonts w:ascii="Times New Roman" w:hAnsi="Times New Roman" w:cs="Times New Roman"/>
        </w:rPr>
        <w:t xml:space="preserve">Celem partnerstwa jest wspólne przygotowanie i realizacja projektu </w:t>
      </w:r>
      <w:r w:rsidR="00B26178" w:rsidRPr="008D3423">
        <w:rPr>
          <w:rFonts w:ascii="Times New Roman" w:hAnsi="Times New Roman" w:cs="Times New Roman"/>
        </w:rPr>
        <w:t>pn. „</w:t>
      </w:r>
      <w:r w:rsidR="00B26178" w:rsidRPr="008D3423">
        <w:rPr>
          <w:rFonts w:ascii="Times New Roman" w:hAnsi="Times New Roman" w:cs="Times New Roman"/>
          <w:i/>
        </w:rPr>
        <w:t>Szlak rowerowy Bieszczadzkich Dolin: Krzywe – Polańczyk, rozwój infrastruktury rowerowej w korytarzu szlaku Velo San (503), Velo Bieszczady (502) i łącznika Velo Solinka (6) wraz z budową Bieszczadzkiego Centrum Turystyki Rowerowej w Krzywym</w:t>
      </w:r>
      <w:r w:rsidR="00B26178" w:rsidRPr="008D3423">
        <w:rPr>
          <w:rFonts w:ascii="Times New Roman" w:hAnsi="Times New Roman" w:cs="Times New Roman"/>
        </w:rPr>
        <w:t xml:space="preserve">” </w:t>
      </w:r>
      <w:r w:rsidRPr="008D3423">
        <w:rPr>
          <w:rFonts w:ascii="Times New Roman" w:hAnsi="Times New Roman" w:cs="Times New Roman"/>
        </w:rPr>
        <w:t xml:space="preserve">w ramach naboru nr FEPK.06.02-IZ.00-002/25 ze środków programu </w:t>
      </w:r>
      <w:r w:rsidRPr="008D3423">
        <w:rPr>
          <w:rFonts w:ascii="Times New Roman" w:hAnsi="Times New Roman" w:cs="Times New Roman"/>
          <w:i/>
        </w:rPr>
        <w:t>Fundusze Europejskie dla Podkarpacia 2021-2027</w:t>
      </w:r>
      <w:r w:rsidRPr="008D3423">
        <w:rPr>
          <w:rFonts w:ascii="Times New Roman" w:hAnsi="Times New Roman" w:cs="Times New Roman"/>
        </w:rPr>
        <w:t xml:space="preserve">, priorytet FEPK.06 </w:t>
      </w:r>
      <w:r w:rsidRPr="008D3423">
        <w:rPr>
          <w:rFonts w:ascii="Times New Roman" w:hAnsi="Times New Roman" w:cs="Times New Roman"/>
          <w:i/>
        </w:rPr>
        <w:t>Rozwój zrównoważony terytorialnie</w:t>
      </w:r>
      <w:r w:rsidRPr="008D3423">
        <w:rPr>
          <w:rFonts w:ascii="Times New Roman" w:hAnsi="Times New Roman" w:cs="Times New Roman"/>
        </w:rPr>
        <w:t xml:space="preserve">, działanie FEPK.06.02 </w:t>
      </w:r>
      <w:r w:rsidRPr="008D3423">
        <w:rPr>
          <w:rFonts w:ascii="Times New Roman" w:hAnsi="Times New Roman" w:cs="Times New Roman"/>
          <w:i/>
        </w:rPr>
        <w:t>Zrównoważony rozwój obszarów wiejskich i małych miast</w:t>
      </w:r>
      <w:r w:rsidRPr="008D3423">
        <w:rPr>
          <w:rFonts w:ascii="Times New Roman" w:hAnsi="Times New Roman" w:cs="Times New Roman"/>
        </w:rPr>
        <w:t xml:space="preserve">, typ projektów I - </w:t>
      </w:r>
      <w:r w:rsidRPr="008D3423">
        <w:rPr>
          <w:rFonts w:ascii="Times New Roman" w:hAnsi="Times New Roman" w:cs="Times New Roman"/>
          <w:i/>
        </w:rPr>
        <w:t>Ochrona, rozwój i promowanie publicznych walorów turystycznych i usług turystycznych</w:t>
      </w:r>
      <w:r w:rsidRPr="008D3423">
        <w:rPr>
          <w:rFonts w:ascii="Times New Roman" w:hAnsi="Times New Roman" w:cs="Times New Roman"/>
        </w:rPr>
        <w:t>, 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p w14:paraId="50F5D046" w14:textId="77777777" w:rsidR="00B26178" w:rsidRPr="008D3423" w:rsidRDefault="00B26178" w:rsidP="00350932">
      <w:pPr>
        <w:pStyle w:val="Akapitzlist"/>
        <w:numPr>
          <w:ilvl w:val="0"/>
          <w:numId w:val="10"/>
        </w:numPr>
        <w:spacing w:after="0"/>
        <w:contextualSpacing w:val="0"/>
        <w:jc w:val="both"/>
        <w:rPr>
          <w:rFonts w:ascii="Times New Roman" w:hAnsi="Times New Roman" w:cs="Times New Roman"/>
        </w:rPr>
      </w:pPr>
      <w:r w:rsidRPr="008D3423">
        <w:rPr>
          <w:rFonts w:ascii="Times New Roman" w:hAnsi="Times New Roman" w:cs="Times New Roman"/>
        </w:rPr>
        <w:t>Głównym celem partnerstwa będzie wsparcie rozwoju społecznego i gospodarczego Bieszczad poprzez rozwój i promowanie publicznych walorów turystycznych i usług turystycznych na szlaku rowerowym oraz turystyki rowerowej.</w:t>
      </w:r>
    </w:p>
    <w:p w14:paraId="0143E806" w14:textId="77777777" w:rsidR="00BA14E2" w:rsidRPr="008D3423" w:rsidRDefault="00BA14E2" w:rsidP="00350932">
      <w:pPr>
        <w:pStyle w:val="Akapitzlist"/>
        <w:numPr>
          <w:ilvl w:val="0"/>
          <w:numId w:val="10"/>
        </w:numPr>
        <w:spacing w:after="0"/>
        <w:contextualSpacing w:val="0"/>
        <w:jc w:val="both"/>
        <w:rPr>
          <w:rFonts w:ascii="Times New Roman" w:hAnsi="Times New Roman" w:cs="Times New Roman"/>
        </w:rPr>
      </w:pPr>
      <w:r w:rsidRPr="008D3423">
        <w:rPr>
          <w:rFonts w:ascii="Times New Roman" w:hAnsi="Times New Roman" w:cs="Times New Roman"/>
        </w:rPr>
        <w:t>Celem prowadzonego naboru jest wyłonienie Partnera – podmiotu spo</w:t>
      </w:r>
      <w:r w:rsidR="00AD2804" w:rsidRPr="008D3423">
        <w:rPr>
          <w:rFonts w:ascii="Times New Roman" w:hAnsi="Times New Roman" w:cs="Times New Roman"/>
        </w:rPr>
        <w:t xml:space="preserve">za sektora finansów publicznych, </w:t>
      </w:r>
      <w:r w:rsidRPr="008D3423">
        <w:rPr>
          <w:rFonts w:ascii="Times New Roman" w:hAnsi="Times New Roman" w:cs="Times New Roman"/>
        </w:rPr>
        <w:t>który będzie współpracować z</w:t>
      </w:r>
      <w:r w:rsidR="00AD2804" w:rsidRPr="008D3423">
        <w:rPr>
          <w:rFonts w:ascii="Times New Roman" w:hAnsi="Times New Roman" w:cs="Times New Roman"/>
        </w:rPr>
        <w:t xml:space="preserve"> Gminą Cisna</w:t>
      </w:r>
      <w:r w:rsidRPr="008D3423">
        <w:rPr>
          <w:rFonts w:ascii="Times New Roman" w:hAnsi="Times New Roman" w:cs="Times New Roman"/>
        </w:rPr>
        <w:t xml:space="preserve"> w zakre</w:t>
      </w:r>
      <w:r w:rsidR="00AD2804" w:rsidRPr="008D3423">
        <w:rPr>
          <w:rFonts w:ascii="Times New Roman" w:hAnsi="Times New Roman" w:cs="Times New Roman"/>
        </w:rPr>
        <w:t xml:space="preserve">sie przygotowania projektu, a w </w:t>
      </w:r>
      <w:r w:rsidRPr="008D3423">
        <w:rPr>
          <w:rFonts w:ascii="Times New Roman" w:hAnsi="Times New Roman" w:cs="Times New Roman"/>
        </w:rPr>
        <w:t>przypadku jego przyjęcia do realizacji będzie pełnił rolę Partnera projektu zgodnie z zakresem ustalonym w umowie partnerskiej.</w:t>
      </w:r>
    </w:p>
    <w:p w14:paraId="2528D272" w14:textId="77777777" w:rsidR="00BA14E2" w:rsidRPr="008D3423" w:rsidRDefault="00BA14E2" w:rsidP="00350932">
      <w:pPr>
        <w:pStyle w:val="Akapitzlist"/>
        <w:numPr>
          <w:ilvl w:val="0"/>
          <w:numId w:val="10"/>
        </w:numPr>
        <w:spacing w:after="0"/>
        <w:jc w:val="both"/>
        <w:rPr>
          <w:rFonts w:ascii="Times New Roman" w:hAnsi="Times New Roman" w:cs="Times New Roman"/>
        </w:rPr>
      </w:pPr>
      <w:r w:rsidRPr="008D3423">
        <w:rPr>
          <w:rFonts w:ascii="Times New Roman" w:hAnsi="Times New Roman" w:cs="Times New Roman"/>
        </w:rPr>
        <w:t xml:space="preserve">Jako Projekt rozumie się przedsięwzięcie wypracowane wspólnie, określone we wniosku o dofinansowanie, które w przypadku uzyskania dofinansowania będzie realizowane przez </w:t>
      </w:r>
      <w:r w:rsidR="00AD2804" w:rsidRPr="008D3423">
        <w:rPr>
          <w:rFonts w:ascii="Times New Roman" w:hAnsi="Times New Roman" w:cs="Times New Roman"/>
        </w:rPr>
        <w:t>Gminę Cisna</w:t>
      </w:r>
      <w:r w:rsidRPr="008D3423">
        <w:rPr>
          <w:rFonts w:ascii="Times New Roman" w:hAnsi="Times New Roman" w:cs="Times New Roman"/>
        </w:rPr>
        <w:t xml:space="preserve"> w partnerstwie z wybranymi w ramach niniejszego naboru Partnerami.</w:t>
      </w:r>
    </w:p>
    <w:p w14:paraId="2A1E35F6" w14:textId="77777777" w:rsidR="00BA14E2" w:rsidRPr="008D3423" w:rsidRDefault="00BA14E2" w:rsidP="00350932">
      <w:pPr>
        <w:pStyle w:val="Akapitzlist"/>
        <w:numPr>
          <w:ilvl w:val="0"/>
          <w:numId w:val="10"/>
        </w:numPr>
        <w:spacing w:after="0"/>
        <w:jc w:val="both"/>
        <w:rPr>
          <w:rFonts w:ascii="Times New Roman" w:hAnsi="Times New Roman" w:cs="Times New Roman"/>
        </w:rPr>
      </w:pPr>
      <w:r w:rsidRPr="008D3423">
        <w:rPr>
          <w:rFonts w:ascii="Times New Roman" w:hAnsi="Times New Roman" w:cs="Times New Roman"/>
        </w:rPr>
        <w:t>Celem partnerstwa jest wspólna realizacja projektu przez Partnerów, którzy wnoszą do projektu zasoby ludzkie, organizacyjne, techniczne lub finansowe na warunkach określonych w umowie o partnerstwie.</w:t>
      </w:r>
    </w:p>
    <w:p w14:paraId="6408D57A" w14:textId="77777777" w:rsidR="00BA14E2" w:rsidRPr="008D3423" w:rsidRDefault="00BA14E2" w:rsidP="00350932">
      <w:pPr>
        <w:pStyle w:val="Akapitzlist"/>
        <w:numPr>
          <w:ilvl w:val="0"/>
          <w:numId w:val="10"/>
        </w:numPr>
        <w:jc w:val="both"/>
        <w:rPr>
          <w:rFonts w:ascii="Times New Roman" w:hAnsi="Times New Roman" w:cs="Times New Roman"/>
        </w:rPr>
      </w:pPr>
      <w:r w:rsidRPr="008D3423">
        <w:rPr>
          <w:rFonts w:ascii="Times New Roman" w:hAnsi="Times New Roman" w:cs="Times New Roman"/>
        </w:rPr>
        <w:t>W ramach prowadzonego naboru zostaną wybrani Partnerzy, z którymi zawarta zostanie umowa o partnerstwie.</w:t>
      </w:r>
    </w:p>
    <w:p w14:paraId="70BAE4B0" w14:textId="77777777" w:rsidR="008D3423" w:rsidRDefault="008D3423" w:rsidP="008D3423">
      <w:pPr>
        <w:pStyle w:val="Bezodstpw"/>
        <w:jc w:val="center"/>
        <w:rPr>
          <w:rFonts w:ascii="Times New Roman" w:eastAsiaTheme="minorEastAsia" w:hAnsi="Times New Roman" w:cs="Times New Roman"/>
        </w:rPr>
      </w:pPr>
    </w:p>
    <w:p w14:paraId="4CE4290D" w14:textId="77777777" w:rsidR="008D3423" w:rsidRDefault="008D3423" w:rsidP="008D3423">
      <w:pPr>
        <w:pStyle w:val="Bezodstpw"/>
        <w:jc w:val="center"/>
        <w:rPr>
          <w:rFonts w:ascii="Times New Roman" w:eastAsiaTheme="minorEastAsia" w:hAnsi="Times New Roman" w:cs="Times New Roman"/>
        </w:rPr>
      </w:pPr>
    </w:p>
    <w:p w14:paraId="6807ADF7" w14:textId="77777777" w:rsidR="008D3423" w:rsidRDefault="008D3423" w:rsidP="008D3423">
      <w:pPr>
        <w:pStyle w:val="Bezodstpw"/>
        <w:jc w:val="center"/>
        <w:rPr>
          <w:rFonts w:ascii="Times New Roman" w:eastAsiaTheme="minorEastAsia" w:hAnsi="Times New Roman" w:cs="Times New Roman"/>
        </w:rPr>
      </w:pPr>
    </w:p>
    <w:p w14:paraId="41F286DE" w14:textId="58DD67DB" w:rsidR="00076BDE" w:rsidRPr="008D3423" w:rsidRDefault="00076BDE" w:rsidP="008D3423">
      <w:pPr>
        <w:pStyle w:val="Bezodstpw"/>
        <w:jc w:val="center"/>
        <w:rPr>
          <w:rFonts w:ascii="Times New Roman" w:eastAsiaTheme="minorEastAsia" w:hAnsi="Times New Roman" w:cs="Times New Roman"/>
        </w:rPr>
      </w:pPr>
      <w:r w:rsidRPr="008D3423">
        <w:rPr>
          <w:rFonts w:ascii="Times New Roman" w:eastAsiaTheme="minorEastAsia" w:hAnsi="Times New Roman" w:cs="Times New Roman"/>
        </w:rPr>
        <w:lastRenderedPageBreak/>
        <w:t>§3</w:t>
      </w:r>
    </w:p>
    <w:p w14:paraId="102CD735" w14:textId="77777777" w:rsidR="00BA14E2" w:rsidRPr="003F4513" w:rsidRDefault="00FA34ED" w:rsidP="00350932">
      <w:pPr>
        <w:pStyle w:val="Default"/>
        <w:numPr>
          <w:ilvl w:val="0"/>
          <w:numId w:val="16"/>
        </w:numPr>
        <w:spacing w:line="276" w:lineRule="auto"/>
        <w:jc w:val="both"/>
        <w:rPr>
          <w:sz w:val="22"/>
          <w:szCs w:val="22"/>
        </w:rPr>
      </w:pPr>
      <w:r w:rsidRPr="003F4513">
        <w:rPr>
          <w:sz w:val="22"/>
          <w:szCs w:val="22"/>
        </w:rPr>
        <w:t xml:space="preserve">Projekt realizowany będzie w ramach typu projektów I – </w:t>
      </w:r>
      <w:r w:rsidRPr="003F4513">
        <w:rPr>
          <w:i/>
          <w:sz w:val="22"/>
          <w:szCs w:val="22"/>
        </w:rPr>
        <w:t>Ochrona, rozwój i promowanie publicznych walorów turystycznych i usług turystycznych</w:t>
      </w:r>
      <w:r w:rsidRPr="003F4513">
        <w:rPr>
          <w:sz w:val="22"/>
          <w:szCs w:val="22"/>
        </w:rPr>
        <w:t xml:space="preserve">, w tym </w:t>
      </w:r>
      <w:r w:rsidRPr="003F4513">
        <w:rPr>
          <w:rFonts w:eastAsia="Times New Roman"/>
          <w:sz w:val="22"/>
          <w:szCs w:val="22"/>
          <w:lang w:eastAsia="pl-PL"/>
        </w:rPr>
        <w:t>ścieżki rowerowe/szlaki rowerowe/trasy rowerowe</w:t>
      </w:r>
      <w:r w:rsidRPr="003F4513">
        <w:rPr>
          <w:sz w:val="22"/>
          <w:szCs w:val="22"/>
        </w:rPr>
        <w:t xml:space="preserve"> i dotyczy </w:t>
      </w:r>
      <w:r w:rsidR="00AD2804" w:rsidRPr="003F4513">
        <w:rPr>
          <w:sz w:val="22"/>
          <w:szCs w:val="22"/>
        </w:rPr>
        <w:t>utworzeni</w:t>
      </w:r>
      <w:r w:rsidRPr="003F4513">
        <w:rPr>
          <w:sz w:val="22"/>
          <w:szCs w:val="22"/>
        </w:rPr>
        <w:t>a</w:t>
      </w:r>
      <w:r w:rsidR="00AD2804" w:rsidRPr="003F4513">
        <w:rPr>
          <w:sz w:val="22"/>
          <w:szCs w:val="22"/>
        </w:rPr>
        <w:t xml:space="preserve"> Szlaku rowerowego Bieszczadzkich Dolin</w:t>
      </w:r>
      <w:r w:rsidRPr="003F4513">
        <w:rPr>
          <w:sz w:val="22"/>
          <w:szCs w:val="22"/>
        </w:rPr>
        <w:t xml:space="preserve"> obejmującego</w:t>
      </w:r>
      <w:r w:rsidR="00AD2804" w:rsidRPr="003F4513">
        <w:rPr>
          <w:sz w:val="22"/>
          <w:szCs w:val="22"/>
        </w:rPr>
        <w:t>:</w:t>
      </w:r>
    </w:p>
    <w:p w14:paraId="2348B697" w14:textId="77777777" w:rsidR="00AD2804" w:rsidRPr="003F4513" w:rsidRDefault="00AD2804" w:rsidP="00350932">
      <w:pPr>
        <w:pStyle w:val="Default"/>
        <w:numPr>
          <w:ilvl w:val="1"/>
          <w:numId w:val="16"/>
        </w:numPr>
        <w:spacing w:line="276" w:lineRule="auto"/>
        <w:jc w:val="both"/>
        <w:rPr>
          <w:sz w:val="22"/>
          <w:szCs w:val="22"/>
        </w:rPr>
      </w:pPr>
      <w:r w:rsidRPr="003F4513">
        <w:rPr>
          <w:sz w:val="22"/>
          <w:szCs w:val="22"/>
        </w:rPr>
        <w:t>Budow</w:t>
      </w:r>
      <w:r w:rsidR="00FA34ED" w:rsidRPr="003F4513">
        <w:rPr>
          <w:sz w:val="22"/>
          <w:szCs w:val="22"/>
        </w:rPr>
        <w:t>ę</w:t>
      </w:r>
      <w:r w:rsidRPr="003F4513">
        <w:rPr>
          <w:sz w:val="22"/>
          <w:szCs w:val="22"/>
        </w:rPr>
        <w:t xml:space="preserve"> MOR w Krzywym – Bieszczadzkie Centrum Turystyki Rowerowej „Rowerowa Chata” wraz z zagospodarowaniem terenu. </w:t>
      </w:r>
    </w:p>
    <w:p w14:paraId="37918A62" w14:textId="77777777" w:rsidR="00AD2804" w:rsidRPr="003F4513" w:rsidRDefault="00AD2804" w:rsidP="00350932">
      <w:pPr>
        <w:pStyle w:val="Default"/>
        <w:numPr>
          <w:ilvl w:val="1"/>
          <w:numId w:val="16"/>
        </w:numPr>
        <w:spacing w:line="276" w:lineRule="auto"/>
        <w:jc w:val="both"/>
        <w:rPr>
          <w:sz w:val="22"/>
          <w:szCs w:val="22"/>
        </w:rPr>
      </w:pPr>
      <w:r w:rsidRPr="003F4513">
        <w:rPr>
          <w:sz w:val="22"/>
          <w:szCs w:val="22"/>
        </w:rPr>
        <w:t>Budow</w:t>
      </w:r>
      <w:r w:rsidR="00FA34ED" w:rsidRPr="003F4513">
        <w:rPr>
          <w:sz w:val="22"/>
          <w:szCs w:val="22"/>
        </w:rPr>
        <w:t>ę</w:t>
      </w:r>
      <w:r w:rsidRPr="003F4513">
        <w:rPr>
          <w:sz w:val="22"/>
          <w:szCs w:val="22"/>
        </w:rPr>
        <w:t xml:space="preserve"> MOR w Polańczyku. </w:t>
      </w:r>
    </w:p>
    <w:p w14:paraId="6576AF09" w14:textId="77777777" w:rsidR="00AD2804" w:rsidRPr="003F4513" w:rsidRDefault="00AD2804" w:rsidP="00350932">
      <w:pPr>
        <w:pStyle w:val="Default"/>
        <w:numPr>
          <w:ilvl w:val="1"/>
          <w:numId w:val="16"/>
        </w:numPr>
        <w:spacing w:line="276" w:lineRule="auto"/>
        <w:jc w:val="both"/>
        <w:rPr>
          <w:sz w:val="22"/>
          <w:szCs w:val="22"/>
        </w:rPr>
      </w:pPr>
      <w:r w:rsidRPr="003F4513">
        <w:rPr>
          <w:sz w:val="22"/>
          <w:szCs w:val="22"/>
        </w:rPr>
        <w:t>Budow</w:t>
      </w:r>
      <w:r w:rsidR="00FA34ED" w:rsidRPr="003F4513">
        <w:rPr>
          <w:sz w:val="22"/>
          <w:szCs w:val="22"/>
        </w:rPr>
        <w:t>ę</w:t>
      </w:r>
      <w:r w:rsidRPr="003F4513">
        <w:rPr>
          <w:sz w:val="22"/>
          <w:szCs w:val="22"/>
        </w:rPr>
        <w:t xml:space="preserve"> MOR w Majdanie. </w:t>
      </w:r>
    </w:p>
    <w:p w14:paraId="1525D985" w14:textId="77777777" w:rsidR="00AD2804" w:rsidRPr="003F4513" w:rsidRDefault="00FA34ED" w:rsidP="00350932">
      <w:pPr>
        <w:pStyle w:val="Default"/>
        <w:numPr>
          <w:ilvl w:val="1"/>
          <w:numId w:val="16"/>
        </w:numPr>
        <w:spacing w:line="276" w:lineRule="auto"/>
        <w:jc w:val="both"/>
        <w:rPr>
          <w:sz w:val="22"/>
          <w:szCs w:val="22"/>
        </w:rPr>
      </w:pPr>
      <w:r w:rsidRPr="003F4513">
        <w:rPr>
          <w:sz w:val="22"/>
          <w:szCs w:val="22"/>
        </w:rPr>
        <w:t>Budowę</w:t>
      </w:r>
      <w:r w:rsidR="00AD2804" w:rsidRPr="003F4513">
        <w:rPr>
          <w:sz w:val="22"/>
          <w:szCs w:val="22"/>
        </w:rPr>
        <w:t xml:space="preserve"> Pumptracka w Cisnej. </w:t>
      </w:r>
    </w:p>
    <w:p w14:paraId="68167059" w14:textId="77777777" w:rsidR="00AD2804" w:rsidRPr="003F4513" w:rsidRDefault="00FA34ED" w:rsidP="00350932">
      <w:pPr>
        <w:pStyle w:val="Default"/>
        <w:numPr>
          <w:ilvl w:val="1"/>
          <w:numId w:val="16"/>
        </w:numPr>
        <w:spacing w:line="276" w:lineRule="auto"/>
        <w:jc w:val="both"/>
        <w:rPr>
          <w:sz w:val="22"/>
          <w:szCs w:val="22"/>
        </w:rPr>
      </w:pPr>
      <w:r w:rsidRPr="003F4513">
        <w:rPr>
          <w:sz w:val="22"/>
          <w:szCs w:val="22"/>
        </w:rPr>
        <w:t>Budowę</w:t>
      </w:r>
      <w:r w:rsidR="00AD2804" w:rsidRPr="003F4513">
        <w:rPr>
          <w:sz w:val="22"/>
          <w:szCs w:val="22"/>
        </w:rPr>
        <w:t xml:space="preserve"> drogi rowerowej Strzebowiska – Krzywe. </w:t>
      </w:r>
    </w:p>
    <w:p w14:paraId="3FE0E68A" w14:textId="77777777" w:rsidR="00AD2804" w:rsidRPr="003F4513" w:rsidRDefault="00AD2804" w:rsidP="00350932">
      <w:pPr>
        <w:pStyle w:val="Default"/>
        <w:numPr>
          <w:ilvl w:val="1"/>
          <w:numId w:val="16"/>
        </w:numPr>
        <w:spacing w:line="276" w:lineRule="auto"/>
        <w:jc w:val="both"/>
        <w:rPr>
          <w:sz w:val="22"/>
          <w:szCs w:val="22"/>
        </w:rPr>
      </w:pPr>
      <w:r w:rsidRPr="003F4513">
        <w:rPr>
          <w:sz w:val="22"/>
          <w:szCs w:val="22"/>
        </w:rPr>
        <w:t xml:space="preserve">Wyznaczenie i oznakowanie szlaku rowerowego Krzywe – Polańczyk. </w:t>
      </w:r>
    </w:p>
    <w:p w14:paraId="31F91EAA" w14:textId="5C6D29AE" w:rsidR="00EB4052" w:rsidRPr="003F4513" w:rsidRDefault="00EB4052" w:rsidP="00350932">
      <w:pPr>
        <w:pStyle w:val="Default"/>
        <w:numPr>
          <w:ilvl w:val="0"/>
          <w:numId w:val="16"/>
        </w:numPr>
        <w:spacing w:line="276" w:lineRule="auto"/>
        <w:jc w:val="both"/>
        <w:rPr>
          <w:sz w:val="22"/>
          <w:szCs w:val="22"/>
        </w:rPr>
      </w:pPr>
      <w:r w:rsidRPr="003F4513">
        <w:rPr>
          <w:sz w:val="22"/>
          <w:szCs w:val="22"/>
        </w:rPr>
        <w:t>Przewidywany termin realizacji projektu to lata 2025–</w:t>
      </w:r>
      <w:r w:rsidR="008D3423" w:rsidRPr="003F4513">
        <w:rPr>
          <w:sz w:val="22"/>
          <w:szCs w:val="22"/>
        </w:rPr>
        <w:t>09</w:t>
      </w:r>
      <w:r w:rsidRPr="003F4513">
        <w:rPr>
          <w:sz w:val="22"/>
          <w:szCs w:val="22"/>
        </w:rPr>
        <w:t>.2028</w:t>
      </w:r>
      <w:r w:rsidR="00FC25EA" w:rsidRPr="003F4513">
        <w:rPr>
          <w:sz w:val="22"/>
          <w:szCs w:val="22"/>
        </w:rPr>
        <w:t>.</w:t>
      </w:r>
    </w:p>
    <w:p w14:paraId="10FA13D6" w14:textId="3ED463D5" w:rsidR="003A4D47" w:rsidRPr="003F4513" w:rsidRDefault="003A4D47" w:rsidP="00350932">
      <w:pPr>
        <w:pStyle w:val="Default"/>
        <w:numPr>
          <w:ilvl w:val="0"/>
          <w:numId w:val="16"/>
        </w:numPr>
        <w:spacing w:line="276" w:lineRule="auto"/>
        <w:jc w:val="both"/>
        <w:rPr>
          <w:sz w:val="22"/>
          <w:szCs w:val="22"/>
        </w:rPr>
      </w:pPr>
      <w:r w:rsidRPr="003F4513">
        <w:rPr>
          <w:sz w:val="22"/>
          <w:szCs w:val="22"/>
        </w:rPr>
        <w:t xml:space="preserve">Dofinansowanie zadania </w:t>
      </w:r>
      <w:r w:rsidR="002E52BA" w:rsidRPr="003F4513">
        <w:rPr>
          <w:sz w:val="22"/>
          <w:szCs w:val="22"/>
        </w:rPr>
        <w:t xml:space="preserve">w ramach konkursu </w:t>
      </w:r>
      <w:r w:rsidRPr="003F4513">
        <w:rPr>
          <w:sz w:val="22"/>
          <w:szCs w:val="22"/>
        </w:rPr>
        <w:t xml:space="preserve">wynosi do 85%. Z środków budżetu państwa Partner będzie mógł się ubiegać o dodatkowe 5% dofinasowania. </w:t>
      </w:r>
    </w:p>
    <w:p w14:paraId="2BFED1EF" w14:textId="77777777" w:rsidR="001303A1" w:rsidRPr="003F4513" w:rsidRDefault="00FC25EA" w:rsidP="00350932">
      <w:pPr>
        <w:pStyle w:val="Default"/>
        <w:numPr>
          <w:ilvl w:val="0"/>
          <w:numId w:val="16"/>
        </w:numPr>
        <w:spacing w:line="276" w:lineRule="auto"/>
        <w:jc w:val="both"/>
        <w:rPr>
          <w:b/>
          <w:bCs/>
          <w:sz w:val="22"/>
          <w:szCs w:val="22"/>
        </w:rPr>
      </w:pPr>
      <w:r w:rsidRPr="003F4513">
        <w:rPr>
          <w:b/>
          <w:bCs/>
          <w:sz w:val="22"/>
          <w:szCs w:val="22"/>
        </w:rPr>
        <w:t>Zadanie realizowane przez Partnera w projekcie może obejmować</w:t>
      </w:r>
      <w:r w:rsidR="001303A1" w:rsidRPr="003F4513">
        <w:rPr>
          <w:b/>
          <w:bCs/>
          <w:sz w:val="22"/>
          <w:szCs w:val="22"/>
        </w:rPr>
        <w:t>:</w:t>
      </w:r>
    </w:p>
    <w:p w14:paraId="5E94C3F1" w14:textId="3A9C46D6" w:rsidR="001303A1" w:rsidRPr="003F4513" w:rsidRDefault="001303A1" w:rsidP="001303A1">
      <w:pPr>
        <w:pStyle w:val="Default"/>
        <w:numPr>
          <w:ilvl w:val="1"/>
          <w:numId w:val="16"/>
        </w:numPr>
        <w:spacing w:line="276" w:lineRule="auto"/>
        <w:jc w:val="both"/>
        <w:rPr>
          <w:b/>
          <w:bCs/>
          <w:sz w:val="22"/>
          <w:szCs w:val="22"/>
        </w:rPr>
      </w:pPr>
      <w:r w:rsidRPr="003F4513">
        <w:rPr>
          <w:b/>
          <w:bCs/>
          <w:sz w:val="22"/>
          <w:szCs w:val="22"/>
        </w:rPr>
        <w:t>Budowę MOR</w:t>
      </w:r>
      <w:r w:rsidR="00B363E1" w:rsidRPr="003F4513">
        <w:rPr>
          <w:b/>
          <w:bCs/>
          <w:sz w:val="22"/>
          <w:szCs w:val="22"/>
        </w:rPr>
        <w:t xml:space="preserve"> (Miejsca Obsługi Rowerzystów)</w:t>
      </w:r>
      <w:r w:rsidRPr="003F4513">
        <w:rPr>
          <w:b/>
          <w:bCs/>
          <w:sz w:val="22"/>
          <w:szCs w:val="22"/>
        </w:rPr>
        <w:t xml:space="preserve"> w Polańczyku – maksymalna wartość zadania 500 000 zł brutto.</w:t>
      </w:r>
    </w:p>
    <w:p w14:paraId="3D1A3421" w14:textId="74A16118" w:rsidR="00FC25EA" w:rsidRPr="003F4513" w:rsidRDefault="001303A1" w:rsidP="001303A1">
      <w:pPr>
        <w:pStyle w:val="Default"/>
        <w:numPr>
          <w:ilvl w:val="1"/>
          <w:numId w:val="16"/>
        </w:numPr>
        <w:spacing w:line="276" w:lineRule="auto"/>
        <w:jc w:val="both"/>
        <w:rPr>
          <w:b/>
          <w:bCs/>
          <w:sz w:val="22"/>
          <w:szCs w:val="22"/>
        </w:rPr>
      </w:pPr>
      <w:r w:rsidRPr="003F4513">
        <w:rPr>
          <w:b/>
          <w:bCs/>
          <w:sz w:val="22"/>
          <w:szCs w:val="22"/>
        </w:rPr>
        <w:t xml:space="preserve">Budowę MOR </w:t>
      </w:r>
      <w:r w:rsidR="00B363E1" w:rsidRPr="003F4513">
        <w:rPr>
          <w:b/>
          <w:bCs/>
          <w:sz w:val="22"/>
          <w:szCs w:val="22"/>
        </w:rPr>
        <w:t xml:space="preserve">(Miejsca Obsługi Rowerzystów) </w:t>
      </w:r>
      <w:r w:rsidRPr="003F4513">
        <w:rPr>
          <w:b/>
          <w:bCs/>
          <w:sz w:val="22"/>
          <w:szCs w:val="22"/>
        </w:rPr>
        <w:t>w Majdanie – maksymalna wartość zadania 2 500 000 zł brutto.</w:t>
      </w:r>
    </w:p>
    <w:p w14:paraId="314E9DB2" w14:textId="3F1285CE" w:rsidR="00FC25EA" w:rsidRPr="008D3423" w:rsidRDefault="00FC25EA" w:rsidP="00350932">
      <w:pPr>
        <w:pStyle w:val="Default"/>
        <w:numPr>
          <w:ilvl w:val="0"/>
          <w:numId w:val="16"/>
        </w:numPr>
        <w:spacing w:line="276" w:lineRule="auto"/>
        <w:jc w:val="both"/>
        <w:rPr>
          <w:sz w:val="22"/>
          <w:szCs w:val="22"/>
        </w:rPr>
      </w:pPr>
      <w:r w:rsidRPr="003F4513">
        <w:rPr>
          <w:sz w:val="22"/>
          <w:szCs w:val="22"/>
        </w:rPr>
        <w:t xml:space="preserve">Zakres rzeczowy musi uwzględniać dostosowanie infrastruktury i/lub wyposażenia do potrzeb osób niepełnosprawnych zgodnie z </w:t>
      </w:r>
      <w:r w:rsidRPr="003F4513">
        <w:rPr>
          <w:i/>
          <w:sz w:val="22"/>
          <w:szCs w:val="22"/>
        </w:rPr>
        <w:t>Wytyczne dotyczące r</w:t>
      </w:r>
      <w:r w:rsidR="008D3423" w:rsidRPr="003F4513">
        <w:rPr>
          <w:i/>
          <w:sz w:val="22"/>
          <w:szCs w:val="22"/>
        </w:rPr>
        <w:t>ealizacji zasad równościowych</w:t>
      </w:r>
      <w:r w:rsidR="008D3423">
        <w:rPr>
          <w:i/>
          <w:sz w:val="22"/>
          <w:szCs w:val="22"/>
        </w:rPr>
        <w:t xml:space="preserve"> w </w:t>
      </w:r>
      <w:r w:rsidRPr="008D3423">
        <w:rPr>
          <w:i/>
          <w:sz w:val="22"/>
          <w:szCs w:val="22"/>
        </w:rPr>
        <w:t xml:space="preserve">ramach funduszy </w:t>
      </w:r>
      <w:r w:rsidRPr="008D3423">
        <w:rPr>
          <w:sz w:val="22"/>
          <w:szCs w:val="22"/>
        </w:rPr>
        <w:t>unijnych</w:t>
      </w:r>
      <w:r w:rsidRPr="008D3423">
        <w:rPr>
          <w:i/>
          <w:sz w:val="22"/>
          <w:szCs w:val="22"/>
        </w:rPr>
        <w:t xml:space="preserve"> na lata 2021-2027</w:t>
      </w:r>
      <w:r w:rsidRPr="008D3423">
        <w:rPr>
          <w:sz w:val="22"/>
          <w:szCs w:val="22"/>
        </w:rPr>
        <w:t xml:space="preserve"> w tym z załącznikiem nr 2 do ww. Wytycznych – </w:t>
      </w:r>
      <w:r w:rsidRPr="008D3423">
        <w:rPr>
          <w:i/>
          <w:sz w:val="22"/>
          <w:szCs w:val="22"/>
        </w:rPr>
        <w:t>Standardy dostępności dla polityki spójności 2021–2027</w:t>
      </w:r>
      <w:r w:rsidR="00B363E1">
        <w:rPr>
          <w:sz w:val="22"/>
          <w:szCs w:val="22"/>
        </w:rPr>
        <w:t xml:space="preserve"> oraz spełniać wytyczne określone w </w:t>
      </w:r>
      <w:r w:rsidR="00B363E1" w:rsidRPr="00B363E1">
        <w:rPr>
          <w:sz w:val="22"/>
          <w:szCs w:val="22"/>
        </w:rPr>
        <w:t>Regionaln</w:t>
      </w:r>
      <w:r w:rsidR="00B363E1">
        <w:rPr>
          <w:sz w:val="22"/>
          <w:szCs w:val="22"/>
        </w:rPr>
        <w:t>ej</w:t>
      </w:r>
      <w:r w:rsidR="00B363E1" w:rsidRPr="00B363E1">
        <w:rPr>
          <w:sz w:val="22"/>
          <w:szCs w:val="22"/>
        </w:rPr>
        <w:t xml:space="preserve"> Polity</w:t>
      </w:r>
      <w:r w:rsidR="00B363E1">
        <w:rPr>
          <w:sz w:val="22"/>
          <w:szCs w:val="22"/>
        </w:rPr>
        <w:t>ce</w:t>
      </w:r>
      <w:r w:rsidR="00B363E1" w:rsidRPr="00B363E1">
        <w:rPr>
          <w:sz w:val="22"/>
          <w:szCs w:val="22"/>
        </w:rPr>
        <w:t xml:space="preserve"> Rowerow</w:t>
      </w:r>
      <w:r w:rsidR="00B363E1">
        <w:rPr>
          <w:sz w:val="22"/>
          <w:szCs w:val="22"/>
        </w:rPr>
        <w:t>ej</w:t>
      </w:r>
      <w:r w:rsidR="00B363E1" w:rsidRPr="00B363E1">
        <w:rPr>
          <w:sz w:val="22"/>
          <w:szCs w:val="22"/>
        </w:rPr>
        <w:t xml:space="preserve"> Województwa Podkarpackiego</w:t>
      </w:r>
      <w:r w:rsidR="00B363E1">
        <w:rPr>
          <w:sz w:val="22"/>
          <w:szCs w:val="22"/>
        </w:rPr>
        <w:t xml:space="preserve"> przyjętej uchwałą Zarządu Województwa Podkarpackiego.</w:t>
      </w:r>
    </w:p>
    <w:p w14:paraId="300488FC" w14:textId="77777777" w:rsidR="00AF333C" w:rsidRPr="008D3423" w:rsidRDefault="00FC25EA" w:rsidP="00350932">
      <w:pPr>
        <w:pStyle w:val="Default"/>
        <w:numPr>
          <w:ilvl w:val="0"/>
          <w:numId w:val="16"/>
        </w:numPr>
        <w:spacing w:line="276" w:lineRule="auto"/>
        <w:jc w:val="both"/>
        <w:rPr>
          <w:sz w:val="22"/>
          <w:szCs w:val="22"/>
        </w:rPr>
      </w:pPr>
      <w:r w:rsidRPr="008D3423">
        <w:rPr>
          <w:sz w:val="22"/>
          <w:szCs w:val="22"/>
        </w:rPr>
        <w:t xml:space="preserve">Oferta nie może zawierać zadań już zakończonych, których odbiór prac budowlanych, świadczenia usług został zakończony w momencie złożenia oferty lub zostanie zakończony przed datą złożenia wniosku o dofinansowanie projektu, tj. </w:t>
      </w:r>
      <w:r w:rsidR="00AF333C" w:rsidRPr="008D3423">
        <w:rPr>
          <w:sz w:val="22"/>
          <w:szCs w:val="22"/>
        </w:rPr>
        <w:t>30.09.2025</w:t>
      </w:r>
      <w:r w:rsidRPr="008D3423">
        <w:rPr>
          <w:sz w:val="22"/>
          <w:szCs w:val="22"/>
        </w:rPr>
        <w:t xml:space="preserve"> r.</w:t>
      </w:r>
    </w:p>
    <w:p w14:paraId="03AC79AD" w14:textId="77777777" w:rsidR="00B26178" w:rsidRPr="008D3423" w:rsidRDefault="00B26178" w:rsidP="00350932">
      <w:pPr>
        <w:pStyle w:val="Default"/>
        <w:numPr>
          <w:ilvl w:val="0"/>
          <w:numId w:val="16"/>
        </w:numPr>
        <w:spacing w:line="276" w:lineRule="auto"/>
        <w:jc w:val="both"/>
        <w:rPr>
          <w:sz w:val="22"/>
          <w:szCs w:val="22"/>
        </w:rPr>
      </w:pPr>
      <w:r w:rsidRPr="008D3423">
        <w:rPr>
          <w:sz w:val="22"/>
          <w:szCs w:val="22"/>
        </w:rPr>
        <w:t>Kandydat na Partnera musi spełniać następujące wymagania:</w:t>
      </w:r>
    </w:p>
    <w:p w14:paraId="0AC48F7C" w14:textId="77777777" w:rsidR="00B26178" w:rsidRPr="008D3423" w:rsidRDefault="00B26178" w:rsidP="00350932">
      <w:pPr>
        <w:pStyle w:val="Akapitzlist"/>
        <w:numPr>
          <w:ilvl w:val="2"/>
          <w:numId w:val="14"/>
        </w:numPr>
        <w:spacing w:after="120"/>
        <w:jc w:val="both"/>
        <w:rPr>
          <w:rFonts w:ascii="Times New Roman" w:hAnsi="Times New Roman" w:cs="Times New Roman"/>
        </w:rPr>
      </w:pPr>
      <w:r w:rsidRPr="008D3423">
        <w:rPr>
          <w:rFonts w:ascii="Times New Roman" w:hAnsi="Times New Roman" w:cs="Times New Roman"/>
        </w:rPr>
        <w:t>posiada siedzibę na terenie województwa podkarpackiego potwierdzoną dokumentem rejestrowym/statutem;</w:t>
      </w:r>
    </w:p>
    <w:p w14:paraId="31C12CEA" w14:textId="679E846E" w:rsidR="00B26178" w:rsidRPr="008D3423" w:rsidRDefault="00B26178" w:rsidP="00350932">
      <w:pPr>
        <w:pStyle w:val="Akapitzlist"/>
        <w:numPr>
          <w:ilvl w:val="2"/>
          <w:numId w:val="14"/>
        </w:numPr>
        <w:spacing w:after="120"/>
        <w:jc w:val="both"/>
        <w:rPr>
          <w:rFonts w:ascii="Times New Roman" w:hAnsi="Times New Roman" w:cs="Times New Roman"/>
        </w:rPr>
      </w:pPr>
      <w:r w:rsidRPr="008D3423">
        <w:rPr>
          <w:rFonts w:ascii="Times New Roman" w:hAnsi="Times New Roman" w:cs="Times New Roman"/>
        </w:rPr>
        <w:t xml:space="preserve">posiada zasoby kadrowe i techniczno-organizacyjne </w:t>
      </w:r>
      <w:r w:rsidR="001046E9" w:rsidRPr="008D3423">
        <w:rPr>
          <w:rFonts w:ascii="Times New Roman" w:hAnsi="Times New Roman" w:cs="Times New Roman"/>
        </w:rPr>
        <w:t>i finansowe</w:t>
      </w:r>
      <w:r w:rsidR="002E52BA">
        <w:rPr>
          <w:rFonts w:ascii="Times New Roman" w:hAnsi="Times New Roman" w:cs="Times New Roman"/>
        </w:rPr>
        <w:t xml:space="preserve"> (w tym na realizację zadania i pokrycie wkładu własnego)</w:t>
      </w:r>
      <w:r w:rsidR="001046E9" w:rsidRPr="008D3423">
        <w:rPr>
          <w:rFonts w:ascii="Times New Roman" w:hAnsi="Times New Roman" w:cs="Times New Roman"/>
        </w:rPr>
        <w:t xml:space="preserve"> </w:t>
      </w:r>
      <w:r w:rsidRPr="008D3423">
        <w:rPr>
          <w:rFonts w:ascii="Times New Roman" w:hAnsi="Times New Roman" w:cs="Times New Roman"/>
        </w:rPr>
        <w:t>niezbędne do realizacji projektu;</w:t>
      </w:r>
    </w:p>
    <w:p w14:paraId="5AE4CE92" w14:textId="77777777" w:rsidR="00B26178" w:rsidRPr="008D3423" w:rsidRDefault="00B26178" w:rsidP="00350932">
      <w:pPr>
        <w:pStyle w:val="Akapitzlist"/>
        <w:numPr>
          <w:ilvl w:val="2"/>
          <w:numId w:val="14"/>
        </w:numPr>
        <w:spacing w:after="120"/>
        <w:jc w:val="both"/>
        <w:rPr>
          <w:rFonts w:ascii="Times New Roman" w:hAnsi="Times New Roman" w:cs="Times New Roman"/>
        </w:rPr>
      </w:pPr>
      <w:r w:rsidRPr="008D3423">
        <w:rPr>
          <w:rFonts w:ascii="Times New Roman" w:hAnsi="Times New Roman" w:cs="Times New Roman"/>
        </w:rPr>
        <w:t>prowadzi działalność/funkcjonuje przez okres minimum 24 ostatnich miesięcy na terenie województwa podkarpackiego licząc wstecz od dnia złożenia wniosku o dofinansowanie - nie dotyczy JST oraz innych podmiotów publicznych (w przypadku podmiotów innych niż wymienione, działalność spełniająca łącznie wskazane wyżej warunki powinna być potwierdzona wpisem do publicznego rejestru, np. KRS, CEIDG, REGON lub innym dokumentem np. rejestrowym/założycielskim);</w:t>
      </w:r>
    </w:p>
    <w:p w14:paraId="16D58E69" w14:textId="77777777" w:rsidR="00B26178" w:rsidRPr="008D3423" w:rsidRDefault="00B26178" w:rsidP="00350932">
      <w:pPr>
        <w:pStyle w:val="Akapitzlist"/>
        <w:numPr>
          <w:ilvl w:val="2"/>
          <w:numId w:val="14"/>
        </w:numPr>
        <w:spacing w:after="0"/>
        <w:ind w:left="1077" w:hanging="357"/>
        <w:contextualSpacing w:val="0"/>
        <w:jc w:val="both"/>
        <w:rPr>
          <w:rFonts w:ascii="Times New Roman" w:hAnsi="Times New Roman" w:cs="Times New Roman"/>
        </w:rPr>
      </w:pPr>
      <w:r w:rsidRPr="008D3423">
        <w:rPr>
          <w:rFonts w:ascii="Times New Roman" w:hAnsi="Times New Roman" w:cs="Times New Roman"/>
        </w:rPr>
        <w:t>deklaruje gotowość złożenia wszelkiej niezbędnej dokumentacji do złożenia wniosku o dofinansowanie Projektu;</w:t>
      </w:r>
    </w:p>
    <w:p w14:paraId="19C4FDAE" w14:textId="4E334F76" w:rsidR="00B26178" w:rsidRDefault="00B26178" w:rsidP="00350932">
      <w:pPr>
        <w:pStyle w:val="Akapitzlist"/>
        <w:numPr>
          <w:ilvl w:val="2"/>
          <w:numId w:val="14"/>
        </w:numPr>
        <w:jc w:val="both"/>
        <w:rPr>
          <w:rFonts w:ascii="Times New Roman" w:hAnsi="Times New Roman" w:cs="Times New Roman"/>
        </w:rPr>
      </w:pPr>
      <w:r w:rsidRPr="008D3423">
        <w:rPr>
          <w:rFonts w:ascii="Times New Roman" w:hAnsi="Times New Roman" w:cs="Times New Roman"/>
        </w:rPr>
        <w:t>umocowani do Reprezentacji przedstawiciele Partnera na dzień złożenia wniosku o dofinansowanie będą posiadać elektroniczne podpisy kwalifikowane (weryfikowane za pomocą ważnego kwalifikowalnego certyfikatu)</w:t>
      </w:r>
      <w:r w:rsidR="001303A1">
        <w:rPr>
          <w:rFonts w:ascii="Times New Roman" w:hAnsi="Times New Roman" w:cs="Times New Roman"/>
        </w:rPr>
        <w:t>;</w:t>
      </w:r>
    </w:p>
    <w:p w14:paraId="4A44839C" w14:textId="7DB0321A" w:rsidR="001303A1" w:rsidRPr="001303A1" w:rsidRDefault="001303A1" w:rsidP="001303A1">
      <w:pPr>
        <w:pStyle w:val="Akapitzlist"/>
        <w:numPr>
          <w:ilvl w:val="2"/>
          <w:numId w:val="14"/>
        </w:numPr>
        <w:jc w:val="both"/>
        <w:rPr>
          <w:rFonts w:ascii="Times New Roman" w:hAnsi="Times New Roman" w:cs="Times New Roman"/>
        </w:rPr>
      </w:pPr>
      <w:r w:rsidRPr="001303A1">
        <w:rPr>
          <w:rFonts w:ascii="Times New Roman" w:hAnsi="Times New Roman" w:cs="Times New Roman"/>
        </w:rPr>
        <w:t>dysponowa</w:t>
      </w:r>
      <w:r>
        <w:rPr>
          <w:rFonts w:ascii="Times New Roman" w:hAnsi="Times New Roman" w:cs="Times New Roman"/>
        </w:rPr>
        <w:t>ć</w:t>
      </w:r>
      <w:r w:rsidRPr="001303A1">
        <w:rPr>
          <w:rFonts w:ascii="Times New Roman" w:hAnsi="Times New Roman" w:cs="Times New Roman"/>
        </w:rPr>
        <w:t xml:space="preserve"> nieruchomości</w:t>
      </w:r>
      <w:r>
        <w:rPr>
          <w:rFonts w:ascii="Times New Roman" w:hAnsi="Times New Roman" w:cs="Times New Roman"/>
        </w:rPr>
        <w:t>ą</w:t>
      </w:r>
      <w:r w:rsidRPr="001303A1">
        <w:rPr>
          <w:rFonts w:ascii="Times New Roman" w:hAnsi="Times New Roman" w:cs="Times New Roman"/>
        </w:rPr>
        <w:t xml:space="preserve"> na cele projektowe</w:t>
      </w:r>
      <w:r>
        <w:rPr>
          <w:rFonts w:ascii="Times New Roman" w:hAnsi="Times New Roman" w:cs="Times New Roman"/>
        </w:rPr>
        <w:t xml:space="preserve"> (jeśli dotyczy).</w:t>
      </w:r>
    </w:p>
    <w:p w14:paraId="3544C425" w14:textId="77777777" w:rsidR="00BA14E2" w:rsidRPr="008D3423" w:rsidRDefault="00076BDE" w:rsidP="008D3423">
      <w:pPr>
        <w:pStyle w:val="Bezodstpw"/>
        <w:jc w:val="center"/>
        <w:rPr>
          <w:rFonts w:ascii="Times New Roman" w:eastAsiaTheme="minorEastAsia" w:hAnsi="Times New Roman" w:cs="Times New Roman"/>
        </w:rPr>
      </w:pPr>
      <w:r w:rsidRPr="008D3423">
        <w:rPr>
          <w:rFonts w:ascii="Times New Roman" w:eastAsiaTheme="minorEastAsia" w:hAnsi="Times New Roman" w:cs="Times New Roman"/>
        </w:rPr>
        <w:t>§4</w:t>
      </w:r>
    </w:p>
    <w:p w14:paraId="2A25814E" w14:textId="77777777" w:rsidR="00B26178" w:rsidRPr="008D3423" w:rsidRDefault="00B26178" w:rsidP="00350932">
      <w:pPr>
        <w:pStyle w:val="Bezodstpw"/>
        <w:jc w:val="both"/>
        <w:rPr>
          <w:rFonts w:ascii="Times New Roman" w:eastAsiaTheme="minorEastAsia" w:hAnsi="Times New Roman" w:cs="Times New Roman"/>
        </w:rPr>
      </w:pPr>
      <w:r w:rsidRPr="008D3423">
        <w:rPr>
          <w:rFonts w:ascii="Times New Roman" w:eastAsiaTheme="minorEastAsia" w:hAnsi="Times New Roman" w:cs="Times New Roman"/>
        </w:rPr>
        <w:lastRenderedPageBreak/>
        <w:t>Zadania partnera:</w:t>
      </w:r>
    </w:p>
    <w:p w14:paraId="7BDE5A36" w14:textId="77777777" w:rsidR="00AF333C" w:rsidRPr="008D3423" w:rsidRDefault="00AF333C" w:rsidP="00350932">
      <w:pPr>
        <w:pStyle w:val="Akapitzlist"/>
        <w:numPr>
          <w:ilvl w:val="1"/>
          <w:numId w:val="13"/>
        </w:numPr>
        <w:spacing w:after="0"/>
        <w:jc w:val="both"/>
        <w:rPr>
          <w:rFonts w:ascii="Times New Roman" w:hAnsi="Times New Roman" w:cs="Times New Roman"/>
        </w:rPr>
      </w:pPr>
      <w:r w:rsidRPr="008D3423">
        <w:rPr>
          <w:rFonts w:ascii="Times New Roman" w:hAnsi="Times New Roman" w:cs="Times New Roman"/>
        </w:rPr>
        <w:t>Współpraca przy opracowywaniu szczegółów działań i zakresu projektu w oparciu o dokumentację konkursową.</w:t>
      </w:r>
    </w:p>
    <w:p w14:paraId="1C37B165" w14:textId="77777777" w:rsidR="00AF333C" w:rsidRPr="008D3423" w:rsidRDefault="00AF333C" w:rsidP="00350932">
      <w:pPr>
        <w:pStyle w:val="Akapitzlist"/>
        <w:numPr>
          <w:ilvl w:val="1"/>
          <w:numId w:val="13"/>
        </w:numPr>
        <w:spacing w:after="0"/>
        <w:jc w:val="both"/>
        <w:rPr>
          <w:rFonts w:ascii="Times New Roman" w:hAnsi="Times New Roman" w:cs="Times New Roman"/>
        </w:rPr>
      </w:pPr>
      <w:r w:rsidRPr="008D3423">
        <w:rPr>
          <w:rFonts w:ascii="Times New Roman" w:hAnsi="Times New Roman" w:cs="Times New Roman"/>
        </w:rPr>
        <w:t>Współpraca przy opracowaniu całościowej koncepcji projektu i przygotowaniu dokumentacji aplikacyjnej.</w:t>
      </w:r>
    </w:p>
    <w:p w14:paraId="1F9D3933" w14:textId="0F34811C" w:rsidR="00BA14E2" w:rsidRPr="008D3423" w:rsidRDefault="00BA14E2" w:rsidP="00350932">
      <w:pPr>
        <w:pStyle w:val="Akapitzlist"/>
        <w:numPr>
          <w:ilvl w:val="1"/>
          <w:numId w:val="13"/>
        </w:numPr>
        <w:spacing w:after="0"/>
        <w:ind w:left="714" w:hanging="357"/>
        <w:contextualSpacing w:val="0"/>
        <w:jc w:val="both"/>
        <w:rPr>
          <w:rFonts w:ascii="Times New Roman" w:hAnsi="Times New Roman" w:cs="Times New Roman"/>
        </w:rPr>
      </w:pPr>
      <w:r w:rsidRPr="008D3423">
        <w:rPr>
          <w:rFonts w:ascii="Times New Roman" w:hAnsi="Times New Roman" w:cs="Times New Roman"/>
        </w:rPr>
        <w:t xml:space="preserve">Wsparcie i doradztwo w toku przeprowadzania postępowań o udzielenie zamówień publicznych obejmujących </w:t>
      </w:r>
      <w:r w:rsidR="000F7304">
        <w:rPr>
          <w:rFonts w:ascii="Times New Roman" w:hAnsi="Times New Roman" w:cs="Times New Roman"/>
        </w:rPr>
        <w:t xml:space="preserve">roboty budowlane, </w:t>
      </w:r>
      <w:r w:rsidRPr="008D3423">
        <w:rPr>
          <w:rFonts w:ascii="Times New Roman" w:hAnsi="Times New Roman" w:cs="Times New Roman"/>
        </w:rPr>
        <w:t>dostawy i usługi stanowiące elementy projektu lub przeprowadzanie postępowań o udzielenie zamówienia pub</w:t>
      </w:r>
      <w:r w:rsidR="00330C4C" w:rsidRPr="008D3423">
        <w:rPr>
          <w:rFonts w:ascii="Times New Roman" w:hAnsi="Times New Roman" w:cs="Times New Roman"/>
        </w:rPr>
        <w:t xml:space="preserve">licznego obejmującego </w:t>
      </w:r>
      <w:r w:rsidR="000F7304">
        <w:rPr>
          <w:rFonts w:ascii="Times New Roman" w:hAnsi="Times New Roman" w:cs="Times New Roman"/>
        </w:rPr>
        <w:t xml:space="preserve">roboty budowlane, </w:t>
      </w:r>
      <w:r w:rsidR="00330C4C" w:rsidRPr="008D3423">
        <w:rPr>
          <w:rFonts w:ascii="Times New Roman" w:hAnsi="Times New Roman" w:cs="Times New Roman"/>
        </w:rPr>
        <w:t>dostawy i </w:t>
      </w:r>
      <w:r w:rsidRPr="008D3423">
        <w:rPr>
          <w:rFonts w:ascii="Times New Roman" w:hAnsi="Times New Roman" w:cs="Times New Roman"/>
        </w:rPr>
        <w:t xml:space="preserve">usługi stanowiące elementy projektu. </w:t>
      </w:r>
    </w:p>
    <w:p w14:paraId="6DA81445" w14:textId="77777777" w:rsidR="006D2629" w:rsidRPr="008D3423" w:rsidRDefault="00AF333C" w:rsidP="00350932">
      <w:pPr>
        <w:pStyle w:val="Akapitzlist"/>
        <w:numPr>
          <w:ilvl w:val="1"/>
          <w:numId w:val="13"/>
        </w:numPr>
        <w:spacing w:after="0"/>
        <w:ind w:left="714" w:hanging="357"/>
        <w:contextualSpacing w:val="0"/>
        <w:jc w:val="both"/>
        <w:rPr>
          <w:rFonts w:ascii="Times New Roman" w:hAnsi="Times New Roman" w:cs="Times New Roman"/>
        </w:rPr>
      </w:pPr>
      <w:r w:rsidRPr="008D3423">
        <w:rPr>
          <w:rFonts w:ascii="Times New Roman" w:hAnsi="Times New Roman" w:cs="Times New Roman"/>
        </w:rPr>
        <w:t>Po uzyskaniu dofinansowania na realizację projektu – wspólne wdrożenie i rozliczenie projektu</w:t>
      </w:r>
      <w:r w:rsidR="00BA14E2" w:rsidRPr="008D3423">
        <w:rPr>
          <w:rFonts w:ascii="Times New Roman" w:hAnsi="Times New Roman" w:cs="Times New Roman"/>
        </w:rPr>
        <w:t xml:space="preserve">. </w:t>
      </w:r>
    </w:p>
    <w:p w14:paraId="641E847D" w14:textId="6E41866F" w:rsidR="006D2629" w:rsidRPr="008D3423" w:rsidRDefault="006D2629" w:rsidP="00350932">
      <w:pPr>
        <w:pStyle w:val="Akapitzlist"/>
        <w:numPr>
          <w:ilvl w:val="1"/>
          <w:numId w:val="13"/>
        </w:numPr>
        <w:spacing w:after="0"/>
        <w:ind w:left="714" w:hanging="357"/>
        <w:contextualSpacing w:val="0"/>
        <w:jc w:val="both"/>
        <w:rPr>
          <w:rFonts w:ascii="Times New Roman" w:hAnsi="Times New Roman" w:cs="Times New Roman"/>
        </w:rPr>
      </w:pPr>
      <w:r w:rsidRPr="008D3423">
        <w:rPr>
          <w:rFonts w:ascii="Times New Roman" w:hAnsi="Times New Roman" w:cs="Times New Roman"/>
        </w:rPr>
        <w:t>Wspólne zarządzanie projektem</w:t>
      </w:r>
      <w:r w:rsidR="001046E9" w:rsidRPr="008D3423">
        <w:rPr>
          <w:rFonts w:ascii="Times New Roman" w:hAnsi="Times New Roman" w:cs="Times New Roman"/>
        </w:rPr>
        <w:t>.</w:t>
      </w:r>
    </w:p>
    <w:p w14:paraId="01CD9F22" w14:textId="77777777" w:rsidR="006D2629" w:rsidRPr="008D3423" w:rsidRDefault="00BA14E2" w:rsidP="00350932">
      <w:pPr>
        <w:pStyle w:val="Akapitzlist"/>
        <w:numPr>
          <w:ilvl w:val="1"/>
          <w:numId w:val="13"/>
        </w:numPr>
        <w:spacing w:after="0"/>
        <w:ind w:left="714" w:hanging="357"/>
        <w:contextualSpacing w:val="0"/>
        <w:jc w:val="both"/>
        <w:rPr>
          <w:rFonts w:ascii="Times New Roman" w:hAnsi="Times New Roman" w:cs="Times New Roman"/>
        </w:rPr>
      </w:pPr>
      <w:r w:rsidRPr="008D3423">
        <w:rPr>
          <w:rFonts w:ascii="Times New Roman" w:hAnsi="Times New Roman" w:cs="Times New Roman"/>
        </w:rPr>
        <w:t>Prowadzenie wyodrębnionej ewidencji wydatków projektu</w:t>
      </w:r>
      <w:r w:rsidR="00330C4C" w:rsidRPr="008D3423">
        <w:rPr>
          <w:rFonts w:ascii="Times New Roman" w:hAnsi="Times New Roman" w:cs="Times New Roman"/>
        </w:rPr>
        <w:t xml:space="preserve"> w sposób przejrzysty zgodnie z </w:t>
      </w:r>
      <w:r w:rsidRPr="008D3423">
        <w:rPr>
          <w:rFonts w:ascii="Times New Roman" w:hAnsi="Times New Roman" w:cs="Times New Roman"/>
        </w:rPr>
        <w:t xml:space="preserve">zasadami określonymi w programie </w:t>
      </w:r>
      <w:r w:rsidRPr="008D3423">
        <w:rPr>
          <w:rFonts w:ascii="Times New Roman" w:hAnsi="Times New Roman" w:cs="Times New Roman"/>
          <w:i/>
        </w:rPr>
        <w:t>Fundusze Europejskie dla Podkarpacia na lata 2021 – 2027</w:t>
      </w:r>
      <w:r w:rsidRPr="008D3423">
        <w:rPr>
          <w:rFonts w:ascii="Times New Roman" w:hAnsi="Times New Roman" w:cs="Times New Roman"/>
        </w:rPr>
        <w:t>.</w:t>
      </w:r>
    </w:p>
    <w:p w14:paraId="485E8829" w14:textId="77777777" w:rsidR="006D2629" w:rsidRPr="008D3423" w:rsidRDefault="00BA14E2" w:rsidP="00350932">
      <w:pPr>
        <w:pStyle w:val="Akapitzlist"/>
        <w:numPr>
          <w:ilvl w:val="1"/>
          <w:numId w:val="13"/>
        </w:numPr>
        <w:spacing w:after="0"/>
        <w:ind w:left="714" w:hanging="357"/>
        <w:contextualSpacing w:val="0"/>
        <w:jc w:val="both"/>
        <w:rPr>
          <w:rFonts w:ascii="Times New Roman" w:hAnsi="Times New Roman" w:cs="Times New Roman"/>
        </w:rPr>
      </w:pPr>
      <w:r w:rsidRPr="008D3423">
        <w:rPr>
          <w:rFonts w:ascii="Times New Roman" w:hAnsi="Times New Roman" w:cs="Times New Roman"/>
        </w:rPr>
        <w:t xml:space="preserve">Prowadzenie wyodrębnionego rachunku bankowego dla celów prowadzenia rozliczeń finansowych w projekcie. </w:t>
      </w:r>
    </w:p>
    <w:p w14:paraId="26423C11" w14:textId="77777777" w:rsidR="00BA14E2" w:rsidRPr="008D3423" w:rsidRDefault="00BA14E2" w:rsidP="00350932">
      <w:pPr>
        <w:pStyle w:val="Akapitzlist"/>
        <w:numPr>
          <w:ilvl w:val="1"/>
          <w:numId w:val="13"/>
        </w:numPr>
        <w:spacing w:after="0"/>
        <w:ind w:left="714" w:hanging="357"/>
        <w:contextualSpacing w:val="0"/>
        <w:jc w:val="both"/>
        <w:rPr>
          <w:rFonts w:ascii="Times New Roman" w:hAnsi="Times New Roman" w:cs="Times New Roman"/>
        </w:rPr>
      </w:pPr>
      <w:r w:rsidRPr="008D3423">
        <w:rPr>
          <w:rFonts w:ascii="Times New Roman" w:hAnsi="Times New Roman" w:cs="Times New Roman"/>
        </w:rPr>
        <w:t>Udział w odbiorze prac projektowych.</w:t>
      </w:r>
    </w:p>
    <w:p w14:paraId="5607323D" w14:textId="77777777" w:rsidR="00EB4052" w:rsidRPr="008D3423" w:rsidRDefault="006D2629" w:rsidP="00350932">
      <w:pPr>
        <w:pStyle w:val="Akapitzlist"/>
        <w:numPr>
          <w:ilvl w:val="1"/>
          <w:numId w:val="13"/>
        </w:numPr>
        <w:spacing w:after="0"/>
        <w:ind w:left="714" w:hanging="357"/>
        <w:contextualSpacing w:val="0"/>
        <w:jc w:val="both"/>
        <w:rPr>
          <w:rFonts w:ascii="Times New Roman" w:hAnsi="Times New Roman" w:cs="Times New Roman"/>
        </w:rPr>
      </w:pPr>
      <w:r w:rsidRPr="008D3423">
        <w:rPr>
          <w:rFonts w:ascii="Times New Roman" w:hAnsi="Times New Roman" w:cs="Times New Roman"/>
        </w:rPr>
        <w:t>Aktywne uczestnictwo i współpraca w działaniach partnerstwa mających na celu promocję projektu.</w:t>
      </w:r>
    </w:p>
    <w:p w14:paraId="6D1F34BC" w14:textId="77777777" w:rsidR="00B26178" w:rsidRPr="008D3423" w:rsidRDefault="00B26178" w:rsidP="008D3423">
      <w:pPr>
        <w:spacing w:before="240" w:after="0"/>
        <w:jc w:val="center"/>
        <w:rPr>
          <w:rFonts w:ascii="Times New Roman" w:hAnsi="Times New Roman" w:cs="Times New Roman"/>
          <w:b/>
        </w:rPr>
      </w:pPr>
      <w:r w:rsidRPr="008D3423">
        <w:rPr>
          <w:rFonts w:ascii="Times New Roman" w:eastAsiaTheme="minorEastAsia" w:hAnsi="Times New Roman" w:cs="Times New Roman"/>
        </w:rPr>
        <w:t>§6</w:t>
      </w:r>
    </w:p>
    <w:p w14:paraId="613703AF" w14:textId="77777777" w:rsidR="00590E81" w:rsidRPr="008D3423"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t>Podmiot ubiegający się o wybór na Partnera w procedurze otwartego konkursu jest zobowiązany do przedłożenia następujących dokumentów (oryginał lub uwierzytelniona kopia):</w:t>
      </w:r>
    </w:p>
    <w:p w14:paraId="1695464A" w14:textId="77777777" w:rsidR="00590E81" w:rsidRPr="008D3423" w:rsidRDefault="00713C2C" w:rsidP="00350932">
      <w:pPr>
        <w:pStyle w:val="Akapitzlist"/>
        <w:numPr>
          <w:ilvl w:val="0"/>
          <w:numId w:val="7"/>
        </w:numPr>
        <w:spacing w:after="160"/>
        <w:jc w:val="both"/>
        <w:rPr>
          <w:rFonts w:ascii="Times New Roman" w:hAnsi="Times New Roman" w:cs="Times New Roman"/>
        </w:rPr>
      </w:pPr>
      <w:r w:rsidRPr="008D3423">
        <w:rPr>
          <w:rFonts w:ascii="Times New Roman" w:hAnsi="Times New Roman" w:cs="Times New Roman"/>
        </w:rPr>
        <w:t>W</w:t>
      </w:r>
      <w:r w:rsidR="00590E81" w:rsidRPr="008D3423">
        <w:rPr>
          <w:rFonts w:ascii="Times New Roman" w:hAnsi="Times New Roman" w:cs="Times New Roman"/>
        </w:rPr>
        <w:t>ypełnione</w:t>
      </w:r>
      <w:r w:rsidRPr="008D3423">
        <w:rPr>
          <w:rFonts w:ascii="Times New Roman" w:hAnsi="Times New Roman" w:cs="Times New Roman"/>
        </w:rPr>
        <w:t>j Oferty Współpracy w</w:t>
      </w:r>
      <w:r w:rsidR="00590E81" w:rsidRPr="008D3423">
        <w:rPr>
          <w:rFonts w:ascii="Times New Roman" w:hAnsi="Times New Roman" w:cs="Times New Roman"/>
        </w:rPr>
        <w:t>edług</w:t>
      </w:r>
      <w:r w:rsidRPr="008D3423">
        <w:rPr>
          <w:rFonts w:ascii="Times New Roman" w:hAnsi="Times New Roman" w:cs="Times New Roman"/>
        </w:rPr>
        <w:t xml:space="preserve"> zamieszczonego wzoru</w:t>
      </w:r>
      <w:r w:rsidR="00590E81" w:rsidRPr="008D3423">
        <w:rPr>
          <w:rFonts w:ascii="Times New Roman" w:hAnsi="Times New Roman" w:cs="Times New Roman"/>
        </w:rPr>
        <w:t xml:space="preserve"> – wyłącznie w języku polskim;</w:t>
      </w:r>
    </w:p>
    <w:p w14:paraId="77B64611" w14:textId="25B03716" w:rsidR="00590E81" w:rsidRPr="008D3423" w:rsidRDefault="00BA2118" w:rsidP="00350932">
      <w:pPr>
        <w:pStyle w:val="Akapitzlist"/>
        <w:numPr>
          <w:ilvl w:val="0"/>
          <w:numId w:val="7"/>
        </w:numPr>
        <w:spacing w:after="160"/>
        <w:jc w:val="both"/>
        <w:rPr>
          <w:rFonts w:ascii="Times New Roman" w:hAnsi="Times New Roman" w:cs="Times New Roman"/>
        </w:rPr>
      </w:pPr>
      <w:bookmarkStart w:id="3" w:name="_Hlk519801413"/>
      <w:r>
        <w:rPr>
          <w:rFonts w:ascii="Times New Roman" w:hAnsi="Times New Roman" w:cs="Times New Roman"/>
        </w:rPr>
        <w:t>S</w:t>
      </w:r>
      <w:r w:rsidR="00590E81" w:rsidRPr="008D3423">
        <w:rPr>
          <w:rFonts w:ascii="Times New Roman" w:hAnsi="Times New Roman" w:cs="Times New Roman"/>
        </w:rPr>
        <w:t>tatutu</w:t>
      </w:r>
      <w:bookmarkEnd w:id="3"/>
      <w:r w:rsidR="00590E81" w:rsidRPr="008D3423">
        <w:rPr>
          <w:rFonts w:ascii="Times New Roman" w:hAnsi="Times New Roman" w:cs="Times New Roman"/>
        </w:rPr>
        <w:t xml:space="preserve"> (jeżeli dotyczy);</w:t>
      </w:r>
    </w:p>
    <w:p w14:paraId="26AAFB6E" w14:textId="0B2E6335" w:rsidR="00590E81" w:rsidRPr="008D3423" w:rsidRDefault="00BA2118" w:rsidP="00350932">
      <w:pPr>
        <w:pStyle w:val="Akapitzlist"/>
        <w:numPr>
          <w:ilvl w:val="0"/>
          <w:numId w:val="7"/>
        </w:numPr>
        <w:spacing w:after="160"/>
        <w:jc w:val="both"/>
        <w:rPr>
          <w:rFonts w:ascii="Times New Roman" w:hAnsi="Times New Roman" w:cs="Times New Roman"/>
        </w:rPr>
      </w:pPr>
      <w:bookmarkStart w:id="4" w:name="_Hlk519801459"/>
      <w:r>
        <w:rPr>
          <w:rFonts w:ascii="Times New Roman" w:hAnsi="Times New Roman" w:cs="Times New Roman"/>
        </w:rPr>
        <w:t>P</w:t>
      </w:r>
      <w:r w:rsidR="00590E81" w:rsidRPr="008D3423">
        <w:rPr>
          <w:rFonts w:ascii="Times New Roman" w:hAnsi="Times New Roman" w:cs="Times New Roman"/>
        </w:rPr>
        <w:t>ełnomocnictwo/a osoby/osób reprezentującej/</w:t>
      </w:r>
      <w:proofErr w:type="spellStart"/>
      <w:r w:rsidR="00590E81" w:rsidRPr="008D3423">
        <w:rPr>
          <w:rFonts w:ascii="Times New Roman" w:hAnsi="Times New Roman" w:cs="Times New Roman"/>
        </w:rPr>
        <w:t>ych</w:t>
      </w:r>
      <w:proofErr w:type="spellEnd"/>
      <w:r w:rsidR="00590E81" w:rsidRPr="008D3423">
        <w:rPr>
          <w:rFonts w:ascii="Times New Roman" w:hAnsi="Times New Roman" w:cs="Times New Roman"/>
        </w:rPr>
        <w:t xml:space="preserve"> oferenta (jeżeli dotyczy)</w:t>
      </w:r>
      <w:bookmarkEnd w:id="4"/>
      <w:r w:rsidR="00590E81" w:rsidRPr="008D3423">
        <w:rPr>
          <w:rFonts w:ascii="Times New Roman" w:hAnsi="Times New Roman" w:cs="Times New Roman"/>
        </w:rPr>
        <w:t>.</w:t>
      </w:r>
    </w:p>
    <w:p w14:paraId="087C6B2E" w14:textId="77777777" w:rsidR="00211147" w:rsidRPr="008D3423" w:rsidRDefault="00211147" w:rsidP="00350932">
      <w:pPr>
        <w:pStyle w:val="Akapitzlist"/>
        <w:numPr>
          <w:ilvl w:val="1"/>
          <w:numId w:val="15"/>
        </w:numPr>
        <w:jc w:val="both"/>
        <w:rPr>
          <w:rFonts w:ascii="Times New Roman" w:hAnsi="Times New Roman" w:cs="Times New Roman"/>
        </w:rPr>
      </w:pPr>
      <w:r w:rsidRPr="008D3423">
        <w:rPr>
          <w:rFonts w:ascii="Times New Roman" w:hAnsi="Times New Roman" w:cs="Times New Roman"/>
        </w:rPr>
        <w:t>Kandydat na Partnera jest upoważniony do złożenia wyłącznie jednej oferty w ramach naboru.</w:t>
      </w:r>
    </w:p>
    <w:p w14:paraId="28286A60" w14:textId="77777777" w:rsidR="00590E81" w:rsidRPr="008D3423"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t>Kopie dokumentów dołączone do oferty muszą być opatrzone pieczęcią podmiotu, aktualną datą, własnoręcznym podpisem osoby/osób uprawnionych do reprezentowania podmiotu oraz poświadczone za zgodność z oryginałem.</w:t>
      </w:r>
    </w:p>
    <w:p w14:paraId="3185B43A" w14:textId="41459FEE" w:rsidR="00590E81" w:rsidRPr="003F4513"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t>Oferty należy składać w formie papierowej z dopiskiem „</w:t>
      </w:r>
      <w:r w:rsidRPr="008D3423">
        <w:rPr>
          <w:rFonts w:ascii="Times New Roman" w:hAnsi="Times New Roman" w:cs="Times New Roman"/>
          <w:i/>
        </w:rPr>
        <w:t xml:space="preserve">Nabór partnerów spoza sektora finansów </w:t>
      </w:r>
      <w:r w:rsidRPr="003F4513">
        <w:rPr>
          <w:rFonts w:ascii="Times New Roman" w:hAnsi="Times New Roman" w:cs="Times New Roman"/>
          <w:i/>
        </w:rPr>
        <w:t>publicznych do wspólnego przygotowania i realizacji projektu FEPK.06.02 – szlak rowerowy</w:t>
      </w:r>
      <w:r w:rsidRPr="003F4513">
        <w:rPr>
          <w:rFonts w:ascii="Times New Roman" w:hAnsi="Times New Roman" w:cs="Times New Roman"/>
        </w:rPr>
        <w:t xml:space="preserve">” do dnia </w:t>
      </w:r>
      <w:r w:rsidRPr="003F4513">
        <w:rPr>
          <w:rFonts w:ascii="Times New Roman" w:hAnsi="Times New Roman" w:cs="Times New Roman"/>
          <w:b/>
        </w:rPr>
        <w:t>1</w:t>
      </w:r>
      <w:r w:rsidR="001303A1" w:rsidRPr="003F4513">
        <w:rPr>
          <w:rFonts w:ascii="Times New Roman" w:hAnsi="Times New Roman" w:cs="Times New Roman"/>
          <w:b/>
        </w:rPr>
        <w:t>2</w:t>
      </w:r>
      <w:r w:rsidRPr="003F4513">
        <w:rPr>
          <w:rFonts w:ascii="Times New Roman" w:hAnsi="Times New Roman" w:cs="Times New Roman"/>
          <w:b/>
        </w:rPr>
        <w:t>.09.2025 r.</w:t>
      </w:r>
      <w:r w:rsidRPr="003F4513">
        <w:rPr>
          <w:rFonts w:ascii="Times New Roman" w:hAnsi="Times New Roman" w:cs="Times New Roman"/>
        </w:rPr>
        <w:t xml:space="preserve"> w sekretariacie</w:t>
      </w:r>
      <w:r w:rsidR="001046E9" w:rsidRPr="003F4513">
        <w:rPr>
          <w:rFonts w:ascii="Times New Roman" w:hAnsi="Times New Roman" w:cs="Times New Roman"/>
        </w:rPr>
        <w:t xml:space="preserve"> w godzinach pracy Urzędu Gminy</w:t>
      </w:r>
      <w:r w:rsidRPr="003F4513">
        <w:rPr>
          <w:rFonts w:ascii="Times New Roman" w:hAnsi="Times New Roman" w:cs="Times New Roman"/>
        </w:rPr>
        <w:t xml:space="preserve">: </w:t>
      </w:r>
    </w:p>
    <w:p w14:paraId="715FD641" w14:textId="77777777" w:rsidR="00590E81" w:rsidRPr="003F4513" w:rsidRDefault="00590E81" w:rsidP="00350932">
      <w:pPr>
        <w:pStyle w:val="Akapitzlist"/>
        <w:ind w:left="0"/>
        <w:jc w:val="both"/>
        <w:rPr>
          <w:rFonts w:ascii="Times New Roman" w:hAnsi="Times New Roman" w:cs="Times New Roman"/>
          <w:b/>
        </w:rPr>
      </w:pPr>
    </w:p>
    <w:p w14:paraId="04AB7CDE" w14:textId="77777777" w:rsidR="00590E81" w:rsidRPr="008D3423" w:rsidRDefault="00590E81" w:rsidP="00350932">
      <w:pPr>
        <w:pStyle w:val="Akapitzlist"/>
        <w:ind w:left="0"/>
        <w:jc w:val="center"/>
        <w:rPr>
          <w:rFonts w:ascii="Times New Roman" w:hAnsi="Times New Roman" w:cs="Times New Roman"/>
          <w:b/>
        </w:rPr>
      </w:pPr>
      <w:r w:rsidRPr="003F4513">
        <w:rPr>
          <w:rFonts w:ascii="Times New Roman" w:hAnsi="Times New Roman" w:cs="Times New Roman"/>
          <w:b/>
        </w:rPr>
        <w:t>Urząd</w:t>
      </w:r>
      <w:r w:rsidRPr="008D3423">
        <w:rPr>
          <w:rFonts w:ascii="Times New Roman" w:hAnsi="Times New Roman" w:cs="Times New Roman"/>
          <w:b/>
        </w:rPr>
        <w:t xml:space="preserve"> Gminy Cisna</w:t>
      </w:r>
      <w:r w:rsidRPr="008D3423">
        <w:rPr>
          <w:rFonts w:ascii="Times New Roman" w:hAnsi="Times New Roman" w:cs="Times New Roman"/>
          <w:b/>
        </w:rPr>
        <w:br/>
      </w:r>
      <w:proofErr w:type="spellStart"/>
      <w:r w:rsidRPr="008D3423">
        <w:rPr>
          <w:rFonts w:ascii="Times New Roman" w:hAnsi="Times New Roman" w:cs="Times New Roman"/>
          <w:b/>
        </w:rPr>
        <w:t>Cisna</w:t>
      </w:r>
      <w:proofErr w:type="spellEnd"/>
      <w:r w:rsidRPr="008D3423">
        <w:rPr>
          <w:rFonts w:ascii="Times New Roman" w:hAnsi="Times New Roman" w:cs="Times New Roman"/>
          <w:b/>
        </w:rPr>
        <w:t xml:space="preserve"> 49</w:t>
      </w:r>
    </w:p>
    <w:p w14:paraId="41E210DD" w14:textId="77777777" w:rsidR="00590E81" w:rsidRPr="008D3423" w:rsidRDefault="00590E81" w:rsidP="00350932">
      <w:pPr>
        <w:pStyle w:val="Akapitzlist"/>
        <w:ind w:left="0"/>
        <w:jc w:val="center"/>
        <w:rPr>
          <w:rFonts w:ascii="Times New Roman" w:hAnsi="Times New Roman" w:cs="Times New Roman"/>
          <w:b/>
        </w:rPr>
      </w:pPr>
      <w:r w:rsidRPr="008D3423">
        <w:rPr>
          <w:rFonts w:ascii="Times New Roman" w:hAnsi="Times New Roman" w:cs="Times New Roman"/>
          <w:b/>
        </w:rPr>
        <w:t>38-607 Cisna</w:t>
      </w:r>
    </w:p>
    <w:p w14:paraId="18ADBB50" w14:textId="77777777" w:rsidR="00590E81" w:rsidRPr="008D3423" w:rsidRDefault="00590E81" w:rsidP="00350932">
      <w:pPr>
        <w:pStyle w:val="Akapitzlist"/>
        <w:jc w:val="both"/>
        <w:rPr>
          <w:rFonts w:ascii="Times New Roman" w:hAnsi="Times New Roman" w:cs="Times New Roman"/>
          <w:b/>
        </w:rPr>
      </w:pPr>
    </w:p>
    <w:p w14:paraId="5BF7BB69" w14:textId="77777777" w:rsidR="00590E81" w:rsidRPr="008D3423"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t>W przypadku ofert wysłanych pocztą lub usługami kurierskimi, decyduje data wpływu oferty do Urzędu Gminy Cisna.</w:t>
      </w:r>
    </w:p>
    <w:p w14:paraId="49DD92B2" w14:textId="77777777" w:rsidR="00590E81" w:rsidRPr="008D3423"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t>Nie dopuszcza się składania ofert w formie elektronicznej drogą e-mailową/faxem lub w jakikolwiek inny sposób niż dostarczenie pod podany w pkt. 3 adres osobiście, przez pośrednika, pocztą tradycyjną lub usługami kurierskimi.</w:t>
      </w:r>
    </w:p>
    <w:p w14:paraId="5451918D" w14:textId="77777777" w:rsidR="00590E81" w:rsidRPr="008D3423"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t>Oferty złożone w sposób nieprawidłowy nie będą rozpatrywane ze względów formalnych.</w:t>
      </w:r>
    </w:p>
    <w:p w14:paraId="5849B4B9" w14:textId="77777777" w:rsidR="00590E81" w:rsidRPr="008D3423"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t>Oferty złożone po upływie terminu nie będą rozpatrywane.</w:t>
      </w:r>
    </w:p>
    <w:p w14:paraId="1EA709A1" w14:textId="77777777" w:rsidR="00590E81" w:rsidRPr="008D3423"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lastRenderedPageBreak/>
        <w:t>Oferent może przed upływem terminu składania ofert zmienić lub wycofać ofertę. Zarówno zmiana, jak i wycofanie oferty wymagają zachowania formy pisemnej. Zmiana lub wycofanie oferty powinny znaleźć się w zamkniętej kopercie odpowiednio oznaczonej „</w:t>
      </w:r>
      <w:r w:rsidRPr="008D3423">
        <w:rPr>
          <w:rFonts w:ascii="Times New Roman" w:hAnsi="Times New Roman" w:cs="Times New Roman"/>
          <w:i/>
        </w:rPr>
        <w:t>Nabór partnerów spoza sektora finansów publicznych do wspólnego przygotowania i realizacji projektu FEPK.06.02 – szlak rowerowy</w:t>
      </w:r>
      <w:r w:rsidRPr="008D3423">
        <w:rPr>
          <w:rFonts w:ascii="Times New Roman" w:hAnsi="Times New Roman" w:cs="Times New Roman"/>
        </w:rPr>
        <w:t xml:space="preserve"> – Zmiana” lub „</w:t>
      </w:r>
      <w:r w:rsidRPr="008D3423">
        <w:rPr>
          <w:rFonts w:ascii="Times New Roman" w:hAnsi="Times New Roman" w:cs="Times New Roman"/>
          <w:i/>
        </w:rPr>
        <w:t>Nabór partnerów spoza sektora finansów publicznych do wspólnego przygotowania i realizacji projektu FEPK.06.02 – szlak rowerowy</w:t>
      </w:r>
      <w:r w:rsidRPr="008D3423">
        <w:rPr>
          <w:rFonts w:ascii="Times New Roman" w:hAnsi="Times New Roman" w:cs="Times New Roman"/>
        </w:rPr>
        <w:t xml:space="preserve"> – Wycofanie”.</w:t>
      </w:r>
    </w:p>
    <w:p w14:paraId="092938F6" w14:textId="764BE76B" w:rsidR="00590E81" w:rsidRPr="003F4513" w:rsidRDefault="00590E81" w:rsidP="00350932">
      <w:pPr>
        <w:pStyle w:val="Akapitzlist"/>
        <w:numPr>
          <w:ilvl w:val="1"/>
          <w:numId w:val="15"/>
        </w:numPr>
        <w:spacing w:after="120"/>
        <w:jc w:val="both"/>
        <w:rPr>
          <w:rFonts w:ascii="Times New Roman" w:hAnsi="Times New Roman" w:cs="Times New Roman"/>
          <w:b/>
          <w:bCs/>
        </w:rPr>
      </w:pPr>
      <w:r w:rsidRPr="008D3423">
        <w:rPr>
          <w:rFonts w:ascii="Times New Roman" w:hAnsi="Times New Roman" w:cs="Times New Roman"/>
        </w:rPr>
        <w:t xml:space="preserve">Zgodnie z art. </w:t>
      </w:r>
      <w:r w:rsidRPr="008D3423">
        <w:rPr>
          <w:rFonts w:ascii="Times New Roman" w:eastAsia="Times New Roman" w:hAnsi="Times New Roman" w:cs="Times New Roman"/>
          <w:color w:val="000000"/>
          <w:spacing w:val="-1"/>
          <w:lang w:eastAsia="pl-PL"/>
        </w:rPr>
        <w:t xml:space="preserve">39 </w:t>
      </w:r>
      <w:r w:rsidRPr="008D3423">
        <w:rPr>
          <w:rFonts w:ascii="Times New Roman" w:eastAsia="Times New Roman" w:hAnsi="Times New Roman" w:cs="Times New Roman"/>
          <w:i/>
          <w:color w:val="000000"/>
          <w:spacing w:val="-1"/>
          <w:lang w:eastAsia="pl-PL"/>
        </w:rPr>
        <w:t xml:space="preserve">Ustawy z dnia 28 kwietnia 2022 r. o zasadach realizacji zadań finansowanych ze </w:t>
      </w:r>
      <w:r w:rsidRPr="003F4513">
        <w:rPr>
          <w:rFonts w:ascii="Times New Roman" w:eastAsia="Times New Roman" w:hAnsi="Times New Roman" w:cs="Times New Roman"/>
          <w:i/>
          <w:color w:val="000000"/>
          <w:spacing w:val="-1"/>
          <w:lang w:eastAsia="pl-PL"/>
        </w:rPr>
        <w:t>środków europejskich w perspektywie finansowej 2021-2027</w:t>
      </w:r>
      <w:r w:rsidRPr="003F4513">
        <w:rPr>
          <w:rFonts w:ascii="Times New Roman" w:eastAsia="Times New Roman" w:hAnsi="Times New Roman" w:cs="Times New Roman"/>
          <w:color w:val="000000"/>
          <w:spacing w:val="-1"/>
          <w:lang w:eastAsia="pl-PL"/>
        </w:rPr>
        <w:t xml:space="preserve"> </w:t>
      </w:r>
      <w:r w:rsidRPr="003F4513">
        <w:rPr>
          <w:rFonts w:ascii="Times New Roman" w:eastAsia="Times New Roman" w:hAnsi="Times New Roman" w:cs="Times New Roman"/>
          <w:color w:val="000000"/>
          <w:spacing w:val="-2"/>
          <w:lang w:eastAsia="pl-PL"/>
        </w:rPr>
        <w:t>(Dz.U.2022.1079 z późn. zm.)</w:t>
      </w:r>
      <w:r w:rsidRPr="003F4513">
        <w:rPr>
          <w:rFonts w:ascii="Times New Roman" w:hAnsi="Times New Roman" w:cs="Times New Roman"/>
        </w:rPr>
        <w:t xml:space="preserve"> oferty przyjmowane są przez co najmniej </w:t>
      </w:r>
      <w:r w:rsidRPr="003F4513">
        <w:rPr>
          <w:rFonts w:ascii="Times New Roman" w:hAnsi="Times New Roman" w:cs="Times New Roman"/>
          <w:b/>
        </w:rPr>
        <w:t>21 dni od dnia opublikowania przedmiotowego ogłoszenia.</w:t>
      </w:r>
      <w:r w:rsidRPr="003F4513">
        <w:rPr>
          <w:rFonts w:ascii="Times New Roman" w:hAnsi="Times New Roman" w:cs="Times New Roman"/>
        </w:rPr>
        <w:t xml:space="preserve"> Na potrzeby otwartego konkursu przyjmuje się, że wskazany okres upływa dnia </w:t>
      </w:r>
      <w:r w:rsidRPr="003F4513">
        <w:rPr>
          <w:rFonts w:ascii="Times New Roman" w:hAnsi="Times New Roman" w:cs="Times New Roman"/>
          <w:b/>
        </w:rPr>
        <w:t>1</w:t>
      </w:r>
      <w:r w:rsidR="001303A1" w:rsidRPr="003F4513">
        <w:rPr>
          <w:rFonts w:ascii="Times New Roman" w:hAnsi="Times New Roman" w:cs="Times New Roman"/>
          <w:b/>
        </w:rPr>
        <w:t>2</w:t>
      </w:r>
      <w:r w:rsidRPr="003F4513">
        <w:rPr>
          <w:rFonts w:ascii="Times New Roman" w:hAnsi="Times New Roman" w:cs="Times New Roman"/>
          <w:b/>
        </w:rPr>
        <w:t>.09.2025 r.</w:t>
      </w:r>
    </w:p>
    <w:p w14:paraId="0D7AF62F" w14:textId="77777777" w:rsidR="00B26178" w:rsidRPr="008D3423" w:rsidRDefault="00B26178" w:rsidP="008D3423">
      <w:pPr>
        <w:spacing w:before="240" w:after="0"/>
        <w:jc w:val="center"/>
        <w:rPr>
          <w:rFonts w:ascii="Times New Roman" w:eastAsiaTheme="minorEastAsia" w:hAnsi="Times New Roman" w:cs="Times New Roman"/>
        </w:rPr>
      </w:pPr>
      <w:r w:rsidRPr="003F4513">
        <w:rPr>
          <w:rFonts w:ascii="Times New Roman" w:eastAsiaTheme="minorEastAsia" w:hAnsi="Times New Roman" w:cs="Times New Roman"/>
        </w:rPr>
        <w:t>§7</w:t>
      </w:r>
    </w:p>
    <w:p w14:paraId="4143211F" w14:textId="77777777" w:rsidR="00BA14E2" w:rsidRPr="008D3423" w:rsidRDefault="00BA14E2" w:rsidP="008D3423">
      <w:pPr>
        <w:pStyle w:val="Nagwek2"/>
        <w:numPr>
          <w:ilvl w:val="0"/>
          <w:numId w:val="18"/>
        </w:numPr>
        <w:spacing w:line="276" w:lineRule="auto"/>
        <w:ind w:hanging="76"/>
        <w:jc w:val="both"/>
        <w:rPr>
          <w:rFonts w:ascii="Times New Roman" w:hAnsi="Times New Roman" w:cs="Times New Roman"/>
          <w:sz w:val="22"/>
          <w:szCs w:val="22"/>
        </w:rPr>
      </w:pPr>
      <w:r w:rsidRPr="008D3423">
        <w:rPr>
          <w:rFonts w:ascii="Times New Roman" w:hAnsi="Times New Roman" w:cs="Times New Roman"/>
          <w:sz w:val="22"/>
          <w:szCs w:val="22"/>
        </w:rPr>
        <w:t>Kryteria formalne:</w:t>
      </w:r>
    </w:p>
    <w:p w14:paraId="475A7701" w14:textId="77777777" w:rsidR="006D2629" w:rsidRPr="008D3423" w:rsidRDefault="006D2629" w:rsidP="00350932">
      <w:pPr>
        <w:pStyle w:val="Akapitzlist"/>
        <w:numPr>
          <w:ilvl w:val="0"/>
          <w:numId w:val="17"/>
        </w:numPr>
        <w:jc w:val="both"/>
        <w:rPr>
          <w:rFonts w:ascii="Times New Roman" w:hAnsi="Times New Roman" w:cs="Times New Roman"/>
        </w:rPr>
      </w:pPr>
      <w:r w:rsidRPr="008D3423">
        <w:rPr>
          <w:rFonts w:ascii="Times New Roman" w:hAnsi="Times New Roman" w:cs="Times New Roman"/>
        </w:rPr>
        <w:t>Termin wpływu oferty zgodny z ogłoszeniem (</w:t>
      </w:r>
      <w:r w:rsidRPr="008D3423">
        <w:rPr>
          <w:rFonts w:ascii="Times New Roman" w:hAnsi="Times New Roman" w:cs="Times New Roman"/>
          <w:i/>
        </w:rPr>
        <w:t>sposób weryfikacji</w:t>
      </w:r>
      <w:r w:rsidRPr="008D3423">
        <w:rPr>
          <w:rFonts w:ascii="Times New Roman" w:hAnsi="Times New Roman" w:cs="Times New Roman"/>
        </w:rPr>
        <w:t>: data i godzina wpływu do Urzędu Gminy Cisna).</w:t>
      </w:r>
    </w:p>
    <w:p w14:paraId="74944BE9" w14:textId="77777777" w:rsidR="006D2629" w:rsidRPr="008D3423" w:rsidRDefault="006D2629" w:rsidP="00350932">
      <w:pPr>
        <w:pStyle w:val="Akapitzlist"/>
        <w:numPr>
          <w:ilvl w:val="0"/>
          <w:numId w:val="17"/>
        </w:numPr>
        <w:jc w:val="both"/>
        <w:rPr>
          <w:rFonts w:ascii="Times New Roman" w:hAnsi="Times New Roman" w:cs="Times New Roman"/>
        </w:rPr>
      </w:pPr>
      <w:r w:rsidRPr="008D3423">
        <w:rPr>
          <w:rFonts w:ascii="Times New Roman" w:hAnsi="Times New Roman" w:cs="Times New Roman"/>
        </w:rPr>
        <w:t>Forma złożonej oferty (</w:t>
      </w:r>
      <w:r w:rsidRPr="008D3423">
        <w:rPr>
          <w:rFonts w:ascii="Times New Roman" w:hAnsi="Times New Roman" w:cs="Times New Roman"/>
          <w:i/>
        </w:rPr>
        <w:t>sposób weryfikacji</w:t>
      </w:r>
      <w:r w:rsidRPr="008D3423">
        <w:rPr>
          <w:rFonts w:ascii="Times New Roman" w:hAnsi="Times New Roman" w:cs="Times New Roman"/>
        </w:rPr>
        <w:t xml:space="preserve">: </w:t>
      </w:r>
      <w:r w:rsidR="005B25F1" w:rsidRPr="008D3423">
        <w:rPr>
          <w:rFonts w:ascii="Times New Roman" w:hAnsi="Times New Roman" w:cs="Times New Roman"/>
        </w:rPr>
        <w:t>Oferta współpracy</w:t>
      </w:r>
      <w:r w:rsidRPr="008D3423">
        <w:rPr>
          <w:rFonts w:ascii="Times New Roman" w:hAnsi="Times New Roman" w:cs="Times New Roman"/>
        </w:rPr>
        <w:t xml:space="preserve"> wraz z załącznikami w formie papierowej).</w:t>
      </w:r>
    </w:p>
    <w:p w14:paraId="78310EB8" w14:textId="77777777" w:rsidR="006D2629" w:rsidRPr="008D3423" w:rsidRDefault="006D2629" w:rsidP="00350932">
      <w:pPr>
        <w:pStyle w:val="Akapitzlist"/>
        <w:numPr>
          <w:ilvl w:val="0"/>
          <w:numId w:val="17"/>
        </w:numPr>
        <w:jc w:val="both"/>
        <w:rPr>
          <w:rFonts w:ascii="Times New Roman" w:hAnsi="Times New Roman" w:cs="Times New Roman"/>
        </w:rPr>
      </w:pPr>
      <w:r w:rsidRPr="008D3423">
        <w:rPr>
          <w:rFonts w:ascii="Times New Roman" w:hAnsi="Times New Roman" w:cs="Times New Roman"/>
        </w:rPr>
        <w:t>Kompletność oferty (</w:t>
      </w:r>
      <w:r w:rsidRPr="008D3423">
        <w:rPr>
          <w:rFonts w:ascii="Times New Roman" w:hAnsi="Times New Roman" w:cs="Times New Roman"/>
          <w:i/>
        </w:rPr>
        <w:t>sposób weryfikacji</w:t>
      </w:r>
      <w:r w:rsidRPr="008D3423">
        <w:rPr>
          <w:rFonts w:ascii="Times New Roman" w:hAnsi="Times New Roman" w:cs="Times New Roman"/>
        </w:rPr>
        <w:t xml:space="preserve">: </w:t>
      </w:r>
      <w:r w:rsidR="00713C2C" w:rsidRPr="008D3423">
        <w:rPr>
          <w:rFonts w:ascii="Times New Roman" w:hAnsi="Times New Roman" w:cs="Times New Roman"/>
        </w:rPr>
        <w:t xml:space="preserve">Oferta współpracy, </w:t>
      </w:r>
      <w:r w:rsidRPr="008D3423">
        <w:rPr>
          <w:rFonts w:ascii="Times New Roman" w:hAnsi="Times New Roman" w:cs="Times New Roman"/>
        </w:rPr>
        <w:t>wszystkie pola wypełnione).</w:t>
      </w:r>
    </w:p>
    <w:p w14:paraId="0D0EAA66" w14:textId="77777777" w:rsidR="006D2629" w:rsidRPr="008D3423" w:rsidRDefault="006D2629" w:rsidP="00350932">
      <w:pPr>
        <w:pStyle w:val="Akapitzlist"/>
        <w:numPr>
          <w:ilvl w:val="0"/>
          <w:numId w:val="17"/>
        </w:numPr>
        <w:jc w:val="both"/>
        <w:rPr>
          <w:rFonts w:ascii="Times New Roman" w:hAnsi="Times New Roman" w:cs="Times New Roman"/>
        </w:rPr>
      </w:pPr>
      <w:r w:rsidRPr="008D3423">
        <w:rPr>
          <w:rFonts w:ascii="Times New Roman" w:hAnsi="Times New Roman" w:cs="Times New Roman"/>
        </w:rPr>
        <w:t>Kompletność załączników (</w:t>
      </w:r>
      <w:r w:rsidRPr="008D3423">
        <w:rPr>
          <w:rFonts w:ascii="Times New Roman" w:hAnsi="Times New Roman" w:cs="Times New Roman"/>
          <w:i/>
        </w:rPr>
        <w:t>sposób weryfikacji</w:t>
      </w:r>
      <w:r w:rsidRPr="008D3423">
        <w:rPr>
          <w:rFonts w:ascii="Times New Roman" w:hAnsi="Times New Roman" w:cs="Times New Roman"/>
        </w:rPr>
        <w:t xml:space="preserve">: zgodnie z wykazem załączników do </w:t>
      </w:r>
      <w:r w:rsidR="00713C2C" w:rsidRPr="008D3423">
        <w:rPr>
          <w:rFonts w:ascii="Times New Roman" w:hAnsi="Times New Roman" w:cs="Times New Roman"/>
        </w:rPr>
        <w:t>Oferty Współ</w:t>
      </w:r>
      <w:r w:rsidR="005B25F1" w:rsidRPr="008D3423">
        <w:rPr>
          <w:rFonts w:ascii="Times New Roman" w:hAnsi="Times New Roman" w:cs="Times New Roman"/>
        </w:rPr>
        <w:t>p</w:t>
      </w:r>
      <w:r w:rsidR="00713C2C" w:rsidRPr="008D3423">
        <w:rPr>
          <w:rFonts w:ascii="Times New Roman" w:hAnsi="Times New Roman" w:cs="Times New Roman"/>
        </w:rPr>
        <w:t>r</w:t>
      </w:r>
      <w:r w:rsidR="005B25F1" w:rsidRPr="008D3423">
        <w:rPr>
          <w:rFonts w:ascii="Times New Roman" w:hAnsi="Times New Roman" w:cs="Times New Roman"/>
        </w:rPr>
        <w:t>acy</w:t>
      </w:r>
      <w:r w:rsidRPr="008D3423">
        <w:rPr>
          <w:rFonts w:ascii="Times New Roman" w:hAnsi="Times New Roman" w:cs="Times New Roman"/>
        </w:rPr>
        <w:t>).</w:t>
      </w:r>
    </w:p>
    <w:p w14:paraId="06ABC0C8" w14:textId="376E757C" w:rsidR="006D2629" w:rsidRPr="008D3423" w:rsidRDefault="006D2629" w:rsidP="00350932">
      <w:pPr>
        <w:pStyle w:val="Akapitzlist"/>
        <w:numPr>
          <w:ilvl w:val="0"/>
          <w:numId w:val="17"/>
        </w:numPr>
        <w:jc w:val="both"/>
        <w:rPr>
          <w:rFonts w:ascii="Times New Roman" w:hAnsi="Times New Roman" w:cs="Times New Roman"/>
        </w:rPr>
      </w:pPr>
      <w:r w:rsidRPr="008D3423">
        <w:rPr>
          <w:rFonts w:ascii="Times New Roman" w:hAnsi="Times New Roman" w:cs="Times New Roman"/>
        </w:rPr>
        <w:t>Potwierdzenie za zgodność z oryginałem kopii dokumentów (</w:t>
      </w:r>
      <w:r w:rsidRPr="008D3423">
        <w:rPr>
          <w:rFonts w:ascii="Times New Roman" w:hAnsi="Times New Roman" w:cs="Times New Roman"/>
          <w:i/>
        </w:rPr>
        <w:t>sposób weryfikacji</w:t>
      </w:r>
      <w:r w:rsidRPr="008D3423">
        <w:rPr>
          <w:rFonts w:ascii="Times New Roman" w:hAnsi="Times New Roman" w:cs="Times New Roman"/>
        </w:rPr>
        <w:t>: kopie dokumentów poświadczone za zgodność z oryginałem przez osoby upoważnione do reprezentacji podmiotu).</w:t>
      </w:r>
    </w:p>
    <w:p w14:paraId="060F7534" w14:textId="7A3D2F58" w:rsidR="006D2629" w:rsidRPr="008D3423" w:rsidRDefault="006D2629" w:rsidP="00350932">
      <w:pPr>
        <w:pStyle w:val="Akapitzlist"/>
        <w:numPr>
          <w:ilvl w:val="0"/>
          <w:numId w:val="17"/>
        </w:numPr>
        <w:jc w:val="both"/>
        <w:rPr>
          <w:rFonts w:ascii="Times New Roman" w:hAnsi="Times New Roman" w:cs="Times New Roman"/>
        </w:rPr>
      </w:pPr>
      <w:r w:rsidRPr="008D3423">
        <w:rPr>
          <w:rFonts w:ascii="Times New Roman" w:hAnsi="Times New Roman" w:cs="Times New Roman"/>
        </w:rPr>
        <w:t>Prawidłowość podpisania oferty (</w:t>
      </w:r>
      <w:r w:rsidRPr="008D3423">
        <w:rPr>
          <w:rFonts w:ascii="Times New Roman" w:hAnsi="Times New Roman" w:cs="Times New Roman"/>
          <w:i/>
        </w:rPr>
        <w:t>sposób weryfikacji</w:t>
      </w:r>
      <w:r w:rsidRPr="008D3423">
        <w:rPr>
          <w:rFonts w:ascii="Times New Roman" w:hAnsi="Times New Roman" w:cs="Times New Roman"/>
        </w:rPr>
        <w:t>: podpis osoby/osób uprawnionej/-</w:t>
      </w:r>
      <w:proofErr w:type="spellStart"/>
      <w:r w:rsidRPr="008D3423">
        <w:rPr>
          <w:rFonts w:ascii="Times New Roman" w:hAnsi="Times New Roman" w:cs="Times New Roman"/>
        </w:rPr>
        <w:t>ych</w:t>
      </w:r>
      <w:proofErr w:type="spellEnd"/>
      <w:r w:rsidRPr="008D3423">
        <w:rPr>
          <w:rFonts w:ascii="Times New Roman" w:hAnsi="Times New Roman" w:cs="Times New Roman"/>
        </w:rPr>
        <w:t xml:space="preserve"> do reprezentacji podmiotu).</w:t>
      </w:r>
    </w:p>
    <w:p w14:paraId="1A0FF661" w14:textId="77777777" w:rsidR="006D2629" w:rsidRPr="008D3423" w:rsidRDefault="006D2629" w:rsidP="008D3423">
      <w:pPr>
        <w:pStyle w:val="Nagwek2"/>
        <w:numPr>
          <w:ilvl w:val="0"/>
          <w:numId w:val="18"/>
        </w:numPr>
        <w:spacing w:line="276" w:lineRule="auto"/>
        <w:ind w:hanging="76"/>
        <w:jc w:val="both"/>
        <w:rPr>
          <w:rFonts w:ascii="Times New Roman" w:hAnsi="Times New Roman" w:cs="Times New Roman"/>
          <w:sz w:val="22"/>
          <w:szCs w:val="22"/>
        </w:rPr>
      </w:pPr>
      <w:r w:rsidRPr="008D3423">
        <w:rPr>
          <w:rFonts w:ascii="Times New Roman" w:hAnsi="Times New Roman" w:cs="Times New Roman"/>
          <w:sz w:val="22"/>
          <w:szCs w:val="22"/>
        </w:rPr>
        <w:t>Kryteria merytoryczne dostępu</w:t>
      </w:r>
      <w:r w:rsidR="00086BBE" w:rsidRPr="008D3423">
        <w:rPr>
          <w:rFonts w:ascii="Times New Roman" w:hAnsi="Times New Roman" w:cs="Times New Roman"/>
          <w:sz w:val="22"/>
          <w:szCs w:val="22"/>
        </w:rPr>
        <w:t xml:space="preserve"> </w:t>
      </w:r>
      <w:r w:rsidRPr="008D3423">
        <w:rPr>
          <w:rFonts w:ascii="Times New Roman" w:hAnsi="Times New Roman" w:cs="Times New Roman"/>
          <w:sz w:val="22"/>
          <w:szCs w:val="22"/>
        </w:rPr>
        <w:t>(</w:t>
      </w:r>
      <w:r w:rsidRPr="008D3423">
        <w:rPr>
          <w:rFonts w:ascii="Times New Roman" w:hAnsi="Times New Roman" w:cs="Times New Roman"/>
          <w:i/>
          <w:sz w:val="22"/>
          <w:szCs w:val="22"/>
        </w:rPr>
        <w:t>niespełnienie któregokolwiek z wymienionych poniżej kryteriów powoduje odrzucenie oferty</w:t>
      </w:r>
      <w:r w:rsidRPr="008D3423">
        <w:rPr>
          <w:rFonts w:ascii="Times New Roman" w:hAnsi="Times New Roman" w:cs="Times New Roman"/>
          <w:sz w:val="22"/>
          <w:szCs w:val="22"/>
        </w:rPr>
        <w:t>)</w:t>
      </w:r>
    </w:p>
    <w:p w14:paraId="716B9A56" w14:textId="77777777" w:rsidR="006D2629" w:rsidRPr="008D3423" w:rsidRDefault="006D2629" w:rsidP="00350932">
      <w:pPr>
        <w:pStyle w:val="Akapitzlist"/>
        <w:numPr>
          <w:ilvl w:val="1"/>
          <w:numId w:val="12"/>
        </w:numPr>
        <w:spacing w:after="0"/>
        <w:ind w:left="714" w:hanging="357"/>
        <w:contextualSpacing w:val="0"/>
        <w:jc w:val="both"/>
        <w:rPr>
          <w:rFonts w:ascii="Times New Roman" w:hAnsi="Times New Roman" w:cs="Times New Roman"/>
        </w:rPr>
      </w:pPr>
      <w:r w:rsidRPr="008D3423">
        <w:rPr>
          <w:rFonts w:ascii="Times New Roman" w:hAnsi="Times New Roman" w:cs="Times New Roman"/>
        </w:rPr>
        <w:t xml:space="preserve">Podmiot ubiegający się o status Partnera Projektu jest wymieniony w katalogu typów beneficjentów, zgodnie z punkcie 5.1 </w:t>
      </w:r>
      <w:r w:rsidRPr="008D3423">
        <w:rPr>
          <w:rFonts w:ascii="Times New Roman" w:hAnsi="Times New Roman" w:cs="Times New Roman"/>
          <w:i/>
        </w:rPr>
        <w:t>Regulaminu wyboru projektów w sposób konkurencyjny</w:t>
      </w:r>
      <w:r w:rsidRPr="008D3423">
        <w:rPr>
          <w:rFonts w:ascii="Times New Roman" w:hAnsi="Times New Roman" w:cs="Times New Roman"/>
        </w:rPr>
        <w:t xml:space="preserve"> nr naboru FEPK.06.02-IZ.00-002/25 tj.:</w:t>
      </w:r>
    </w:p>
    <w:p w14:paraId="480CD0CC"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Jednostki Samorządu Terytorialnego,</w:t>
      </w:r>
    </w:p>
    <w:p w14:paraId="2EB3102E"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Jednostki organizacyjne działające w imieniu jednostek samorządu terytorialnego,</w:t>
      </w:r>
    </w:p>
    <w:p w14:paraId="26808808"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Kościoły i związki wyznaniowe,</w:t>
      </w:r>
    </w:p>
    <w:p w14:paraId="2BEF7426"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Lasy Państwowe, parki narodowe i krajobrazowe,</w:t>
      </w:r>
    </w:p>
    <w:p w14:paraId="1C479618"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Organizacje pozarządowe,</w:t>
      </w:r>
    </w:p>
    <w:p w14:paraId="0155EAB8"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Podmioty świadczące usługi publiczne w ramach realizacji obowiązków własnych jednostek samorządu terytorialnego,</w:t>
      </w:r>
    </w:p>
    <w:p w14:paraId="581A39B5"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Policja, straż pożarna i służby ratownicze,</w:t>
      </w:r>
    </w:p>
    <w:p w14:paraId="0124BCAF"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Zarządcy infrastruktury kolejowej,</w:t>
      </w:r>
    </w:p>
    <w:p w14:paraId="7967420A"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 xml:space="preserve">Zarządcy dróg publicznych, </w:t>
      </w:r>
    </w:p>
    <w:p w14:paraId="095D69E1" w14:textId="77777777" w:rsidR="00DB4FBE" w:rsidRPr="008D3423" w:rsidRDefault="00DB4FBE" w:rsidP="00350932">
      <w:pPr>
        <w:pStyle w:val="Akapitzlist"/>
        <w:spacing w:after="0"/>
        <w:ind w:left="1080"/>
        <w:jc w:val="both"/>
        <w:rPr>
          <w:rFonts w:ascii="Times New Roman" w:hAnsi="Times New Roman" w:cs="Times New Roman"/>
        </w:rPr>
      </w:pPr>
      <w:r w:rsidRPr="008D3423">
        <w:rPr>
          <w:rFonts w:ascii="Times New Roman" w:hAnsi="Times New Roman" w:cs="Times New Roman"/>
        </w:rPr>
        <w:t>(</w:t>
      </w:r>
      <w:r w:rsidRPr="008D3423">
        <w:rPr>
          <w:rFonts w:ascii="Times New Roman" w:hAnsi="Times New Roman" w:cs="Times New Roman"/>
          <w:i/>
          <w:u w:val="single"/>
        </w:rPr>
        <w:t>sposób weryfikacji:</w:t>
      </w:r>
      <w:r w:rsidRPr="008D3423">
        <w:rPr>
          <w:rFonts w:ascii="Times New Roman" w:hAnsi="Times New Roman" w:cs="Times New Roman"/>
          <w:i/>
        </w:rPr>
        <w:t xml:space="preserve"> </w:t>
      </w:r>
      <w:r w:rsidRPr="008D3423">
        <w:rPr>
          <w:rFonts w:ascii="Times New Roman" w:hAnsi="Times New Roman" w:cs="Times New Roman"/>
        </w:rPr>
        <w:t xml:space="preserve">na podstawie aktualnego wypisu z rejestru lub odpowiedniego </w:t>
      </w:r>
      <w:r w:rsidR="00086BBE" w:rsidRPr="008D3423">
        <w:rPr>
          <w:rFonts w:ascii="Times New Roman" w:hAnsi="Times New Roman" w:cs="Times New Roman"/>
        </w:rPr>
        <w:t xml:space="preserve">wyciągu </w:t>
      </w:r>
      <w:r w:rsidRPr="008D3423">
        <w:rPr>
          <w:rFonts w:ascii="Times New Roman" w:hAnsi="Times New Roman" w:cs="Times New Roman"/>
        </w:rPr>
        <w:t>z ewidencji lub innego równoważnego dokumentu potwierdzającego formę prawną i organizacyjną oraz wskazanie osób go reprezentujących)</w:t>
      </w:r>
    </w:p>
    <w:p w14:paraId="5FB39F7F" w14:textId="77777777" w:rsidR="006D2629" w:rsidRPr="008D3423" w:rsidRDefault="006777F8" w:rsidP="00350932">
      <w:pPr>
        <w:pStyle w:val="Akapitzlist"/>
        <w:numPr>
          <w:ilvl w:val="1"/>
          <w:numId w:val="12"/>
        </w:numPr>
        <w:spacing w:after="0"/>
        <w:ind w:left="714" w:hanging="357"/>
        <w:contextualSpacing w:val="0"/>
        <w:jc w:val="both"/>
        <w:rPr>
          <w:rFonts w:ascii="Times New Roman" w:hAnsi="Times New Roman" w:cs="Times New Roman"/>
        </w:rPr>
      </w:pPr>
      <w:r w:rsidRPr="008D3423">
        <w:rPr>
          <w:rFonts w:ascii="Times New Roman" w:hAnsi="Times New Roman" w:cs="Times New Roman"/>
        </w:rPr>
        <w:t xml:space="preserve">Zgodnie z punktem 5.4. </w:t>
      </w:r>
      <w:r w:rsidRPr="008D3423">
        <w:rPr>
          <w:rFonts w:ascii="Times New Roman" w:hAnsi="Times New Roman" w:cs="Times New Roman"/>
          <w:i/>
        </w:rPr>
        <w:t>Regulaminu wyboru projektów w sposób konkurencyjny</w:t>
      </w:r>
      <w:r w:rsidRPr="008D3423">
        <w:rPr>
          <w:rFonts w:ascii="Times New Roman" w:hAnsi="Times New Roman" w:cs="Times New Roman"/>
        </w:rPr>
        <w:t xml:space="preserve"> nr naboru FEPK.06.02-IZ.00-002/25 tj. dofinansowania nie może otrzymać p</w:t>
      </w:r>
      <w:r w:rsidR="00DB4FBE" w:rsidRPr="008D3423">
        <w:rPr>
          <w:rFonts w:ascii="Times New Roman" w:hAnsi="Times New Roman" w:cs="Times New Roman"/>
        </w:rPr>
        <w:t>odmiot</w:t>
      </w:r>
      <w:r w:rsidR="00086BBE" w:rsidRPr="008D3423">
        <w:rPr>
          <w:rFonts w:ascii="Times New Roman" w:hAnsi="Times New Roman" w:cs="Times New Roman"/>
        </w:rPr>
        <w:t>:</w:t>
      </w:r>
      <w:r w:rsidR="006D2629" w:rsidRPr="008D3423">
        <w:rPr>
          <w:rFonts w:ascii="Times New Roman" w:hAnsi="Times New Roman" w:cs="Times New Roman"/>
        </w:rPr>
        <w:t xml:space="preserve"> </w:t>
      </w:r>
    </w:p>
    <w:p w14:paraId="08FAC546" w14:textId="77777777" w:rsidR="006D2629" w:rsidRPr="008D3423" w:rsidRDefault="006D2629" w:rsidP="00350932">
      <w:pPr>
        <w:pStyle w:val="Akapitzlist"/>
        <w:numPr>
          <w:ilvl w:val="2"/>
          <w:numId w:val="20"/>
        </w:numPr>
        <w:spacing w:after="120"/>
        <w:jc w:val="both"/>
        <w:rPr>
          <w:rFonts w:ascii="Times New Roman" w:hAnsi="Times New Roman" w:cs="Times New Roman"/>
        </w:rPr>
      </w:pPr>
      <w:r w:rsidRPr="008D3423">
        <w:rPr>
          <w:rFonts w:ascii="Times New Roman" w:hAnsi="Times New Roman" w:cs="Times New Roman"/>
        </w:rPr>
        <w:lastRenderedPageBreak/>
        <w:t>któr</w:t>
      </w:r>
      <w:r w:rsidR="00086BBE" w:rsidRPr="008D3423">
        <w:rPr>
          <w:rFonts w:ascii="Times New Roman" w:hAnsi="Times New Roman" w:cs="Times New Roman"/>
        </w:rPr>
        <w:t>y został wykluczony</w:t>
      </w:r>
      <w:r w:rsidRPr="008D3423">
        <w:rPr>
          <w:rFonts w:ascii="Times New Roman" w:hAnsi="Times New Roman" w:cs="Times New Roman"/>
        </w:rPr>
        <w:t xml:space="preserve"> z możliwości otrzymania środków przeznaczonych na realizację programów finansowanych z udziałem środków europejskich, na podstawie art. 207 ustawy o finansach publicznych;</w:t>
      </w:r>
    </w:p>
    <w:p w14:paraId="176EC4C1" w14:textId="77777777" w:rsidR="006D2629" w:rsidRPr="008D3423" w:rsidRDefault="006D2629" w:rsidP="00350932">
      <w:pPr>
        <w:pStyle w:val="Akapitzlist"/>
        <w:numPr>
          <w:ilvl w:val="2"/>
          <w:numId w:val="20"/>
        </w:numPr>
        <w:spacing w:after="120"/>
        <w:jc w:val="both"/>
        <w:rPr>
          <w:rFonts w:ascii="Times New Roman" w:hAnsi="Times New Roman" w:cs="Times New Roman"/>
        </w:rPr>
      </w:pPr>
      <w:r w:rsidRPr="008D3423">
        <w:rPr>
          <w:rFonts w:ascii="Times New Roman" w:hAnsi="Times New Roman" w:cs="Times New Roman"/>
        </w:rPr>
        <w:t>na który</w:t>
      </w:r>
      <w:r w:rsidR="00086BBE" w:rsidRPr="008D3423">
        <w:rPr>
          <w:rFonts w:ascii="Times New Roman" w:hAnsi="Times New Roman" w:cs="Times New Roman"/>
        </w:rPr>
        <w:t>m</w:t>
      </w:r>
      <w:r w:rsidRPr="008D3423">
        <w:rPr>
          <w:rFonts w:ascii="Times New Roman" w:hAnsi="Times New Roman" w:cs="Times New Roman"/>
        </w:rPr>
        <w:t xml:space="preserve"> ciąży obowiązek zwrotu pomocy wynikający z decyzji KE uznającej pomoc za niezgodną z prawem oraz ze wspólnym rynkiem w rozumieniu art. 107 TFUE (dotyczy projektów objętych pomocą państwa, dla których warunek został uwzględniony w programie pomocowym); </w:t>
      </w:r>
    </w:p>
    <w:p w14:paraId="0F7EEE0B" w14:textId="77777777" w:rsidR="006D2629" w:rsidRPr="008D3423" w:rsidRDefault="006D2629" w:rsidP="00350932">
      <w:pPr>
        <w:pStyle w:val="Akapitzlist"/>
        <w:numPr>
          <w:ilvl w:val="2"/>
          <w:numId w:val="20"/>
        </w:numPr>
        <w:spacing w:after="120"/>
        <w:jc w:val="both"/>
        <w:rPr>
          <w:rFonts w:ascii="Times New Roman" w:hAnsi="Times New Roman" w:cs="Times New Roman"/>
        </w:rPr>
      </w:pPr>
      <w:r w:rsidRPr="008D3423">
        <w:rPr>
          <w:rFonts w:ascii="Times New Roman" w:hAnsi="Times New Roman" w:cs="Times New Roman"/>
        </w:rPr>
        <w:t>karan</w:t>
      </w:r>
      <w:r w:rsidR="00086BBE" w:rsidRPr="008D3423">
        <w:rPr>
          <w:rFonts w:ascii="Times New Roman" w:hAnsi="Times New Roman" w:cs="Times New Roman"/>
        </w:rPr>
        <w:t>ym</w:t>
      </w:r>
      <w:r w:rsidRPr="008D3423">
        <w:rPr>
          <w:rFonts w:ascii="Times New Roman" w:hAnsi="Times New Roman" w:cs="Times New Roman"/>
        </w:rPr>
        <w:t xml:space="preserve"> na mocy zapisów ustawy z dnia 15 czerwca 2012 r. o skutkach powierzania wykonywania pracy cudzoziemcom przebywającym wbrew przepisom na terytorium Rzeczpospolitej Polskiej, zakazem dostępu do środków, o których mowa w art. 5 ust. 3 pkt 1 i 4 ustawy o finansach publicznych; </w:t>
      </w:r>
    </w:p>
    <w:p w14:paraId="137ECBE1" w14:textId="77777777" w:rsidR="006D2629" w:rsidRPr="008D3423" w:rsidRDefault="00086BBE" w:rsidP="00350932">
      <w:pPr>
        <w:pStyle w:val="Akapitzlist"/>
        <w:numPr>
          <w:ilvl w:val="2"/>
          <w:numId w:val="20"/>
        </w:numPr>
        <w:spacing w:after="120"/>
        <w:jc w:val="both"/>
        <w:rPr>
          <w:rFonts w:ascii="Times New Roman" w:hAnsi="Times New Roman" w:cs="Times New Roman"/>
        </w:rPr>
      </w:pPr>
      <w:r w:rsidRPr="008D3423">
        <w:rPr>
          <w:rFonts w:ascii="Times New Roman" w:hAnsi="Times New Roman" w:cs="Times New Roman"/>
        </w:rPr>
        <w:t>jednostką</w:t>
      </w:r>
      <w:r w:rsidR="006D2629" w:rsidRPr="008D3423">
        <w:rPr>
          <w:rFonts w:ascii="Times New Roman" w:hAnsi="Times New Roman" w:cs="Times New Roman"/>
        </w:rPr>
        <w:t xml:space="preserve"> samorządu terytorialnego, któr</w:t>
      </w:r>
      <w:r w:rsidRPr="008D3423">
        <w:rPr>
          <w:rFonts w:ascii="Times New Roman" w:hAnsi="Times New Roman" w:cs="Times New Roman"/>
        </w:rPr>
        <w:t>a</w:t>
      </w:r>
      <w:r w:rsidR="006D2629" w:rsidRPr="008D3423">
        <w:rPr>
          <w:rFonts w:ascii="Times New Roman" w:hAnsi="Times New Roman" w:cs="Times New Roman"/>
        </w:rPr>
        <w:t xml:space="preserve"> podjęł</w:t>
      </w:r>
      <w:r w:rsidRPr="008D3423">
        <w:rPr>
          <w:rFonts w:ascii="Times New Roman" w:hAnsi="Times New Roman" w:cs="Times New Roman"/>
        </w:rPr>
        <w:t>a</w:t>
      </w:r>
      <w:r w:rsidR="006D2629" w:rsidRPr="008D3423">
        <w:rPr>
          <w:rFonts w:ascii="Times New Roman" w:hAnsi="Times New Roman" w:cs="Times New Roman"/>
        </w:rPr>
        <w:t xml:space="preserve"> jakiekolwiek działania dyskryminujące, sprzeczne z zasadami, o których mowa w art. 9 ust. 3 rozporządzenia ogólnego, jak również podmioty kontrolowane lub zależne od tych jednostek;</w:t>
      </w:r>
    </w:p>
    <w:p w14:paraId="02602CD7" w14:textId="77777777" w:rsidR="006D2629" w:rsidRPr="008D3423" w:rsidRDefault="006D2629" w:rsidP="00350932">
      <w:pPr>
        <w:pStyle w:val="Akapitzlist"/>
        <w:numPr>
          <w:ilvl w:val="2"/>
          <w:numId w:val="20"/>
        </w:numPr>
        <w:spacing w:after="120"/>
        <w:jc w:val="both"/>
        <w:rPr>
          <w:rFonts w:ascii="Times New Roman" w:hAnsi="Times New Roman" w:cs="Times New Roman"/>
        </w:rPr>
      </w:pPr>
      <w:r w:rsidRPr="008D3423">
        <w:rPr>
          <w:rFonts w:ascii="Times New Roman" w:hAnsi="Times New Roman" w:cs="Times New Roman"/>
        </w:rPr>
        <w:t>karan</w:t>
      </w:r>
      <w:r w:rsidR="00086BBE" w:rsidRPr="008D3423">
        <w:rPr>
          <w:rFonts w:ascii="Times New Roman" w:hAnsi="Times New Roman" w:cs="Times New Roman"/>
        </w:rPr>
        <w:t>ym</w:t>
      </w:r>
      <w:r w:rsidRPr="008D3423">
        <w:rPr>
          <w:rFonts w:ascii="Times New Roman" w:hAnsi="Times New Roman" w:cs="Times New Roman"/>
        </w:rPr>
        <w:t xml:space="preserve"> na podstawie art. 9 ust. 1 pkt 2a ustawy z dnia 28 października 2002 r. </w:t>
      </w:r>
      <w:r w:rsidRPr="008D3423">
        <w:rPr>
          <w:rFonts w:ascii="Times New Roman" w:hAnsi="Times New Roman" w:cs="Times New Roman"/>
        </w:rPr>
        <w:br/>
        <w:t>o odpowiedzialności podmiotów zbiorowych za czyny zabronione pod groźbą kary;</w:t>
      </w:r>
    </w:p>
    <w:p w14:paraId="3EA4ED20" w14:textId="77777777" w:rsidR="006D2629" w:rsidRPr="008D3423" w:rsidRDefault="006D2629" w:rsidP="00350932">
      <w:pPr>
        <w:pStyle w:val="Akapitzlist"/>
        <w:numPr>
          <w:ilvl w:val="2"/>
          <w:numId w:val="20"/>
        </w:numPr>
        <w:spacing w:after="120"/>
        <w:jc w:val="both"/>
        <w:rPr>
          <w:rFonts w:ascii="Times New Roman" w:hAnsi="Times New Roman" w:cs="Times New Roman"/>
        </w:rPr>
      </w:pPr>
      <w:r w:rsidRPr="008D3423">
        <w:rPr>
          <w:rFonts w:ascii="Times New Roman" w:hAnsi="Times New Roman" w:cs="Times New Roman"/>
        </w:rPr>
        <w:t>przedsiębiorstw</w:t>
      </w:r>
      <w:r w:rsidR="00086BBE" w:rsidRPr="008D3423">
        <w:rPr>
          <w:rFonts w:ascii="Times New Roman" w:hAnsi="Times New Roman" w:cs="Times New Roman"/>
        </w:rPr>
        <w:t>em</w:t>
      </w:r>
      <w:r w:rsidRPr="008D3423">
        <w:rPr>
          <w:rFonts w:ascii="Times New Roman" w:hAnsi="Times New Roman" w:cs="Times New Roman"/>
        </w:rPr>
        <w:t xml:space="preserve"> w trudnej sytuacji w rozumieniu unijnych przepisów dotyczących pomocy państwa;</w:t>
      </w:r>
    </w:p>
    <w:p w14:paraId="5829C73B" w14:textId="77777777" w:rsidR="006D2629" w:rsidRPr="008D3423" w:rsidRDefault="006D2629" w:rsidP="00350932">
      <w:pPr>
        <w:pStyle w:val="Akapitzlist"/>
        <w:numPr>
          <w:ilvl w:val="2"/>
          <w:numId w:val="20"/>
        </w:numPr>
        <w:spacing w:after="120"/>
        <w:jc w:val="both"/>
        <w:rPr>
          <w:rFonts w:ascii="Times New Roman" w:hAnsi="Times New Roman" w:cs="Times New Roman"/>
        </w:rPr>
      </w:pPr>
      <w:r w:rsidRPr="008D3423">
        <w:rPr>
          <w:rFonts w:ascii="Times New Roman" w:hAnsi="Times New Roman" w:cs="Times New Roman"/>
        </w:rPr>
        <w:t>któr</w:t>
      </w:r>
      <w:r w:rsidR="00086BBE" w:rsidRPr="008D3423">
        <w:rPr>
          <w:rFonts w:ascii="Times New Roman" w:hAnsi="Times New Roman" w:cs="Times New Roman"/>
        </w:rPr>
        <w:t>y jest</w:t>
      </w:r>
      <w:r w:rsidRPr="008D3423">
        <w:rPr>
          <w:rFonts w:ascii="Times New Roman" w:hAnsi="Times New Roman" w:cs="Times New Roman"/>
        </w:rPr>
        <w:t xml:space="preserve"> osobą fizyczną lub prawną lub powiązaną z nimi osobą fizyczną lub prawną wymienioną w załączniku I do Rozporządzenia Rady (UE) nr 269/2014 z dnia 17 marca 2014 r. w sprawie środków ograniczających w odniesieniu do działań podważających integralność terytorialną, suwerenność i niezależność Ukrainy lub im zagrażających (ww. osoby i podmioty objęte są również decyzjami Ministra Spraw Wewnętrznych i Administracji </w:t>
      </w:r>
      <w:proofErr w:type="spellStart"/>
      <w:r w:rsidRPr="008D3423">
        <w:rPr>
          <w:rFonts w:ascii="Times New Roman" w:hAnsi="Times New Roman" w:cs="Times New Roman"/>
        </w:rPr>
        <w:t>ws</w:t>
      </w:r>
      <w:proofErr w:type="spellEnd"/>
      <w:r w:rsidRPr="008D3423">
        <w:rPr>
          <w:rFonts w:ascii="Times New Roman" w:hAnsi="Times New Roman" w:cs="Times New Roman"/>
        </w:rPr>
        <w:t>. wpisu na listę osób i podmiotów, wobec których stosowane są środki, o których mowa w ustawie o szczególnych rozwiązaniach w zakresie przeciwdziałania wspieraniu agresji na Ukrainę oraz służących ochronie bezpieczeństwa narodowego.</w:t>
      </w:r>
    </w:p>
    <w:p w14:paraId="55CD14C6" w14:textId="77777777" w:rsidR="00DB4FBE" w:rsidRPr="008D3423" w:rsidRDefault="00DB4FBE" w:rsidP="00350932">
      <w:pPr>
        <w:pStyle w:val="Akapitzlist"/>
        <w:spacing w:after="0"/>
        <w:ind w:left="1080"/>
        <w:jc w:val="both"/>
        <w:rPr>
          <w:rFonts w:ascii="Times New Roman" w:hAnsi="Times New Roman" w:cs="Times New Roman"/>
        </w:rPr>
      </w:pPr>
      <w:r w:rsidRPr="008D3423">
        <w:rPr>
          <w:rFonts w:ascii="Times New Roman" w:hAnsi="Times New Roman" w:cs="Times New Roman"/>
        </w:rPr>
        <w:t>(</w:t>
      </w:r>
      <w:r w:rsidRPr="008D3423">
        <w:rPr>
          <w:rFonts w:ascii="Times New Roman" w:hAnsi="Times New Roman" w:cs="Times New Roman"/>
          <w:i/>
          <w:u w:val="single"/>
        </w:rPr>
        <w:t>sposób weryfikacji:</w:t>
      </w:r>
      <w:r w:rsidRPr="008D3423">
        <w:rPr>
          <w:rFonts w:ascii="Times New Roman" w:hAnsi="Times New Roman" w:cs="Times New Roman"/>
          <w:i/>
        </w:rPr>
        <w:t xml:space="preserve"> </w:t>
      </w:r>
      <w:r w:rsidRPr="008D3423">
        <w:rPr>
          <w:rFonts w:ascii="Times New Roman" w:hAnsi="Times New Roman" w:cs="Times New Roman"/>
        </w:rPr>
        <w:t xml:space="preserve">na podstawie złożonych oświadczeń – </w:t>
      </w:r>
      <w:r w:rsidR="005B25F1" w:rsidRPr="008D3423">
        <w:rPr>
          <w:rFonts w:ascii="Times New Roman" w:hAnsi="Times New Roman" w:cs="Times New Roman"/>
        </w:rPr>
        <w:t>Oferta Współpracy</w:t>
      </w:r>
      <w:r w:rsidRPr="008D3423">
        <w:rPr>
          <w:rFonts w:ascii="Times New Roman" w:hAnsi="Times New Roman" w:cs="Times New Roman"/>
        </w:rPr>
        <w:t>)</w:t>
      </w:r>
    </w:p>
    <w:p w14:paraId="37A2D0D0" w14:textId="09603F70" w:rsidR="00D530E7" w:rsidRPr="008D3423" w:rsidRDefault="00D530E7" w:rsidP="00350932">
      <w:pPr>
        <w:pStyle w:val="Akapitzlist"/>
        <w:numPr>
          <w:ilvl w:val="1"/>
          <w:numId w:val="12"/>
        </w:numPr>
        <w:spacing w:after="120"/>
        <w:jc w:val="both"/>
        <w:rPr>
          <w:rFonts w:ascii="Times New Roman" w:hAnsi="Times New Roman" w:cs="Times New Roman"/>
        </w:rPr>
      </w:pPr>
      <w:r w:rsidRPr="008D3423">
        <w:rPr>
          <w:rFonts w:ascii="Times New Roman" w:hAnsi="Times New Roman" w:cs="Times New Roman"/>
        </w:rPr>
        <w:t>Podmiot jako samodzielny wnioskodawca lub lider lub partner</w:t>
      </w:r>
      <w:r w:rsidR="00DC7DAC" w:rsidRPr="008D3423">
        <w:rPr>
          <w:rFonts w:ascii="Times New Roman" w:hAnsi="Times New Roman" w:cs="Times New Roman"/>
        </w:rPr>
        <w:t>, zgodnie z</w:t>
      </w:r>
      <w:r w:rsidRPr="008D3423">
        <w:rPr>
          <w:rFonts w:ascii="Times New Roman" w:hAnsi="Times New Roman" w:cs="Times New Roman"/>
        </w:rPr>
        <w:t xml:space="preserve"> </w:t>
      </w:r>
      <w:r w:rsidR="00DC7DAC" w:rsidRPr="008D3423">
        <w:rPr>
          <w:rFonts w:ascii="Times New Roman" w:hAnsi="Times New Roman" w:cs="Times New Roman"/>
        </w:rPr>
        <w:t xml:space="preserve">punktem 5.3. </w:t>
      </w:r>
      <w:r w:rsidR="00DC7DAC" w:rsidRPr="008D3423">
        <w:rPr>
          <w:rFonts w:ascii="Times New Roman" w:hAnsi="Times New Roman" w:cs="Times New Roman"/>
          <w:i/>
        </w:rPr>
        <w:t>Regulaminu wyboru projektów w sposób konkurencyjny</w:t>
      </w:r>
      <w:r w:rsidR="00DC7DAC" w:rsidRPr="008D3423">
        <w:rPr>
          <w:rFonts w:ascii="Times New Roman" w:hAnsi="Times New Roman" w:cs="Times New Roman"/>
        </w:rPr>
        <w:t xml:space="preserve"> nr naboru FEPK.06.02-IZ.00-002/25, </w:t>
      </w:r>
      <w:r w:rsidRPr="008D3423">
        <w:rPr>
          <w:rFonts w:ascii="Times New Roman" w:hAnsi="Times New Roman" w:cs="Times New Roman"/>
        </w:rPr>
        <w:t>złożył nie więcej niż:</w:t>
      </w:r>
    </w:p>
    <w:p w14:paraId="7C319014" w14:textId="77777777" w:rsidR="00D530E7" w:rsidRPr="008D3423" w:rsidRDefault="00D530E7" w:rsidP="00350932">
      <w:pPr>
        <w:pStyle w:val="Akapitzlist"/>
        <w:numPr>
          <w:ilvl w:val="2"/>
          <w:numId w:val="21"/>
        </w:numPr>
        <w:spacing w:after="120"/>
        <w:jc w:val="both"/>
        <w:rPr>
          <w:rFonts w:ascii="Times New Roman" w:hAnsi="Times New Roman" w:cs="Times New Roman"/>
        </w:rPr>
      </w:pPr>
      <w:r w:rsidRPr="008D3423">
        <w:rPr>
          <w:rFonts w:ascii="Times New Roman" w:hAnsi="Times New Roman" w:cs="Times New Roman"/>
        </w:rPr>
        <w:t>jeden projekt maksymalnie w dwóch ze wskazanych w działaniu 6.2. czterech typów projektów</w:t>
      </w:r>
    </w:p>
    <w:p w14:paraId="14714B46" w14:textId="77777777" w:rsidR="00D530E7" w:rsidRPr="008D3423" w:rsidRDefault="00D530E7" w:rsidP="00350932">
      <w:pPr>
        <w:pStyle w:val="Akapitzlist"/>
        <w:ind w:left="1080"/>
        <w:jc w:val="both"/>
        <w:rPr>
          <w:rFonts w:ascii="Times New Roman" w:hAnsi="Times New Roman" w:cs="Times New Roman"/>
        </w:rPr>
      </w:pPr>
      <w:r w:rsidRPr="008D3423">
        <w:rPr>
          <w:rFonts w:ascii="Times New Roman" w:hAnsi="Times New Roman" w:cs="Times New Roman"/>
        </w:rPr>
        <w:t>albo</w:t>
      </w:r>
    </w:p>
    <w:p w14:paraId="59618795" w14:textId="77777777" w:rsidR="00D530E7" w:rsidRPr="008D3423" w:rsidRDefault="00D530E7" w:rsidP="00350932">
      <w:pPr>
        <w:pStyle w:val="Akapitzlist"/>
        <w:numPr>
          <w:ilvl w:val="2"/>
          <w:numId w:val="21"/>
        </w:numPr>
        <w:spacing w:after="120"/>
        <w:jc w:val="both"/>
        <w:rPr>
          <w:rFonts w:ascii="Times New Roman" w:hAnsi="Times New Roman" w:cs="Times New Roman"/>
        </w:rPr>
      </w:pPr>
      <w:r w:rsidRPr="008D3423">
        <w:rPr>
          <w:rFonts w:ascii="Times New Roman" w:hAnsi="Times New Roman" w:cs="Times New Roman"/>
        </w:rPr>
        <w:t>dwa projekty w jednym ze wskazanych w działaniu 6.2. czterech typów projektów.</w:t>
      </w:r>
    </w:p>
    <w:p w14:paraId="0D9B4017" w14:textId="77777777" w:rsidR="00D530E7" w:rsidRPr="008D3423" w:rsidRDefault="00D530E7" w:rsidP="00350932">
      <w:pPr>
        <w:pStyle w:val="Akapitzlist"/>
        <w:spacing w:after="0"/>
        <w:ind w:left="1080"/>
        <w:jc w:val="both"/>
        <w:rPr>
          <w:rFonts w:ascii="Times New Roman" w:hAnsi="Times New Roman" w:cs="Times New Roman"/>
        </w:rPr>
      </w:pPr>
      <w:r w:rsidRPr="008D3423">
        <w:rPr>
          <w:rFonts w:ascii="Times New Roman" w:hAnsi="Times New Roman" w:cs="Times New Roman"/>
        </w:rPr>
        <w:t>(</w:t>
      </w:r>
      <w:r w:rsidRPr="008D3423">
        <w:rPr>
          <w:rFonts w:ascii="Times New Roman" w:hAnsi="Times New Roman" w:cs="Times New Roman"/>
          <w:i/>
          <w:u w:val="single"/>
        </w:rPr>
        <w:t>sposób weryfikacji:</w:t>
      </w:r>
      <w:r w:rsidRPr="008D3423">
        <w:rPr>
          <w:rFonts w:ascii="Times New Roman" w:hAnsi="Times New Roman" w:cs="Times New Roman"/>
          <w:i/>
        </w:rPr>
        <w:t xml:space="preserve"> </w:t>
      </w:r>
      <w:r w:rsidR="005B25F1" w:rsidRPr="008D3423">
        <w:rPr>
          <w:rFonts w:ascii="Times New Roman" w:hAnsi="Times New Roman" w:cs="Times New Roman"/>
        </w:rPr>
        <w:t>na podstawie złożonych oświadczeń – Oferta Współpracy</w:t>
      </w:r>
      <w:r w:rsidRPr="008D3423">
        <w:rPr>
          <w:rFonts w:ascii="Times New Roman" w:hAnsi="Times New Roman" w:cs="Times New Roman"/>
        </w:rPr>
        <w:t>)</w:t>
      </w:r>
    </w:p>
    <w:p w14:paraId="17F6677B" w14:textId="77777777" w:rsidR="00DB4FBE" w:rsidRPr="008D3423" w:rsidRDefault="00DB4FBE" w:rsidP="00350932">
      <w:pPr>
        <w:pStyle w:val="Akapitzlist"/>
        <w:numPr>
          <w:ilvl w:val="1"/>
          <w:numId w:val="12"/>
        </w:numPr>
        <w:spacing w:after="0"/>
        <w:contextualSpacing w:val="0"/>
        <w:jc w:val="both"/>
        <w:rPr>
          <w:rFonts w:ascii="Times New Roman" w:hAnsi="Times New Roman" w:cs="Times New Roman"/>
        </w:rPr>
      </w:pPr>
      <w:r w:rsidRPr="008D3423">
        <w:rPr>
          <w:rFonts w:ascii="Times New Roman" w:hAnsi="Times New Roman" w:cs="Times New Roman"/>
        </w:rPr>
        <w:t xml:space="preserve">Lokalizacja zadania </w:t>
      </w:r>
      <w:r w:rsidR="00086BBE" w:rsidRPr="008D3423">
        <w:rPr>
          <w:rFonts w:ascii="Times New Roman" w:hAnsi="Times New Roman" w:cs="Times New Roman"/>
        </w:rPr>
        <w:t xml:space="preserve">na obszarze obowiązywania Strategii Rozwoju Ponadlokalnego dla Partnerstwa Turystyczne Bieszczady na lata 2025-2030, tj. na terenie gmin: Cisna, Baligród, Olszanica, Solina oraz Komańcza. </w:t>
      </w:r>
    </w:p>
    <w:p w14:paraId="62ECAB34" w14:textId="601BD77B" w:rsidR="00D530E7" w:rsidRPr="008D3423" w:rsidRDefault="00DB4FBE" w:rsidP="00350932">
      <w:pPr>
        <w:spacing w:after="0"/>
        <w:ind w:left="708"/>
        <w:jc w:val="both"/>
        <w:rPr>
          <w:rFonts w:ascii="Times New Roman" w:hAnsi="Times New Roman" w:cs="Times New Roman"/>
        </w:rPr>
      </w:pPr>
      <w:r w:rsidRPr="008D3423">
        <w:rPr>
          <w:rFonts w:ascii="Times New Roman" w:hAnsi="Times New Roman" w:cs="Times New Roman"/>
        </w:rPr>
        <w:t>(</w:t>
      </w:r>
      <w:r w:rsidRPr="008D3423">
        <w:rPr>
          <w:rFonts w:ascii="Times New Roman" w:hAnsi="Times New Roman" w:cs="Times New Roman"/>
          <w:i/>
          <w:u w:val="single"/>
        </w:rPr>
        <w:t>sposób weryfikacji</w:t>
      </w:r>
      <w:r w:rsidRPr="008D3423">
        <w:rPr>
          <w:rFonts w:ascii="Times New Roman" w:hAnsi="Times New Roman" w:cs="Times New Roman"/>
          <w:u w:val="single"/>
        </w:rPr>
        <w:t>:</w:t>
      </w:r>
      <w:r w:rsidRPr="008D3423">
        <w:rPr>
          <w:rFonts w:ascii="Times New Roman" w:hAnsi="Times New Roman" w:cs="Times New Roman"/>
        </w:rPr>
        <w:t xml:space="preserve"> </w:t>
      </w:r>
      <w:r w:rsidR="00713C2C" w:rsidRPr="008D3423">
        <w:rPr>
          <w:rFonts w:ascii="Times New Roman" w:hAnsi="Times New Roman" w:cs="Times New Roman"/>
        </w:rPr>
        <w:t>na podstawie Oferty Współpracy</w:t>
      </w:r>
      <w:r w:rsidR="001046E9" w:rsidRPr="008D3423">
        <w:rPr>
          <w:rFonts w:ascii="Times New Roman" w:hAnsi="Times New Roman" w:cs="Times New Roman"/>
        </w:rPr>
        <w:t>).</w:t>
      </w:r>
    </w:p>
    <w:p w14:paraId="2C70DBB5" w14:textId="5DD3195B" w:rsidR="00D530E7" w:rsidRPr="008D3423" w:rsidRDefault="00DB4FBE" w:rsidP="00350932">
      <w:pPr>
        <w:pStyle w:val="Akapitzlist"/>
        <w:numPr>
          <w:ilvl w:val="1"/>
          <w:numId w:val="12"/>
        </w:numPr>
        <w:spacing w:after="0"/>
        <w:contextualSpacing w:val="0"/>
        <w:jc w:val="both"/>
        <w:rPr>
          <w:rFonts w:ascii="Times New Roman" w:hAnsi="Times New Roman" w:cs="Times New Roman"/>
        </w:rPr>
      </w:pPr>
      <w:r w:rsidRPr="008D3423">
        <w:rPr>
          <w:rFonts w:ascii="Times New Roman" w:hAnsi="Times New Roman" w:cs="Times New Roman"/>
          <w:color w:val="000000"/>
        </w:rPr>
        <w:t xml:space="preserve">Zgodność </w:t>
      </w:r>
      <w:r w:rsidRPr="008D3423">
        <w:rPr>
          <w:rFonts w:ascii="Times New Roman" w:hAnsi="Times New Roman" w:cs="Times New Roman"/>
        </w:rPr>
        <w:t>podanego</w:t>
      </w:r>
      <w:r w:rsidRPr="008D3423">
        <w:rPr>
          <w:rFonts w:ascii="Times New Roman" w:hAnsi="Times New Roman" w:cs="Times New Roman"/>
          <w:color w:val="000000"/>
        </w:rPr>
        <w:t xml:space="preserve"> terminu realizacji zadania z </w:t>
      </w:r>
      <w:r w:rsidRPr="008D3423">
        <w:rPr>
          <w:rFonts w:ascii="Times New Roman" w:hAnsi="Times New Roman" w:cs="Times New Roman"/>
        </w:rPr>
        <w:t>przewidywanym terminem realizacji projektu obejmującym lata 20</w:t>
      </w:r>
      <w:r w:rsidR="00D530E7" w:rsidRPr="008D3423">
        <w:rPr>
          <w:rFonts w:ascii="Times New Roman" w:hAnsi="Times New Roman" w:cs="Times New Roman"/>
        </w:rPr>
        <w:t>25</w:t>
      </w:r>
      <w:r w:rsidRPr="008D3423">
        <w:rPr>
          <w:rFonts w:ascii="Times New Roman" w:hAnsi="Times New Roman" w:cs="Times New Roman"/>
        </w:rPr>
        <w:t>–</w:t>
      </w:r>
      <w:r w:rsidR="008D3423">
        <w:rPr>
          <w:rFonts w:ascii="Times New Roman" w:hAnsi="Times New Roman" w:cs="Times New Roman"/>
        </w:rPr>
        <w:t>09</w:t>
      </w:r>
      <w:r w:rsidR="00D530E7" w:rsidRPr="008D3423">
        <w:rPr>
          <w:rFonts w:ascii="Times New Roman" w:hAnsi="Times New Roman" w:cs="Times New Roman"/>
        </w:rPr>
        <w:t>.2028 r</w:t>
      </w:r>
      <w:r w:rsidRPr="008D3423">
        <w:rPr>
          <w:rFonts w:ascii="Times New Roman" w:hAnsi="Times New Roman" w:cs="Times New Roman"/>
        </w:rPr>
        <w:t>.</w:t>
      </w:r>
    </w:p>
    <w:p w14:paraId="00A9853A" w14:textId="77777777" w:rsidR="00DB4FBE" w:rsidRDefault="00DB4FBE" w:rsidP="00350932">
      <w:pPr>
        <w:pStyle w:val="Akapitzlist"/>
        <w:spacing w:after="0"/>
        <w:contextualSpacing w:val="0"/>
        <w:jc w:val="both"/>
        <w:rPr>
          <w:rFonts w:ascii="Times New Roman" w:hAnsi="Times New Roman" w:cs="Times New Roman"/>
        </w:rPr>
      </w:pPr>
      <w:r w:rsidRPr="008D3423">
        <w:rPr>
          <w:rFonts w:ascii="Times New Roman" w:hAnsi="Times New Roman" w:cs="Times New Roman"/>
        </w:rPr>
        <w:t>(</w:t>
      </w:r>
      <w:r w:rsidRPr="008D3423">
        <w:rPr>
          <w:rFonts w:ascii="Times New Roman" w:hAnsi="Times New Roman" w:cs="Times New Roman"/>
          <w:i/>
          <w:u w:val="single"/>
        </w:rPr>
        <w:t>sposób weryfikacji</w:t>
      </w:r>
      <w:r w:rsidRPr="008D3423">
        <w:rPr>
          <w:rFonts w:ascii="Times New Roman" w:hAnsi="Times New Roman" w:cs="Times New Roman"/>
          <w:u w:val="single"/>
        </w:rPr>
        <w:t>:</w:t>
      </w:r>
      <w:r w:rsidRPr="008D3423">
        <w:rPr>
          <w:rFonts w:ascii="Times New Roman" w:hAnsi="Times New Roman" w:cs="Times New Roman"/>
        </w:rPr>
        <w:t xml:space="preserve"> </w:t>
      </w:r>
      <w:r w:rsidR="00713C2C" w:rsidRPr="008D3423">
        <w:rPr>
          <w:rFonts w:ascii="Times New Roman" w:hAnsi="Times New Roman" w:cs="Times New Roman"/>
        </w:rPr>
        <w:t>na podstawie Oferty Współpracy</w:t>
      </w:r>
      <w:r w:rsidRPr="008D3423">
        <w:rPr>
          <w:rFonts w:ascii="Times New Roman" w:hAnsi="Times New Roman" w:cs="Times New Roman"/>
        </w:rPr>
        <w:t>).</w:t>
      </w:r>
    </w:p>
    <w:p w14:paraId="78F9506F" w14:textId="77777777" w:rsidR="00222126" w:rsidRDefault="00222126" w:rsidP="00350932">
      <w:pPr>
        <w:pStyle w:val="Akapitzlist"/>
        <w:spacing w:after="0"/>
        <w:contextualSpacing w:val="0"/>
        <w:jc w:val="both"/>
        <w:rPr>
          <w:rFonts w:ascii="Times New Roman" w:hAnsi="Times New Roman" w:cs="Times New Roman"/>
        </w:rPr>
      </w:pPr>
    </w:p>
    <w:p w14:paraId="03D06725" w14:textId="77777777" w:rsidR="00DB4FBE" w:rsidRPr="008D3423" w:rsidRDefault="00086BBE" w:rsidP="008D3423">
      <w:pPr>
        <w:pStyle w:val="Nagwek2"/>
        <w:numPr>
          <w:ilvl w:val="0"/>
          <w:numId w:val="18"/>
        </w:numPr>
        <w:spacing w:line="276" w:lineRule="auto"/>
        <w:ind w:hanging="76"/>
        <w:jc w:val="both"/>
        <w:rPr>
          <w:rFonts w:ascii="Times New Roman" w:hAnsi="Times New Roman" w:cs="Times New Roman"/>
          <w:sz w:val="22"/>
          <w:szCs w:val="22"/>
        </w:rPr>
      </w:pPr>
      <w:r w:rsidRPr="008D3423">
        <w:rPr>
          <w:rFonts w:ascii="Times New Roman" w:hAnsi="Times New Roman" w:cs="Times New Roman"/>
          <w:sz w:val="22"/>
          <w:szCs w:val="22"/>
        </w:rPr>
        <w:t>Kryteria merytoryczne punktowe (</w:t>
      </w:r>
      <w:r w:rsidR="00DB4FBE" w:rsidRPr="008D3423">
        <w:rPr>
          <w:rFonts w:ascii="Times New Roman" w:hAnsi="Times New Roman" w:cs="Times New Roman"/>
          <w:i/>
          <w:sz w:val="22"/>
          <w:szCs w:val="22"/>
        </w:rPr>
        <w:t xml:space="preserve">punkty za kryteria sumują się, a podmiot </w:t>
      </w:r>
      <w:r w:rsidR="00076BDE" w:rsidRPr="008D3423">
        <w:rPr>
          <w:rFonts w:ascii="Times New Roman" w:hAnsi="Times New Roman" w:cs="Times New Roman"/>
          <w:i/>
          <w:sz w:val="22"/>
          <w:szCs w:val="22"/>
        </w:rPr>
        <w:t>może uzyskać maksymalnie 50 pkt</w:t>
      </w:r>
      <w:r w:rsidR="00DB4FBE" w:rsidRPr="008D3423">
        <w:rPr>
          <w:rFonts w:ascii="Times New Roman" w:hAnsi="Times New Roman" w:cs="Times New Roman"/>
          <w:i/>
          <w:sz w:val="22"/>
          <w:szCs w:val="22"/>
        </w:rPr>
        <w:t>)</w:t>
      </w:r>
      <w:r w:rsidR="00DB4FBE" w:rsidRPr="008D3423">
        <w:rPr>
          <w:rFonts w:ascii="Times New Roman" w:hAnsi="Times New Roman" w:cs="Times New Roman"/>
          <w:sz w:val="22"/>
          <w:szCs w:val="22"/>
        </w:rPr>
        <w:t>:</w:t>
      </w:r>
    </w:p>
    <w:p w14:paraId="6D1198F1" w14:textId="77777777" w:rsidR="00DB4FBE" w:rsidRPr="008D3423" w:rsidRDefault="00DB4FBE" w:rsidP="00350932">
      <w:pPr>
        <w:pStyle w:val="Akapitzlist"/>
        <w:numPr>
          <w:ilvl w:val="1"/>
          <w:numId w:val="23"/>
        </w:numPr>
        <w:spacing w:after="0"/>
        <w:contextualSpacing w:val="0"/>
        <w:jc w:val="both"/>
        <w:rPr>
          <w:rFonts w:ascii="Times New Roman" w:hAnsi="Times New Roman" w:cs="Times New Roman"/>
        </w:rPr>
      </w:pPr>
      <w:r w:rsidRPr="008D3423">
        <w:rPr>
          <w:rFonts w:ascii="Times New Roman" w:hAnsi="Times New Roman" w:cs="Times New Roman"/>
          <w:color w:val="000000"/>
        </w:rPr>
        <w:t>Zgodność</w:t>
      </w:r>
      <w:r w:rsidRPr="008D3423">
        <w:rPr>
          <w:rFonts w:ascii="Times New Roman" w:hAnsi="Times New Roman" w:cs="Times New Roman"/>
        </w:rPr>
        <w:t xml:space="preserve"> działania potencjalnego partnera</w:t>
      </w:r>
      <w:r w:rsidR="00076BDE" w:rsidRPr="008D3423">
        <w:rPr>
          <w:rFonts w:ascii="Times New Roman" w:hAnsi="Times New Roman" w:cs="Times New Roman"/>
        </w:rPr>
        <w:t xml:space="preserve"> z celami partnerstwa (0-10 pkt</w:t>
      </w:r>
      <w:r w:rsidRPr="008D3423">
        <w:rPr>
          <w:rFonts w:ascii="Times New Roman" w:hAnsi="Times New Roman" w:cs="Times New Roman"/>
        </w:rPr>
        <w:t>) – w ramach kryterium oceniana będzie:</w:t>
      </w:r>
    </w:p>
    <w:p w14:paraId="57254457" w14:textId="57C3F121" w:rsidR="00DB4FBE" w:rsidRPr="008D3423" w:rsidRDefault="00DB4FBE" w:rsidP="00350932">
      <w:pPr>
        <w:pStyle w:val="Akapitzlist"/>
        <w:numPr>
          <w:ilvl w:val="0"/>
          <w:numId w:val="24"/>
        </w:numPr>
        <w:spacing w:after="0"/>
        <w:jc w:val="both"/>
        <w:rPr>
          <w:rFonts w:ascii="Times New Roman" w:hAnsi="Times New Roman" w:cs="Times New Roman"/>
        </w:rPr>
      </w:pPr>
      <w:r w:rsidRPr="008D3423">
        <w:rPr>
          <w:rFonts w:ascii="Times New Roman" w:hAnsi="Times New Roman" w:cs="Times New Roman"/>
        </w:rPr>
        <w:t>zgodność celów statutowych/działalności podmiotu z c</w:t>
      </w:r>
      <w:r w:rsidR="00076BDE" w:rsidRPr="008D3423">
        <w:rPr>
          <w:rFonts w:ascii="Times New Roman" w:hAnsi="Times New Roman" w:cs="Times New Roman"/>
        </w:rPr>
        <w:t>elami partnerstwa</w:t>
      </w:r>
      <w:r w:rsidR="001046E9" w:rsidRPr="008D3423">
        <w:rPr>
          <w:rFonts w:ascii="Times New Roman" w:hAnsi="Times New Roman" w:cs="Times New Roman"/>
        </w:rPr>
        <w:t>: 0-5 pkt.</w:t>
      </w:r>
    </w:p>
    <w:p w14:paraId="4BBBA8FA" w14:textId="4B7997B5" w:rsidR="00DB4FBE" w:rsidRPr="008D3423" w:rsidRDefault="00DB4FBE" w:rsidP="00350932">
      <w:pPr>
        <w:pStyle w:val="Akapitzlist"/>
        <w:numPr>
          <w:ilvl w:val="0"/>
          <w:numId w:val="24"/>
        </w:numPr>
        <w:spacing w:after="0"/>
        <w:jc w:val="both"/>
        <w:rPr>
          <w:rFonts w:ascii="Times New Roman" w:hAnsi="Times New Roman" w:cs="Times New Roman"/>
        </w:rPr>
      </w:pPr>
      <w:r w:rsidRPr="008D3423">
        <w:rPr>
          <w:rFonts w:ascii="Times New Roman" w:hAnsi="Times New Roman" w:cs="Times New Roman"/>
        </w:rPr>
        <w:lastRenderedPageBreak/>
        <w:t>zgodność z działaniami przewidzianymi do realizacji:</w:t>
      </w:r>
      <w:r w:rsidR="001046E9" w:rsidRPr="008D3423">
        <w:rPr>
          <w:rFonts w:ascii="Times New Roman" w:hAnsi="Times New Roman" w:cs="Times New Roman"/>
        </w:rPr>
        <w:t xml:space="preserve"> 0-5 pkt.</w:t>
      </w:r>
    </w:p>
    <w:p w14:paraId="794E63D2" w14:textId="77777777" w:rsidR="00DB4FBE" w:rsidRPr="008D3423" w:rsidRDefault="00DB4FBE" w:rsidP="00350932">
      <w:pPr>
        <w:pStyle w:val="Akapitzlist"/>
        <w:numPr>
          <w:ilvl w:val="1"/>
          <w:numId w:val="23"/>
        </w:numPr>
        <w:spacing w:after="0"/>
        <w:contextualSpacing w:val="0"/>
        <w:jc w:val="both"/>
        <w:rPr>
          <w:rFonts w:ascii="Times New Roman" w:hAnsi="Times New Roman" w:cs="Times New Roman"/>
        </w:rPr>
      </w:pPr>
      <w:bookmarkStart w:id="5" w:name="_Hlk519803640"/>
      <w:r w:rsidRPr="008D3423">
        <w:rPr>
          <w:rFonts w:ascii="Times New Roman" w:hAnsi="Times New Roman" w:cs="Times New Roman"/>
          <w:color w:val="000000"/>
        </w:rPr>
        <w:t>Deklarowany</w:t>
      </w:r>
      <w:r w:rsidRPr="008D3423">
        <w:rPr>
          <w:rFonts w:ascii="Times New Roman" w:hAnsi="Times New Roman" w:cs="Times New Roman"/>
        </w:rPr>
        <w:t xml:space="preserve"> wkład potencjalnego partnera w realizację celu partnerstwa – opis potencjału kadrowego</w:t>
      </w:r>
      <w:bookmarkEnd w:id="5"/>
      <w:r w:rsidR="00076BDE" w:rsidRPr="008D3423">
        <w:rPr>
          <w:rFonts w:ascii="Times New Roman" w:hAnsi="Times New Roman" w:cs="Times New Roman"/>
        </w:rPr>
        <w:t xml:space="preserve"> (0-10 pkt</w:t>
      </w:r>
      <w:r w:rsidRPr="008D3423">
        <w:rPr>
          <w:rFonts w:ascii="Times New Roman" w:hAnsi="Times New Roman" w:cs="Times New Roman"/>
        </w:rPr>
        <w:t>) – w ramach kryterium oceniane będzie:</w:t>
      </w:r>
    </w:p>
    <w:p w14:paraId="4F5869CC" w14:textId="27E7B639" w:rsidR="00DB4FBE" w:rsidRPr="008D3423" w:rsidRDefault="00DB4FBE" w:rsidP="00350932">
      <w:pPr>
        <w:pStyle w:val="Akapitzlist"/>
        <w:numPr>
          <w:ilvl w:val="0"/>
          <w:numId w:val="24"/>
        </w:numPr>
        <w:spacing w:after="0"/>
        <w:jc w:val="both"/>
        <w:rPr>
          <w:rFonts w:ascii="Times New Roman" w:hAnsi="Times New Roman" w:cs="Times New Roman"/>
        </w:rPr>
      </w:pPr>
      <w:r w:rsidRPr="008D3423">
        <w:rPr>
          <w:rFonts w:ascii="Times New Roman" w:hAnsi="Times New Roman" w:cs="Times New Roman"/>
        </w:rPr>
        <w:t>doświadczenie i kwalifikacje osób, które będą zaangażowane w real</w:t>
      </w:r>
      <w:r w:rsidR="00076BDE" w:rsidRPr="008D3423">
        <w:rPr>
          <w:rFonts w:ascii="Times New Roman" w:hAnsi="Times New Roman" w:cs="Times New Roman"/>
        </w:rPr>
        <w:t>izację projektu</w:t>
      </w:r>
      <w:r w:rsidR="001046E9" w:rsidRPr="008D3423">
        <w:rPr>
          <w:rFonts w:ascii="Times New Roman" w:hAnsi="Times New Roman" w:cs="Times New Roman"/>
        </w:rPr>
        <w:t>:</w:t>
      </w:r>
      <w:r w:rsidR="00076BDE" w:rsidRPr="008D3423">
        <w:rPr>
          <w:rFonts w:ascii="Times New Roman" w:hAnsi="Times New Roman" w:cs="Times New Roman"/>
        </w:rPr>
        <w:t xml:space="preserve"> </w:t>
      </w:r>
      <w:r w:rsidR="00076BDE" w:rsidRPr="008D3423">
        <w:rPr>
          <w:rFonts w:ascii="Times New Roman" w:hAnsi="Times New Roman" w:cs="Times New Roman"/>
        </w:rPr>
        <w:br/>
        <w:t>0</w:t>
      </w:r>
      <w:r w:rsidR="001046E9" w:rsidRPr="008D3423">
        <w:rPr>
          <w:rFonts w:ascii="Times New Roman" w:hAnsi="Times New Roman" w:cs="Times New Roman"/>
        </w:rPr>
        <w:t>-</w:t>
      </w:r>
      <w:r w:rsidR="00076BDE" w:rsidRPr="008D3423">
        <w:rPr>
          <w:rFonts w:ascii="Times New Roman" w:hAnsi="Times New Roman" w:cs="Times New Roman"/>
        </w:rPr>
        <w:t>5 pkt</w:t>
      </w:r>
      <w:r w:rsidRPr="008D3423">
        <w:rPr>
          <w:rFonts w:ascii="Times New Roman" w:hAnsi="Times New Roman" w:cs="Times New Roman"/>
        </w:rPr>
        <w:t>.</w:t>
      </w:r>
    </w:p>
    <w:p w14:paraId="0DDF905A" w14:textId="32E076B8" w:rsidR="00DB4FBE" w:rsidRPr="008D3423" w:rsidRDefault="00DB4FBE" w:rsidP="00350932">
      <w:pPr>
        <w:pStyle w:val="Akapitzlist"/>
        <w:numPr>
          <w:ilvl w:val="0"/>
          <w:numId w:val="24"/>
        </w:numPr>
        <w:spacing w:after="0"/>
        <w:jc w:val="both"/>
        <w:rPr>
          <w:rFonts w:ascii="Times New Roman" w:hAnsi="Times New Roman" w:cs="Times New Roman"/>
        </w:rPr>
      </w:pPr>
      <w:r w:rsidRPr="008D3423">
        <w:rPr>
          <w:rFonts w:ascii="Times New Roman" w:hAnsi="Times New Roman" w:cs="Times New Roman"/>
        </w:rPr>
        <w:t>propozycja zakresu zadań, jakie dana osoba może realizować n</w:t>
      </w:r>
      <w:r w:rsidR="00076BDE" w:rsidRPr="008D3423">
        <w:rPr>
          <w:rFonts w:ascii="Times New Roman" w:hAnsi="Times New Roman" w:cs="Times New Roman"/>
        </w:rPr>
        <w:t>a rzecz projektu</w:t>
      </w:r>
      <w:r w:rsidR="001046E9" w:rsidRPr="008D3423">
        <w:rPr>
          <w:rFonts w:ascii="Times New Roman" w:hAnsi="Times New Roman" w:cs="Times New Roman"/>
        </w:rPr>
        <w:t>:</w:t>
      </w:r>
      <w:r w:rsidR="00076BDE" w:rsidRPr="008D3423">
        <w:rPr>
          <w:rFonts w:ascii="Times New Roman" w:hAnsi="Times New Roman" w:cs="Times New Roman"/>
        </w:rPr>
        <w:t xml:space="preserve"> 0</w:t>
      </w:r>
      <w:r w:rsidR="001046E9" w:rsidRPr="008D3423">
        <w:rPr>
          <w:rFonts w:ascii="Times New Roman" w:hAnsi="Times New Roman" w:cs="Times New Roman"/>
        </w:rPr>
        <w:t>-</w:t>
      </w:r>
      <w:r w:rsidR="00076BDE" w:rsidRPr="008D3423">
        <w:rPr>
          <w:rFonts w:ascii="Times New Roman" w:hAnsi="Times New Roman" w:cs="Times New Roman"/>
        </w:rPr>
        <w:t>5 pkt</w:t>
      </w:r>
      <w:r w:rsidRPr="008D3423">
        <w:rPr>
          <w:rFonts w:ascii="Times New Roman" w:hAnsi="Times New Roman" w:cs="Times New Roman"/>
        </w:rPr>
        <w:t>.</w:t>
      </w:r>
    </w:p>
    <w:p w14:paraId="54B18CFC" w14:textId="04970334" w:rsidR="00DB4FBE" w:rsidRPr="008D3423" w:rsidRDefault="00DB4FBE" w:rsidP="00350932">
      <w:pPr>
        <w:pStyle w:val="Akapitzlist"/>
        <w:numPr>
          <w:ilvl w:val="1"/>
          <w:numId w:val="23"/>
        </w:numPr>
        <w:spacing w:after="0"/>
        <w:contextualSpacing w:val="0"/>
        <w:jc w:val="both"/>
        <w:rPr>
          <w:rFonts w:ascii="Times New Roman" w:hAnsi="Times New Roman" w:cs="Times New Roman"/>
          <w:color w:val="000000"/>
        </w:rPr>
      </w:pPr>
      <w:r w:rsidRPr="008D3423">
        <w:rPr>
          <w:rFonts w:ascii="Times New Roman" w:hAnsi="Times New Roman" w:cs="Times New Roman"/>
          <w:color w:val="000000"/>
        </w:rPr>
        <w:t>Deklarowany wkład potencjalnego partnera w realizację celu partnerstwa – opis potencjału organizacyjno-techn</w:t>
      </w:r>
      <w:r w:rsidR="00076BDE" w:rsidRPr="008D3423">
        <w:rPr>
          <w:rFonts w:ascii="Times New Roman" w:hAnsi="Times New Roman" w:cs="Times New Roman"/>
          <w:color w:val="000000"/>
        </w:rPr>
        <w:t>icznego i finansowego (0-10 pkt</w:t>
      </w:r>
      <w:r w:rsidRPr="008D3423">
        <w:rPr>
          <w:rFonts w:ascii="Times New Roman" w:hAnsi="Times New Roman" w:cs="Times New Roman"/>
          <w:color w:val="000000"/>
        </w:rPr>
        <w:t xml:space="preserve">) – w ramach kryterium oceniany będzie potencjał </w:t>
      </w:r>
      <w:r w:rsidR="00076BDE" w:rsidRPr="008D3423">
        <w:rPr>
          <w:rFonts w:ascii="Times New Roman" w:hAnsi="Times New Roman" w:cs="Times New Roman"/>
          <w:color w:val="000000"/>
        </w:rPr>
        <w:t>techniczny</w:t>
      </w:r>
      <w:r w:rsidRPr="008D3423">
        <w:rPr>
          <w:rFonts w:ascii="Times New Roman" w:hAnsi="Times New Roman" w:cs="Times New Roman"/>
          <w:color w:val="000000"/>
        </w:rPr>
        <w:t xml:space="preserve"> oraz sposób jego wykorzystania dla potrzeb realizacji zadania, a także sposób zabezpieczenia wkładu własnego:</w:t>
      </w:r>
      <w:r w:rsidR="00350932" w:rsidRPr="008D3423">
        <w:rPr>
          <w:rFonts w:ascii="Times New Roman" w:hAnsi="Times New Roman" w:cs="Times New Roman"/>
          <w:color w:val="000000"/>
        </w:rPr>
        <w:t xml:space="preserve"> </w:t>
      </w:r>
      <w:r w:rsidR="00350932" w:rsidRPr="008D3423">
        <w:rPr>
          <w:rFonts w:ascii="Times New Roman" w:hAnsi="Times New Roman" w:cs="Times New Roman"/>
        </w:rPr>
        <w:t>0-10 pkt.</w:t>
      </w:r>
    </w:p>
    <w:p w14:paraId="3A7A738B" w14:textId="3D558497" w:rsidR="00DB4FBE" w:rsidRPr="008D3423" w:rsidRDefault="00DB4FBE" w:rsidP="00350932">
      <w:pPr>
        <w:pStyle w:val="Akapitzlist"/>
        <w:numPr>
          <w:ilvl w:val="1"/>
          <w:numId w:val="23"/>
        </w:numPr>
        <w:spacing w:after="0"/>
        <w:contextualSpacing w:val="0"/>
        <w:jc w:val="both"/>
        <w:rPr>
          <w:rFonts w:ascii="Times New Roman" w:hAnsi="Times New Roman" w:cs="Times New Roman"/>
          <w:color w:val="000000"/>
        </w:rPr>
      </w:pPr>
      <w:r w:rsidRPr="008D3423">
        <w:rPr>
          <w:rFonts w:ascii="Times New Roman" w:hAnsi="Times New Roman" w:cs="Times New Roman"/>
          <w:color w:val="000000"/>
        </w:rPr>
        <w:t xml:space="preserve">Doświadczenie w realizacji projektów o podobnym charakterze </w:t>
      </w:r>
      <w:bookmarkStart w:id="6" w:name="_Hlk519803973"/>
      <w:r w:rsidRPr="008D3423">
        <w:rPr>
          <w:rFonts w:ascii="Times New Roman" w:hAnsi="Times New Roman" w:cs="Times New Roman"/>
          <w:color w:val="000000"/>
        </w:rPr>
        <w:t>i/lub współfinansowanych ze środków zewnętrznych</w:t>
      </w:r>
      <w:bookmarkEnd w:id="6"/>
      <w:r w:rsidRPr="008D3423">
        <w:rPr>
          <w:rFonts w:ascii="Times New Roman" w:hAnsi="Times New Roman" w:cs="Times New Roman"/>
          <w:color w:val="000000"/>
        </w:rPr>
        <w:t xml:space="preserve"> (0-</w:t>
      </w:r>
      <w:r w:rsidR="00076BDE" w:rsidRPr="008D3423">
        <w:rPr>
          <w:rFonts w:ascii="Times New Roman" w:hAnsi="Times New Roman" w:cs="Times New Roman"/>
          <w:color w:val="000000"/>
        </w:rPr>
        <w:t>10 pkt</w:t>
      </w:r>
      <w:r w:rsidRPr="008D3423">
        <w:rPr>
          <w:rFonts w:ascii="Times New Roman" w:hAnsi="Times New Roman" w:cs="Times New Roman"/>
          <w:color w:val="000000"/>
        </w:rPr>
        <w:t>) – w ramach kryterium oceniane będą przedsięwzięcia</w:t>
      </w:r>
      <w:r w:rsidR="00350932" w:rsidRPr="008D3423">
        <w:rPr>
          <w:rFonts w:ascii="Times New Roman" w:hAnsi="Times New Roman" w:cs="Times New Roman"/>
          <w:color w:val="000000"/>
        </w:rPr>
        <w:t xml:space="preserve"> </w:t>
      </w:r>
      <w:r w:rsidRPr="008D3423">
        <w:rPr>
          <w:rFonts w:ascii="Times New Roman" w:hAnsi="Times New Roman" w:cs="Times New Roman"/>
          <w:color w:val="000000"/>
        </w:rPr>
        <w:t>/</w:t>
      </w:r>
      <w:r w:rsidR="00350932" w:rsidRPr="008D3423">
        <w:rPr>
          <w:rFonts w:ascii="Times New Roman" w:hAnsi="Times New Roman" w:cs="Times New Roman"/>
          <w:color w:val="000000"/>
        </w:rPr>
        <w:t xml:space="preserve"> </w:t>
      </w:r>
      <w:r w:rsidRPr="008D3423">
        <w:rPr>
          <w:rFonts w:ascii="Times New Roman" w:hAnsi="Times New Roman" w:cs="Times New Roman"/>
          <w:color w:val="000000"/>
        </w:rPr>
        <w:t>projekty</w:t>
      </w:r>
      <w:r w:rsidR="00350932" w:rsidRPr="008D3423">
        <w:rPr>
          <w:rFonts w:ascii="Times New Roman" w:hAnsi="Times New Roman" w:cs="Times New Roman"/>
          <w:color w:val="000000"/>
        </w:rPr>
        <w:t xml:space="preserve"> </w:t>
      </w:r>
      <w:r w:rsidRPr="008D3423">
        <w:rPr>
          <w:rFonts w:ascii="Times New Roman" w:hAnsi="Times New Roman" w:cs="Times New Roman"/>
          <w:color w:val="000000"/>
        </w:rPr>
        <w:t>/</w:t>
      </w:r>
      <w:r w:rsidR="00076BDE" w:rsidRPr="008D3423">
        <w:rPr>
          <w:rFonts w:ascii="Times New Roman" w:hAnsi="Times New Roman" w:cs="Times New Roman"/>
          <w:color w:val="000000"/>
        </w:rPr>
        <w:t xml:space="preserve"> </w:t>
      </w:r>
      <w:r w:rsidRPr="008D3423">
        <w:rPr>
          <w:rFonts w:ascii="Times New Roman" w:hAnsi="Times New Roman" w:cs="Times New Roman"/>
          <w:color w:val="000000"/>
        </w:rPr>
        <w:t xml:space="preserve">działania zrealizowane lub/i realizowane: </w:t>
      </w:r>
      <w:r w:rsidR="00350932" w:rsidRPr="008D3423">
        <w:rPr>
          <w:rFonts w:ascii="Times New Roman" w:hAnsi="Times New Roman" w:cs="Times New Roman"/>
        </w:rPr>
        <w:t>0-1</w:t>
      </w:r>
      <w:r w:rsidR="00076BDE" w:rsidRPr="008D3423">
        <w:rPr>
          <w:rFonts w:ascii="Times New Roman" w:hAnsi="Times New Roman" w:cs="Times New Roman"/>
          <w:color w:val="000000"/>
        </w:rPr>
        <w:t xml:space="preserve">0 pkt, </w:t>
      </w:r>
    </w:p>
    <w:p w14:paraId="06AF66BA" w14:textId="710183D4" w:rsidR="00DB4FBE" w:rsidRPr="008D3423" w:rsidRDefault="006777F8" w:rsidP="00350932">
      <w:pPr>
        <w:pStyle w:val="Akapitzlist"/>
        <w:numPr>
          <w:ilvl w:val="1"/>
          <w:numId w:val="23"/>
        </w:numPr>
        <w:spacing w:after="0"/>
        <w:contextualSpacing w:val="0"/>
        <w:jc w:val="both"/>
        <w:rPr>
          <w:rFonts w:ascii="Times New Roman" w:hAnsi="Times New Roman" w:cs="Times New Roman"/>
        </w:rPr>
      </w:pPr>
      <w:r w:rsidRPr="008D3423">
        <w:rPr>
          <w:rFonts w:ascii="Times New Roman" w:hAnsi="Times New Roman" w:cs="Times New Roman"/>
          <w:color w:val="000000"/>
        </w:rPr>
        <w:t xml:space="preserve">Koncepcja udziału partnera w projekcie wraz ze wskazaniem opisu proponowanego wkładu w realizację projektu </w:t>
      </w:r>
      <w:r w:rsidR="00DB4FBE" w:rsidRPr="008D3423">
        <w:rPr>
          <w:rFonts w:ascii="Times New Roman" w:hAnsi="Times New Roman" w:cs="Times New Roman"/>
          <w:color w:val="000000"/>
        </w:rPr>
        <w:t>(0-</w:t>
      </w:r>
      <w:r w:rsidR="00D530E7" w:rsidRPr="008D3423">
        <w:rPr>
          <w:rFonts w:ascii="Times New Roman" w:hAnsi="Times New Roman" w:cs="Times New Roman"/>
          <w:color w:val="000000"/>
        </w:rPr>
        <w:t>1</w:t>
      </w:r>
      <w:r w:rsidR="00076BDE" w:rsidRPr="008D3423">
        <w:rPr>
          <w:rFonts w:ascii="Times New Roman" w:hAnsi="Times New Roman" w:cs="Times New Roman"/>
          <w:color w:val="000000"/>
        </w:rPr>
        <w:t>0 pkt</w:t>
      </w:r>
      <w:r w:rsidR="00DB4FBE" w:rsidRPr="008D3423">
        <w:rPr>
          <w:rFonts w:ascii="Times New Roman" w:hAnsi="Times New Roman" w:cs="Times New Roman"/>
          <w:color w:val="000000"/>
        </w:rPr>
        <w:t>) – w ramach kryterium</w:t>
      </w:r>
      <w:r w:rsidR="00DB4FBE" w:rsidRPr="008D3423">
        <w:rPr>
          <w:rFonts w:ascii="Times New Roman" w:hAnsi="Times New Roman" w:cs="Times New Roman"/>
        </w:rPr>
        <w:t xml:space="preserve"> oceniany będzie opis koncepcji dzia</w:t>
      </w:r>
      <w:r w:rsidR="00D530E7" w:rsidRPr="008D3423">
        <w:rPr>
          <w:rFonts w:ascii="Times New Roman" w:hAnsi="Times New Roman" w:cs="Times New Roman"/>
        </w:rPr>
        <w:t xml:space="preserve">łań możliwych do zrealizowania </w:t>
      </w:r>
      <w:r w:rsidR="00DB4FBE" w:rsidRPr="008D3423">
        <w:rPr>
          <w:rFonts w:ascii="Times New Roman" w:hAnsi="Times New Roman" w:cs="Times New Roman"/>
        </w:rPr>
        <w:t xml:space="preserve">w kontekście </w:t>
      </w:r>
      <w:r w:rsidR="00D530E7" w:rsidRPr="008D3423">
        <w:rPr>
          <w:rFonts w:ascii="Times New Roman" w:hAnsi="Times New Roman" w:cs="Times New Roman"/>
        </w:rPr>
        <w:t>rozwoju i promowania publicznych walorów turystycznych i usług turystycznych na szlaku rowerowym oraz turystyki rowerowej</w:t>
      </w:r>
      <w:r w:rsidR="00DB4FBE" w:rsidRPr="008D3423">
        <w:rPr>
          <w:rFonts w:ascii="Times New Roman" w:hAnsi="Times New Roman" w:cs="Times New Roman"/>
        </w:rPr>
        <w:t xml:space="preserve">: </w:t>
      </w:r>
      <w:r w:rsidR="00350932" w:rsidRPr="008D3423">
        <w:rPr>
          <w:rFonts w:ascii="Times New Roman" w:hAnsi="Times New Roman" w:cs="Times New Roman"/>
        </w:rPr>
        <w:t>0-1</w:t>
      </w:r>
      <w:r w:rsidR="00350932" w:rsidRPr="008D3423">
        <w:rPr>
          <w:rFonts w:ascii="Times New Roman" w:hAnsi="Times New Roman" w:cs="Times New Roman"/>
          <w:color w:val="000000"/>
        </w:rPr>
        <w:t>0 pkt</w:t>
      </w:r>
      <w:r w:rsidR="00DB4FBE" w:rsidRPr="008D3423">
        <w:rPr>
          <w:rFonts w:ascii="Times New Roman" w:hAnsi="Times New Roman" w:cs="Times New Roman"/>
        </w:rPr>
        <w:t>.</w:t>
      </w:r>
    </w:p>
    <w:p w14:paraId="5EDF204C" w14:textId="77777777" w:rsidR="00350932" w:rsidRPr="008D3423" w:rsidRDefault="00350932" w:rsidP="00350932">
      <w:pPr>
        <w:pStyle w:val="Akapitzlist"/>
        <w:spacing w:after="0"/>
        <w:contextualSpacing w:val="0"/>
        <w:jc w:val="both"/>
        <w:rPr>
          <w:rFonts w:ascii="Times New Roman" w:hAnsi="Times New Roman" w:cs="Times New Roman"/>
        </w:rPr>
      </w:pPr>
    </w:p>
    <w:tbl>
      <w:tblPr>
        <w:tblStyle w:val="Tabela-Siatka"/>
        <w:tblW w:w="0" w:type="auto"/>
        <w:tblInd w:w="38" w:type="dxa"/>
        <w:tblLook w:val="04A0" w:firstRow="1" w:lastRow="0" w:firstColumn="1" w:lastColumn="0" w:noHBand="0" w:noVBand="1"/>
      </w:tblPr>
      <w:tblGrid>
        <w:gridCol w:w="637"/>
        <w:gridCol w:w="6804"/>
        <w:gridCol w:w="1771"/>
      </w:tblGrid>
      <w:tr w:rsidR="005B25F1" w:rsidRPr="008D3423" w14:paraId="0704A6F5" w14:textId="77777777" w:rsidTr="00222126">
        <w:tc>
          <w:tcPr>
            <w:tcW w:w="637" w:type="dxa"/>
            <w:vAlign w:val="center"/>
          </w:tcPr>
          <w:p w14:paraId="1204AF23"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Lp.</w:t>
            </w:r>
          </w:p>
        </w:tc>
        <w:tc>
          <w:tcPr>
            <w:tcW w:w="6804" w:type="dxa"/>
            <w:vAlign w:val="center"/>
          </w:tcPr>
          <w:p w14:paraId="58BF82B7"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Kryterium</w:t>
            </w:r>
          </w:p>
        </w:tc>
        <w:tc>
          <w:tcPr>
            <w:tcW w:w="1771" w:type="dxa"/>
          </w:tcPr>
          <w:p w14:paraId="46069EBE"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Maksymalna liczba punktów</w:t>
            </w:r>
          </w:p>
        </w:tc>
      </w:tr>
      <w:tr w:rsidR="005B25F1" w:rsidRPr="008D3423" w14:paraId="538714EF" w14:textId="77777777" w:rsidTr="00222126">
        <w:tc>
          <w:tcPr>
            <w:tcW w:w="637" w:type="dxa"/>
            <w:vAlign w:val="center"/>
          </w:tcPr>
          <w:p w14:paraId="5885C6DD"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1</w:t>
            </w:r>
          </w:p>
        </w:tc>
        <w:tc>
          <w:tcPr>
            <w:tcW w:w="6804" w:type="dxa"/>
          </w:tcPr>
          <w:p w14:paraId="1F2AFF87" w14:textId="77777777" w:rsidR="005B25F1" w:rsidRPr="008D3423" w:rsidRDefault="005B25F1" w:rsidP="00222126">
            <w:pPr>
              <w:rPr>
                <w:rFonts w:ascii="Times New Roman" w:eastAsiaTheme="minorEastAsia" w:hAnsi="Times New Roman" w:cs="Times New Roman"/>
              </w:rPr>
            </w:pPr>
            <w:r w:rsidRPr="008D3423">
              <w:rPr>
                <w:rFonts w:ascii="Times New Roman" w:hAnsi="Times New Roman" w:cs="Times New Roman"/>
                <w:color w:val="000000"/>
              </w:rPr>
              <w:t>Zgodność</w:t>
            </w:r>
            <w:r w:rsidRPr="008D3423">
              <w:rPr>
                <w:rFonts w:ascii="Times New Roman" w:hAnsi="Times New Roman" w:cs="Times New Roman"/>
              </w:rPr>
              <w:t xml:space="preserve"> działania potencjalnego partnera z celami partnerstwa</w:t>
            </w:r>
          </w:p>
        </w:tc>
        <w:tc>
          <w:tcPr>
            <w:tcW w:w="1771" w:type="dxa"/>
          </w:tcPr>
          <w:p w14:paraId="4F999F74"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10</w:t>
            </w:r>
          </w:p>
        </w:tc>
      </w:tr>
      <w:tr w:rsidR="005B25F1" w:rsidRPr="008D3423" w14:paraId="1D180432" w14:textId="77777777" w:rsidTr="00222126">
        <w:tc>
          <w:tcPr>
            <w:tcW w:w="637" w:type="dxa"/>
            <w:vAlign w:val="center"/>
          </w:tcPr>
          <w:p w14:paraId="003AEEF8"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2</w:t>
            </w:r>
          </w:p>
        </w:tc>
        <w:tc>
          <w:tcPr>
            <w:tcW w:w="6804" w:type="dxa"/>
          </w:tcPr>
          <w:p w14:paraId="6FEE40E9" w14:textId="77777777" w:rsidR="005B25F1" w:rsidRPr="008D3423" w:rsidRDefault="005B25F1" w:rsidP="00222126">
            <w:pPr>
              <w:rPr>
                <w:rFonts w:ascii="Times New Roman" w:eastAsiaTheme="minorEastAsia" w:hAnsi="Times New Roman" w:cs="Times New Roman"/>
              </w:rPr>
            </w:pPr>
            <w:r w:rsidRPr="008D3423">
              <w:rPr>
                <w:rFonts w:ascii="Times New Roman" w:hAnsi="Times New Roman" w:cs="Times New Roman"/>
                <w:color w:val="000000"/>
              </w:rPr>
              <w:t>Deklarowany</w:t>
            </w:r>
            <w:r w:rsidRPr="008D3423">
              <w:rPr>
                <w:rFonts w:ascii="Times New Roman" w:hAnsi="Times New Roman" w:cs="Times New Roman"/>
              </w:rPr>
              <w:t xml:space="preserve"> wkład potencjalnego partnera w realizację celu partnerstwa – opis potencjału kadrowego</w:t>
            </w:r>
          </w:p>
        </w:tc>
        <w:tc>
          <w:tcPr>
            <w:tcW w:w="1771" w:type="dxa"/>
          </w:tcPr>
          <w:p w14:paraId="223D19EB"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10</w:t>
            </w:r>
          </w:p>
        </w:tc>
      </w:tr>
      <w:tr w:rsidR="005B25F1" w:rsidRPr="008D3423" w14:paraId="48ED4943" w14:textId="77777777" w:rsidTr="00222126">
        <w:tc>
          <w:tcPr>
            <w:tcW w:w="637" w:type="dxa"/>
            <w:vAlign w:val="center"/>
          </w:tcPr>
          <w:p w14:paraId="3D65B201"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3</w:t>
            </w:r>
          </w:p>
        </w:tc>
        <w:tc>
          <w:tcPr>
            <w:tcW w:w="6804" w:type="dxa"/>
          </w:tcPr>
          <w:p w14:paraId="016AA0EA" w14:textId="77777777" w:rsidR="005B25F1" w:rsidRPr="008D3423" w:rsidRDefault="005B25F1" w:rsidP="00222126">
            <w:pPr>
              <w:rPr>
                <w:rFonts w:ascii="Times New Roman" w:eastAsiaTheme="minorEastAsia" w:hAnsi="Times New Roman" w:cs="Times New Roman"/>
              </w:rPr>
            </w:pPr>
            <w:r w:rsidRPr="008D3423">
              <w:rPr>
                <w:rFonts w:ascii="Times New Roman" w:hAnsi="Times New Roman" w:cs="Times New Roman"/>
                <w:color w:val="000000"/>
              </w:rPr>
              <w:t>Deklarowany wkład potencjalnego partnera w realizację celu partnerstwa – opis potencjału organizacyjno-technicznego i finansowego</w:t>
            </w:r>
          </w:p>
        </w:tc>
        <w:tc>
          <w:tcPr>
            <w:tcW w:w="1771" w:type="dxa"/>
          </w:tcPr>
          <w:p w14:paraId="72ABEE99"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10</w:t>
            </w:r>
          </w:p>
        </w:tc>
      </w:tr>
      <w:tr w:rsidR="005B25F1" w:rsidRPr="008D3423" w14:paraId="37B3639A" w14:textId="77777777" w:rsidTr="00222126">
        <w:tc>
          <w:tcPr>
            <w:tcW w:w="637" w:type="dxa"/>
            <w:vAlign w:val="center"/>
          </w:tcPr>
          <w:p w14:paraId="52206116"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4</w:t>
            </w:r>
          </w:p>
        </w:tc>
        <w:tc>
          <w:tcPr>
            <w:tcW w:w="6804" w:type="dxa"/>
          </w:tcPr>
          <w:p w14:paraId="3F39695A" w14:textId="77777777" w:rsidR="005B25F1" w:rsidRPr="008D3423" w:rsidRDefault="005B25F1" w:rsidP="00222126">
            <w:pPr>
              <w:rPr>
                <w:rFonts w:ascii="Times New Roman" w:eastAsiaTheme="minorEastAsia" w:hAnsi="Times New Roman" w:cs="Times New Roman"/>
              </w:rPr>
            </w:pPr>
            <w:r w:rsidRPr="008D3423">
              <w:rPr>
                <w:rFonts w:ascii="Times New Roman" w:hAnsi="Times New Roman" w:cs="Times New Roman"/>
                <w:color w:val="000000"/>
              </w:rPr>
              <w:t>Doświadczenie w realizacji projektów o podobnym charakterze i/lub współfinansowanych ze środków zewnętrznych</w:t>
            </w:r>
          </w:p>
        </w:tc>
        <w:tc>
          <w:tcPr>
            <w:tcW w:w="1771" w:type="dxa"/>
          </w:tcPr>
          <w:p w14:paraId="188B6BCD"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10</w:t>
            </w:r>
          </w:p>
        </w:tc>
      </w:tr>
      <w:tr w:rsidR="005B25F1" w:rsidRPr="008D3423" w14:paraId="6176CC39" w14:textId="77777777" w:rsidTr="00222126">
        <w:tc>
          <w:tcPr>
            <w:tcW w:w="637" w:type="dxa"/>
            <w:vAlign w:val="center"/>
          </w:tcPr>
          <w:p w14:paraId="7800D366"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5</w:t>
            </w:r>
          </w:p>
        </w:tc>
        <w:tc>
          <w:tcPr>
            <w:tcW w:w="6804" w:type="dxa"/>
          </w:tcPr>
          <w:p w14:paraId="52BAE2B2" w14:textId="77777777" w:rsidR="005B25F1" w:rsidRPr="008D3423" w:rsidRDefault="006777F8" w:rsidP="00222126">
            <w:pPr>
              <w:rPr>
                <w:rFonts w:ascii="Times New Roman" w:eastAsiaTheme="minorEastAsia" w:hAnsi="Times New Roman" w:cs="Times New Roman"/>
              </w:rPr>
            </w:pPr>
            <w:r w:rsidRPr="008D3423">
              <w:rPr>
                <w:rFonts w:ascii="Times New Roman" w:hAnsi="Times New Roman" w:cs="Times New Roman"/>
                <w:color w:val="000000"/>
              </w:rPr>
              <w:t>Koncepcja udziału partnera w projekcie wraz ze wskazaniem opisu proponowanego wkładu w realizację projektu</w:t>
            </w:r>
          </w:p>
        </w:tc>
        <w:tc>
          <w:tcPr>
            <w:tcW w:w="1771" w:type="dxa"/>
          </w:tcPr>
          <w:p w14:paraId="66979D34"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10</w:t>
            </w:r>
          </w:p>
        </w:tc>
      </w:tr>
      <w:tr w:rsidR="005B25F1" w:rsidRPr="008D3423" w14:paraId="28AD3AC8" w14:textId="77777777" w:rsidTr="005B25F1">
        <w:tc>
          <w:tcPr>
            <w:tcW w:w="7441" w:type="dxa"/>
            <w:gridSpan w:val="2"/>
          </w:tcPr>
          <w:p w14:paraId="25859BF9" w14:textId="77777777" w:rsidR="005B25F1" w:rsidRPr="008D3423" w:rsidRDefault="005B25F1" w:rsidP="00222126">
            <w:pPr>
              <w:jc w:val="right"/>
              <w:rPr>
                <w:rFonts w:ascii="Times New Roman" w:eastAsiaTheme="minorEastAsia" w:hAnsi="Times New Roman" w:cs="Times New Roman"/>
              </w:rPr>
            </w:pPr>
            <w:r w:rsidRPr="008D3423">
              <w:rPr>
                <w:rFonts w:ascii="Times New Roman" w:eastAsiaTheme="minorEastAsia" w:hAnsi="Times New Roman" w:cs="Times New Roman"/>
              </w:rPr>
              <w:t>Łączna liczba punktów</w:t>
            </w:r>
          </w:p>
        </w:tc>
        <w:tc>
          <w:tcPr>
            <w:tcW w:w="1771" w:type="dxa"/>
          </w:tcPr>
          <w:p w14:paraId="11BD5D33"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50</w:t>
            </w:r>
          </w:p>
        </w:tc>
      </w:tr>
    </w:tbl>
    <w:p w14:paraId="6A7E7E0B" w14:textId="77777777" w:rsidR="005B25F1" w:rsidRPr="008D3423" w:rsidRDefault="005B25F1" w:rsidP="00222126">
      <w:pPr>
        <w:spacing w:before="240" w:after="0"/>
        <w:jc w:val="center"/>
        <w:rPr>
          <w:rFonts w:ascii="Times New Roman" w:eastAsiaTheme="minorEastAsia" w:hAnsi="Times New Roman" w:cs="Times New Roman"/>
        </w:rPr>
      </w:pPr>
      <w:r w:rsidRPr="008D3423">
        <w:rPr>
          <w:rFonts w:ascii="Times New Roman" w:eastAsiaTheme="minorEastAsia" w:hAnsi="Times New Roman" w:cs="Times New Roman"/>
        </w:rPr>
        <w:t>§8</w:t>
      </w:r>
    </w:p>
    <w:p w14:paraId="11B66E60" w14:textId="7AB5A2E0" w:rsidR="005B25F1" w:rsidRPr="003F4513" w:rsidRDefault="005B25F1" w:rsidP="00350932">
      <w:pPr>
        <w:pStyle w:val="Akapitzlist"/>
        <w:numPr>
          <w:ilvl w:val="0"/>
          <w:numId w:val="2"/>
        </w:numPr>
        <w:spacing w:after="160"/>
        <w:ind w:left="426"/>
        <w:jc w:val="both"/>
        <w:rPr>
          <w:rFonts w:ascii="Times New Roman" w:hAnsi="Times New Roman" w:cs="Times New Roman"/>
        </w:rPr>
      </w:pPr>
      <w:r w:rsidRPr="003F4513">
        <w:rPr>
          <w:rFonts w:ascii="Times New Roman" w:hAnsi="Times New Roman" w:cs="Times New Roman"/>
        </w:rPr>
        <w:t xml:space="preserve">Informacja o konkursie umieszczona jest na oficjalnej stronie internetowej Gminy Cisna www.gminacisna.pl, w zakładce: </w:t>
      </w:r>
      <w:r w:rsidR="00F501D4" w:rsidRPr="003F4513">
        <w:rPr>
          <w:rFonts w:ascii="Times New Roman" w:hAnsi="Times New Roman" w:cs="Times New Roman"/>
        </w:rPr>
        <w:t>Aktualności</w:t>
      </w:r>
      <w:r w:rsidRPr="003F4513">
        <w:rPr>
          <w:rFonts w:ascii="Times New Roman" w:hAnsi="Times New Roman" w:cs="Times New Roman"/>
        </w:rPr>
        <w:t xml:space="preserve">; w Biuletynie Informacji Publicznej: www.cisna.bip.gov.pl, w zakładce: </w:t>
      </w:r>
      <w:r w:rsidR="00F501D4" w:rsidRPr="003F4513">
        <w:rPr>
          <w:rFonts w:ascii="Times New Roman" w:hAnsi="Times New Roman" w:cs="Times New Roman"/>
          <w:i/>
        </w:rPr>
        <w:t>Strategia Ponadlokalna</w:t>
      </w:r>
      <w:r w:rsidRPr="003F4513">
        <w:rPr>
          <w:rFonts w:ascii="Times New Roman" w:hAnsi="Times New Roman" w:cs="Times New Roman"/>
        </w:rPr>
        <w:t xml:space="preserve"> oraz na tablicy ogłoszeń Urzędu Gminy Cisna.</w:t>
      </w:r>
    </w:p>
    <w:p w14:paraId="1EB50E73" w14:textId="052B2372" w:rsidR="005B25F1" w:rsidRPr="003F4513" w:rsidRDefault="005B25F1" w:rsidP="00350932">
      <w:pPr>
        <w:pStyle w:val="Akapitzlist"/>
        <w:numPr>
          <w:ilvl w:val="0"/>
          <w:numId w:val="2"/>
        </w:numPr>
        <w:spacing w:after="160"/>
        <w:ind w:left="426"/>
        <w:jc w:val="both"/>
        <w:rPr>
          <w:rFonts w:ascii="Times New Roman" w:hAnsi="Times New Roman" w:cs="Times New Roman"/>
        </w:rPr>
      </w:pPr>
      <w:r w:rsidRPr="003F4513">
        <w:rPr>
          <w:rFonts w:ascii="Times New Roman" w:hAnsi="Times New Roman" w:cs="Times New Roman"/>
        </w:rPr>
        <w:t xml:space="preserve">Postępowanie konkursowe przeprowadza </w:t>
      </w:r>
      <w:r w:rsidR="00222126" w:rsidRPr="003F4513">
        <w:rPr>
          <w:rFonts w:ascii="Times New Roman" w:hAnsi="Times New Roman" w:cs="Times New Roman"/>
        </w:rPr>
        <w:t>3-</w:t>
      </w:r>
      <w:r w:rsidRPr="003F4513">
        <w:rPr>
          <w:rFonts w:ascii="Times New Roman" w:hAnsi="Times New Roman" w:cs="Times New Roman"/>
        </w:rPr>
        <w:t xml:space="preserve">osobowa </w:t>
      </w:r>
      <w:r w:rsidR="00222126" w:rsidRPr="003F4513">
        <w:rPr>
          <w:rFonts w:ascii="Times New Roman" w:hAnsi="Times New Roman" w:cs="Times New Roman"/>
        </w:rPr>
        <w:t>Komisja ds. wyboru Partnera projektu</w:t>
      </w:r>
      <w:r w:rsidRPr="003F4513">
        <w:rPr>
          <w:rFonts w:ascii="Times New Roman" w:hAnsi="Times New Roman" w:cs="Times New Roman"/>
        </w:rPr>
        <w:t>:</w:t>
      </w:r>
    </w:p>
    <w:p w14:paraId="22F826C0" w14:textId="6AE3D57B" w:rsidR="005B25F1" w:rsidRPr="008D3423" w:rsidRDefault="005B25F1" w:rsidP="00350932">
      <w:pPr>
        <w:pStyle w:val="Akapitzlist"/>
        <w:numPr>
          <w:ilvl w:val="2"/>
          <w:numId w:val="22"/>
        </w:numPr>
        <w:spacing w:after="120"/>
        <w:jc w:val="both"/>
        <w:rPr>
          <w:rFonts w:ascii="Times New Roman" w:hAnsi="Times New Roman" w:cs="Times New Roman"/>
        </w:rPr>
      </w:pPr>
      <w:r w:rsidRPr="008D3423">
        <w:rPr>
          <w:rFonts w:ascii="Times New Roman" w:hAnsi="Times New Roman" w:cs="Times New Roman"/>
        </w:rPr>
        <w:t xml:space="preserve">Skład Komisji oceniającej oferty został wskazany w Zarządzeniu </w:t>
      </w:r>
      <w:r w:rsidR="00222126">
        <w:rPr>
          <w:rFonts w:ascii="Times New Roman" w:hAnsi="Times New Roman" w:cs="Times New Roman"/>
        </w:rPr>
        <w:t>Wójta Gminy Cisna w </w:t>
      </w:r>
      <w:r w:rsidRPr="008D3423">
        <w:rPr>
          <w:rFonts w:ascii="Times New Roman" w:hAnsi="Times New Roman" w:cs="Times New Roman"/>
        </w:rPr>
        <w:t>sprawie ogłoszenia otwartego naboru partnerów spoza sektora finansów publicznych do wspólnego przygotowania i realizacji projektu pn. „</w:t>
      </w:r>
      <w:r w:rsidRPr="008D3423">
        <w:rPr>
          <w:rFonts w:ascii="Times New Roman" w:hAnsi="Times New Roman" w:cs="Times New Roman"/>
          <w:i/>
        </w:rPr>
        <w:t>Szlak rowerowy Bieszczadzkich Dolin: Krzywe – Polańczyk, rozwój infrastruktury rowerowej w korytarzu szlaku Velo San (503), Velo Bieszczady (502) i łącznika Velo Solinka (6) wraz z budową Bieszczadzkiego Centrum Turystyki Rowerowej w Krzywym</w:t>
      </w:r>
      <w:r w:rsidR="00222126">
        <w:rPr>
          <w:rFonts w:ascii="Times New Roman" w:hAnsi="Times New Roman" w:cs="Times New Roman"/>
        </w:rPr>
        <w:t>”. W Zarządzeniu Wójt</w:t>
      </w:r>
      <w:r w:rsidRPr="008D3423">
        <w:rPr>
          <w:rFonts w:ascii="Times New Roman" w:hAnsi="Times New Roman" w:cs="Times New Roman"/>
        </w:rPr>
        <w:t xml:space="preserve"> Gminy Cisna wyznacza spośród członków Komisji jej Przewodniczącego. </w:t>
      </w:r>
    </w:p>
    <w:p w14:paraId="24F3467A" w14:textId="77777777" w:rsidR="005B25F1" w:rsidRPr="008D3423" w:rsidRDefault="005B25F1" w:rsidP="00350932">
      <w:pPr>
        <w:pStyle w:val="Akapitzlist"/>
        <w:numPr>
          <w:ilvl w:val="2"/>
          <w:numId w:val="22"/>
        </w:numPr>
        <w:spacing w:after="120"/>
        <w:jc w:val="both"/>
        <w:rPr>
          <w:rFonts w:ascii="Times New Roman" w:hAnsi="Times New Roman" w:cs="Times New Roman"/>
        </w:rPr>
      </w:pPr>
      <w:r w:rsidRPr="008D3423">
        <w:rPr>
          <w:rFonts w:ascii="Times New Roman" w:hAnsi="Times New Roman" w:cs="Times New Roman"/>
        </w:rPr>
        <w:t>Komisja rozpoczyna działalność z dniem powołania.</w:t>
      </w:r>
    </w:p>
    <w:p w14:paraId="23E38F0A" w14:textId="2AB538F0" w:rsidR="005B25F1" w:rsidRPr="008D3423" w:rsidRDefault="005B25F1" w:rsidP="00350932">
      <w:pPr>
        <w:pStyle w:val="Akapitzlist"/>
        <w:numPr>
          <w:ilvl w:val="2"/>
          <w:numId w:val="22"/>
        </w:numPr>
        <w:spacing w:after="120"/>
        <w:jc w:val="both"/>
        <w:rPr>
          <w:rFonts w:ascii="Times New Roman" w:hAnsi="Times New Roman" w:cs="Times New Roman"/>
        </w:rPr>
      </w:pPr>
      <w:r w:rsidRPr="008D3423">
        <w:rPr>
          <w:rFonts w:ascii="Times New Roman" w:hAnsi="Times New Roman" w:cs="Times New Roman"/>
        </w:rPr>
        <w:t>Każdy z członków Komisji weryfikuje oferty zgłoszone przez oferentów w drodze otwartego konkursu według kryteriów określonych w §</w:t>
      </w:r>
      <w:r w:rsidR="00222126">
        <w:rPr>
          <w:rFonts w:ascii="Times New Roman" w:hAnsi="Times New Roman" w:cs="Times New Roman"/>
        </w:rPr>
        <w:t>7</w:t>
      </w:r>
      <w:r w:rsidRPr="008D3423">
        <w:rPr>
          <w:rFonts w:ascii="Times New Roman" w:hAnsi="Times New Roman" w:cs="Times New Roman"/>
        </w:rPr>
        <w:t xml:space="preserve"> niniejszego Regulaminu.</w:t>
      </w:r>
    </w:p>
    <w:p w14:paraId="6BF32881" w14:textId="77777777" w:rsidR="005B25F1" w:rsidRPr="008D3423" w:rsidRDefault="005B25F1" w:rsidP="00350932">
      <w:pPr>
        <w:pStyle w:val="Akapitzlist"/>
        <w:numPr>
          <w:ilvl w:val="2"/>
          <w:numId w:val="22"/>
        </w:numPr>
        <w:spacing w:after="120"/>
        <w:jc w:val="both"/>
        <w:rPr>
          <w:rFonts w:ascii="Times New Roman" w:hAnsi="Times New Roman" w:cs="Times New Roman"/>
        </w:rPr>
      </w:pPr>
      <w:r w:rsidRPr="008D3423">
        <w:rPr>
          <w:rFonts w:ascii="Times New Roman" w:hAnsi="Times New Roman" w:cs="Times New Roman"/>
        </w:rPr>
        <w:t>Ostateczną ocenę oferty stanowi średnia arytmetyczna z sumy punktów przyznanych łącznie przez członków Komisji.</w:t>
      </w:r>
    </w:p>
    <w:p w14:paraId="6A65CDB4" w14:textId="77777777" w:rsidR="005B25F1" w:rsidRPr="008D3423" w:rsidRDefault="005B25F1" w:rsidP="00350932">
      <w:pPr>
        <w:pStyle w:val="Akapitzlist"/>
        <w:numPr>
          <w:ilvl w:val="2"/>
          <w:numId w:val="22"/>
        </w:numPr>
        <w:spacing w:after="120"/>
        <w:jc w:val="both"/>
        <w:rPr>
          <w:rFonts w:ascii="Times New Roman" w:hAnsi="Times New Roman" w:cs="Times New Roman"/>
        </w:rPr>
      </w:pPr>
      <w:r w:rsidRPr="008D3423">
        <w:rPr>
          <w:rFonts w:ascii="Times New Roman" w:hAnsi="Times New Roman" w:cs="Times New Roman"/>
        </w:rPr>
        <w:lastRenderedPageBreak/>
        <w:t>Ostateczną decyzję o wyborze Partnera i zatwierdzeniu złożonej oferty podejmie Wójt Gminy Cisna.</w:t>
      </w:r>
    </w:p>
    <w:p w14:paraId="5E916182" w14:textId="5C98F359" w:rsidR="005B25F1" w:rsidRPr="008D3423" w:rsidRDefault="005B25F1" w:rsidP="00350932">
      <w:pPr>
        <w:pStyle w:val="Akapitzlist"/>
        <w:numPr>
          <w:ilvl w:val="0"/>
          <w:numId w:val="6"/>
        </w:numPr>
        <w:spacing w:after="160"/>
        <w:ind w:left="426"/>
        <w:jc w:val="both"/>
        <w:rPr>
          <w:rFonts w:ascii="Times New Roman" w:hAnsi="Times New Roman" w:cs="Times New Roman"/>
        </w:rPr>
      </w:pPr>
      <w:r w:rsidRPr="008D3423">
        <w:rPr>
          <w:rFonts w:ascii="Times New Roman" w:hAnsi="Times New Roman" w:cs="Times New Roman"/>
        </w:rPr>
        <w:t>W pierwszym etapie konkursu Komisja</w:t>
      </w:r>
      <w:r w:rsidR="00222126" w:rsidRPr="00222126">
        <w:rPr>
          <w:rFonts w:ascii="Times New Roman" w:hAnsi="Times New Roman" w:cs="Times New Roman"/>
        </w:rPr>
        <w:t xml:space="preserve"> </w:t>
      </w:r>
      <w:r w:rsidR="00222126" w:rsidRPr="008D3423">
        <w:rPr>
          <w:rFonts w:ascii="Times New Roman" w:hAnsi="Times New Roman" w:cs="Times New Roman"/>
        </w:rPr>
        <w:t>ds. wyboru Partnera projektu</w:t>
      </w:r>
      <w:r w:rsidRPr="008D3423">
        <w:rPr>
          <w:rFonts w:ascii="Times New Roman" w:hAnsi="Times New Roman" w:cs="Times New Roman"/>
        </w:rPr>
        <w:t>:</w:t>
      </w:r>
    </w:p>
    <w:p w14:paraId="0A56A061" w14:textId="77777777" w:rsidR="005B25F1" w:rsidRPr="008D3423" w:rsidRDefault="005B25F1" w:rsidP="00350932">
      <w:pPr>
        <w:pStyle w:val="Akapitzlist"/>
        <w:numPr>
          <w:ilvl w:val="0"/>
          <w:numId w:val="3"/>
        </w:numPr>
        <w:spacing w:after="160"/>
        <w:ind w:left="851"/>
        <w:jc w:val="both"/>
        <w:rPr>
          <w:rFonts w:ascii="Times New Roman" w:hAnsi="Times New Roman" w:cs="Times New Roman"/>
        </w:rPr>
      </w:pPr>
      <w:r w:rsidRPr="008D3423">
        <w:rPr>
          <w:rFonts w:ascii="Times New Roman" w:hAnsi="Times New Roman" w:cs="Times New Roman"/>
        </w:rPr>
        <w:t>stwierdza liczbę złożonych ofert,</w:t>
      </w:r>
    </w:p>
    <w:p w14:paraId="38536F26" w14:textId="77777777" w:rsidR="005B25F1" w:rsidRPr="008D3423" w:rsidRDefault="005B25F1" w:rsidP="00350932">
      <w:pPr>
        <w:pStyle w:val="Akapitzlist"/>
        <w:numPr>
          <w:ilvl w:val="0"/>
          <w:numId w:val="3"/>
        </w:numPr>
        <w:spacing w:after="160"/>
        <w:ind w:left="851"/>
        <w:jc w:val="both"/>
        <w:rPr>
          <w:rFonts w:ascii="Times New Roman" w:hAnsi="Times New Roman" w:cs="Times New Roman"/>
        </w:rPr>
      </w:pPr>
      <w:r w:rsidRPr="008D3423">
        <w:rPr>
          <w:rFonts w:ascii="Times New Roman" w:hAnsi="Times New Roman" w:cs="Times New Roman"/>
        </w:rPr>
        <w:t>otwiera koperty z ofertami,</w:t>
      </w:r>
    </w:p>
    <w:p w14:paraId="73DBCA56" w14:textId="51B38E48" w:rsidR="005B25F1" w:rsidRPr="008D3423" w:rsidRDefault="005B25F1" w:rsidP="00350932">
      <w:pPr>
        <w:pStyle w:val="Akapitzlist"/>
        <w:numPr>
          <w:ilvl w:val="0"/>
          <w:numId w:val="3"/>
        </w:numPr>
        <w:spacing w:after="160"/>
        <w:ind w:left="851"/>
        <w:jc w:val="both"/>
        <w:rPr>
          <w:rFonts w:ascii="Times New Roman" w:hAnsi="Times New Roman" w:cs="Times New Roman"/>
        </w:rPr>
      </w:pPr>
      <w:r w:rsidRPr="008D3423">
        <w:rPr>
          <w:rFonts w:ascii="Times New Roman" w:hAnsi="Times New Roman" w:cs="Times New Roman"/>
        </w:rPr>
        <w:t xml:space="preserve">ocenia oferty pod względem formalnym – zgodnie z ustalonymi </w:t>
      </w:r>
      <w:r w:rsidRPr="008D3423">
        <w:rPr>
          <w:rFonts w:ascii="Times New Roman" w:hAnsi="Times New Roman" w:cs="Times New Roman"/>
          <w:i/>
        </w:rPr>
        <w:t>Kryteriami formalnymi</w:t>
      </w:r>
      <w:r w:rsidRPr="008D3423">
        <w:rPr>
          <w:rFonts w:ascii="Times New Roman" w:hAnsi="Times New Roman" w:cs="Times New Roman"/>
        </w:rPr>
        <w:t xml:space="preserve"> określonymi w §</w:t>
      </w:r>
      <w:r w:rsidR="00222126">
        <w:rPr>
          <w:rFonts w:ascii="Times New Roman" w:hAnsi="Times New Roman" w:cs="Times New Roman"/>
        </w:rPr>
        <w:t>7</w:t>
      </w:r>
      <w:r w:rsidRPr="008D3423">
        <w:rPr>
          <w:rFonts w:ascii="Times New Roman" w:hAnsi="Times New Roman" w:cs="Times New Roman"/>
        </w:rPr>
        <w:t>, pkt I niniejszego Regulaminu.</w:t>
      </w:r>
    </w:p>
    <w:p w14:paraId="3A671521" w14:textId="66B55C07" w:rsidR="005B25F1" w:rsidRPr="008D3423" w:rsidRDefault="005B25F1" w:rsidP="00350932">
      <w:pPr>
        <w:pStyle w:val="Akapitzlist"/>
        <w:numPr>
          <w:ilvl w:val="0"/>
          <w:numId w:val="8"/>
        </w:numPr>
        <w:spacing w:after="160"/>
        <w:ind w:left="426"/>
        <w:jc w:val="both"/>
        <w:rPr>
          <w:rFonts w:ascii="Times New Roman" w:hAnsi="Times New Roman" w:cs="Times New Roman"/>
        </w:rPr>
      </w:pPr>
      <w:r w:rsidRPr="008D3423">
        <w:rPr>
          <w:rFonts w:ascii="Times New Roman" w:hAnsi="Times New Roman" w:cs="Times New Roman"/>
        </w:rPr>
        <w:t xml:space="preserve">W drugim etapie konkursu </w:t>
      </w:r>
      <w:r w:rsidR="00222126" w:rsidRPr="008D3423">
        <w:rPr>
          <w:rFonts w:ascii="Times New Roman" w:hAnsi="Times New Roman" w:cs="Times New Roman"/>
        </w:rPr>
        <w:t>Komisja</w:t>
      </w:r>
      <w:r w:rsidRPr="008D3423">
        <w:rPr>
          <w:rFonts w:ascii="Times New Roman" w:hAnsi="Times New Roman" w:cs="Times New Roman"/>
        </w:rPr>
        <w:t>:</w:t>
      </w:r>
    </w:p>
    <w:p w14:paraId="1FA275BF" w14:textId="1B6A2D38" w:rsidR="005B25F1" w:rsidRPr="008D3423" w:rsidRDefault="005B25F1" w:rsidP="00350932">
      <w:pPr>
        <w:pStyle w:val="Akapitzlist"/>
        <w:numPr>
          <w:ilvl w:val="0"/>
          <w:numId w:val="4"/>
        </w:numPr>
        <w:spacing w:after="160"/>
        <w:ind w:left="851"/>
        <w:jc w:val="both"/>
        <w:rPr>
          <w:rFonts w:ascii="Times New Roman" w:hAnsi="Times New Roman" w:cs="Times New Roman"/>
        </w:rPr>
      </w:pPr>
      <w:r w:rsidRPr="008D3423">
        <w:rPr>
          <w:rFonts w:ascii="Times New Roman" w:hAnsi="Times New Roman" w:cs="Times New Roman"/>
        </w:rPr>
        <w:t xml:space="preserve">sprawdza złożone oferty w odniesieniu do </w:t>
      </w:r>
      <w:r w:rsidRPr="008D3423">
        <w:rPr>
          <w:rFonts w:ascii="Times New Roman" w:hAnsi="Times New Roman" w:cs="Times New Roman"/>
          <w:i/>
        </w:rPr>
        <w:t>Kryteriów merytorycznych dostępu</w:t>
      </w:r>
      <w:r w:rsidRPr="008D3423">
        <w:rPr>
          <w:rFonts w:ascii="Times New Roman" w:hAnsi="Times New Roman" w:cs="Times New Roman"/>
        </w:rPr>
        <w:t xml:space="preserve"> określonych w §</w:t>
      </w:r>
      <w:r w:rsidR="00222126">
        <w:rPr>
          <w:rFonts w:ascii="Times New Roman" w:hAnsi="Times New Roman" w:cs="Times New Roman"/>
        </w:rPr>
        <w:t>7</w:t>
      </w:r>
      <w:r w:rsidRPr="008D3423">
        <w:rPr>
          <w:rFonts w:ascii="Times New Roman" w:hAnsi="Times New Roman" w:cs="Times New Roman"/>
        </w:rPr>
        <w:t>, pkt II niniejszego Regulaminu,</w:t>
      </w:r>
    </w:p>
    <w:p w14:paraId="368BE34C" w14:textId="1100EC84" w:rsidR="005B25F1" w:rsidRPr="008D3423" w:rsidRDefault="005B25F1" w:rsidP="00350932">
      <w:pPr>
        <w:pStyle w:val="Akapitzlist"/>
        <w:numPr>
          <w:ilvl w:val="0"/>
          <w:numId w:val="4"/>
        </w:numPr>
        <w:spacing w:after="160"/>
        <w:ind w:left="851"/>
        <w:jc w:val="both"/>
        <w:rPr>
          <w:rFonts w:ascii="Times New Roman" w:hAnsi="Times New Roman" w:cs="Times New Roman"/>
        </w:rPr>
      </w:pPr>
      <w:r w:rsidRPr="008D3423">
        <w:rPr>
          <w:rFonts w:ascii="Times New Roman" w:hAnsi="Times New Roman" w:cs="Times New Roman"/>
        </w:rPr>
        <w:t xml:space="preserve">analizuje merytoryczną zawartość ofert i przyznaje odpowiednią liczbę punktów według </w:t>
      </w:r>
      <w:r w:rsidRPr="008D3423">
        <w:rPr>
          <w:rFonts w:ascii="Times New Roman" w:hAnsi="Times New Roman" w:cs="Times New Roman"/>
          <w:i/>
        </w:rPr>
        <w:t>Kryteriów merytorycznych punktowych</w:t>
      </w:r>
      <w:r w:rsidRPr="008D3423">
        <w:rPr>
          <w:rFonts w:ascii="Times New Roman" w:hAnsi="Times New Roman" w:cs="Times New Roman"/>
        </w:rPr>
        <w:t xml:space="preserve"> określonych w §</w:t>
      </w:r>
      <w:r w:rsidR="00222126">
        <w:rPr>
          <w:rFonts w:ascii="Times New Roman" w:hAnsi="Times New Roman" w:cs="Times New Roman"/>
        </w:rPr>
        <w:t>7</w:t>
      </w:r>
      <w:r w:rsidRPr="008D3423">
        <w:rPr>
          <w:rFonts w:ascii="Times New Roman" w:hAnsi="Times New Roman" w:cs="Times New Roman"/>
        </w:rPr>
        <w:t>, pkt III niniejszego Regulaminu,</w:t>
      </w:r>
    </w:p>
    <w:p w14:paraId="2F9BBC51" w14:textId="77777777" w:rsidR="005B25F1" w:rsidRPr="008D3423" w:rsidRDefault="005B25F1" w:rsidP="00350932">
      <w:pPr>
        <w:pStyle w:val="Akapitzlist"/>
        <w:numPr>
          <w:ilvl w:val="0"/>
          <w:numId w:val="4"/>
        </w:numPr>
        <w:spacing w:after="160"/>
        <w:ind w:left="851"/>
        <w:jc w:val="both"/>
        <w:rPr>
          <w:rFonts w:ascii="Times New Roman" w:hAnsi="Times New Roman" w:cs="Times New Roman"/>
        </w:rPr>
      </w:pPr>
      <w:r w:rsidRPr="008D3423">
        <w:rPr>
          <w:rFonts w:ascii="Times New Roman" w:hAnsi="Times New Roman" w:cs="Times New Roman"/>
        </w:rPr>
        <w:t>możliwa maksymalna liczba punktów do uzyskania na etapie oceny merytorycznej – 50 pkt,</w:t>
      </w:r>
    </w:p>
    <w:p w14:paraId="049443E0" w14:textId="6E116684" w:rsidR="005B25F1" w:rsidRPr="008D3423" w:rsidRDefault="005B25F1" w:rsidP="00350932">
      <w:pPr>
        <w:pStyle w:val="Akapitzlist"/>
        <w:numPr>
          <w:ilvl w:val="0"/>
          <w:numId w:val="4"/>
        </w:numPr>
        <w:spacing w:after="160"/>
        <w:ind w:left="851"/>
        <w:jc w:val="both"/>
        <w:rPr>
          <w:rFonts w:ascii="Times New Roman" w:hAnsi="Times New Roman" w:cs="Times New Roman"/>
        </w:rPr>
      </w:pPr>
      <w:r w:rsidRPr="008D3423">
        <w:rPr>
          <w:rFonts w:ascii="Times New Roman" w:hAnsi="Times New Roman" w:cs="Times New Roman"/>
        </w:rPr>
        <w:t>w przypadku uzyskania przez kandydatów na Partne</w:t>
      </w:r>
      <w:r w:rsidR="00222126">
        <w:rPr>
          <w:rFonts w:ascii="Times New Roman" w:hAnsi="Times New Roman" w:cs="Times New Roman"/>
        </w:rPr>
        <w:t>rów tej samej liczby punktów, o </w:t>
      </w:r>
      <w:r w:rsidRPr="008D3423">
        <w:rPr>
          <w:rFonts w:ascii="Times New Roman" w:hAnsi="Times New Roman" w:cs="Times New Roman"/>
        </w:rPr>
        <w:t>wyborze oferty decydować będzie kolejność złożenia oferty,</w:t>
      </w:r>
    </w:p>
    <w:p w14:paraId="46FC90B0" w14:textId="77777777" w:rsidR="005B25F1" w:rsidRPr="008D3423" w:rsidRDefault="005B25F1" w:rsidP="00350932">
      <w:pPr>
        <w:pStyle w:val="Akapitzlist"/>
        <w:numPr>
          <w:ilvl w:val="0"/>
          <w:numId w:val="4"/>
        </w:numPr>
        <w:spacing w:after="160"/>
        <w:ind w:left="851"/>
        <w:jc w:val="both"/>
        <w:rPr>
          <w:rFonts w:ascii="Times New Roman" w:hAnsi="Times New Roman" w:cs="Times New Roman"/>
        </w:rPr>
      </w:pPr>
      <w:r w:rsidRPr="008D3423">
        <w:rPr>
          <w:rFonts w:ascii="Times New Roman" w:hAnsi="Times New Roman" w:cs="Times New Roman"/>
        </w:rPr>
        <w:t>tworzy listę rankingową ofert z przypisaną liczbą uzyskanych punktów,</w:t>
      </w:r>
    </w:p>
    <w:p w14:paraId="62477F23" w14:textId="77777777" w:rsidR="005B25F1" w:rsidRPr="008D3423" w:rsidRDefault="005B25F1" w:rsidP="00350932">
      <w:pPr>
        <w:pStyle w:val="Akapitzlist"/>
        <w:numPr>
          <w:ilvl w:val="0"/>
          <w:numId w:val="4"/>
        </w:numPr>
        <w:spacing w:after="160"/>
        <w:ind w:left="851"/>
        <w:jc w:val="both"/>
        <w:rPr>
          <w:rFonts w:ascii="Times New Roman" w:hAnsi="Times New Roman" w:cs="Times New Roman"/>
        </w:rPr>
      </w:pPr>
      <w:r w:rsidRPr="008D3423">
        <w:rPr>
          <w:rFonts w:ascii="Times New Roman" w:hAnsi="Times New Roman" w:cs="Times New Roman"/>
        </w:rPr>
        <w:t>rozstrzyga konkurs i wybiera Partnera.</w:t>
      </w:r>
    </w:p>
    <w:p w14:paraId="6BE53B54" w14:textId="0AAB3FA5" w:rsidR="005B25F1" w:rsidRPr="008D3423" w:rsidRDefault="005B25F1" w:rsidP="00350932">
      <w:pPr>
        <w:pStyle w:val="Akapitzlist"/>
        <w:numPr>
          <w:ilvl w:val="0"/>
          <w:numId w:val="9"/>
        </w:numPr>
        <w:spacing w:after="160"/>
        <w:jc w:val="both"/>
        <w:rPr>
          <w:rFonts w:ascii="Times New Roman" w:hAnsi="Times New Roman" w:cs="Times New Roman"/>
        </w:rPr>
      </w:pPr>
      <w:r w:rsidRPr="008D3423">
        <w:rPr>
          <w:rFonts w:ascii="Times New Roman" w:hAnsi="Times New Roman" w:cs="Times New Roman"/>
        </w:rPr>
        <w:t>Komisja może zwrócić się o wyjaśnienia i/lub uzupełnienia do Oferenta na każdym etapie oceny oferty.</w:t>
      </w:r>
    </w:p>
    <w:p w14:paraId="5421E8A5" w14:textId="3206CCF1" w:rsidR="005B25F1" w:rsidRPr="008D3423" w:rsidRDefault="00222126" w:rsidP="00350932">
      <w:pPr>
        <w:pStyle w:val="Akapitzlist"/>
        <w:numPr>
          <w:ilvl w:val="0"/>
          <w:numId w:val="9"/>
        </w:numPr>
        <w:spacing w:after="160"/>
        <w:jc w:val="both"/>
        <w:rPr>
          <w:rFonts w:ascii="Times New Roman" w:hAnsi="Times New Roman" w:cs="Times New Roman"/>
        </w:rPr>
      </w:pPr>
      <w:r w:rsidRPr="008D3423">
        <w:rPr>
          <w:rFonts w:ascii="Times New Roman" w:hAnsi="Times New Roman" w:cs="Times New Roman"/>
        </w:rPr>
        <w:t>Komisja ds. wyboru Partnera projektu</w:t>
      </w:r>
      <w:r w:rsidR="005B25F1" w:rsidRPr="008D3423">
        <w:rPr>
          <w:rFonts w:ascii="Times New Roman" w:hAnsi="Times New Roman" w:cs="Times New Roman"/>
        </w:rPr>
        <w:t xml:space="preserve"> sporządza protokół z przebiegu konkursu, który powinien zawierać:</w:t>
      </w:r>
    </w:p>
    <w:p w14:paraId="33E6E7C5" w14:textId="77777777" w:rsidR="005B25F1" w:rsidRPr="008D3423" w:rsidRDefault="005B25F1" w:rsidP="00350932">
      <w:pPr>
        <w:pStyle w:val="Akapitzlist"/>
        <w:numPr>
          <w:ilvl w:val="0"/>
          <w:numId w:val="5"/>
        </w:numPr>
        <w:spacing w:after="160"/>
        <w:ind w:left="851"/>
        <w:jc w:val="both"/>
        <w:rPr>
          <w:rFonts w:ascii="Times New Roman" w:hAnsi="Times New Roman" w:cs="Times New Roman"/>
        </w:rPr>
      </w:pPr>
      <w:r w:rsidRPr="008D3423">
        <w:rPr>
          <w:rFonts w:ascii="Times New Roman" w:hAnsi="Times New Roman" w:cs="Times New Roman"/>
        </w:rPr>
        <w:t>imiona i nazwiska Członków Komisji,</w:t>
      </w:r>
    </w:p>
    <w:p w14:paraId="3C5644A3" w14:textId="77777777" w:rsidR="005B25F1" w:rsidRPr="008D3423" w:rsidRDefault="005B25F1" w:rsidP="00350932">
      <w:pPr>
        <w:pStyle w:val="Akapitzlist"/>
        <w:numPr>
          <w:ilvl w:val="0"/>
          <w:numId w:val="5"/>
        </w:numPr>
        <w:spacing w:after="160"/>
        <w:ind w:left="851"/>
        <w:jc w:val="both"/>
        <w:rPr>
          <w:rFonts w:ascii="Times New Roman" w:hAnsi="Times New Roman" w:cs="Times New Roman"/>
        </w:rPr>
      </w:pPr>
      <w:r w:rsidRPr="008D3423">
        <w:rPr>
          <w:rFonts w:ascii="Times New Roman" w:hAnsi="Times New Roman" w:cs="Times New Roman"/>
        </w:rPr>
        <w:t>liczbę zgłoszonych ofert,</w:t>
      </w:r>
    </w:p>
    <w:p w14:paraId="5493F369" w14:textId="77777777" w:rsidR="005B25F1" w:rsidRPr="008D3423" w:rsidRDefault="005B25F1" w:rsidP="00350932">
      <w:pPr>
        <w:pStyle w:val="Akapitzlist"/>
        <w:numPr>
          <w:ilvl w:val="0"/>
          <w:numId w:val="5"/>
        </w:numPr>
        <w:spacing w:after="160"/>
        <w:ind w:left="851"/>
        <w:jc w:val="both"/>
        <w:rPr>
          <w:rFonts w:ascii="Times New Roman" w:hAnsi="Times New Roman" w:cs="Times New Roman"/>
        </w:rPr>
      </w:pPr>
      <w:r w:rsidRPr="008D3423">
        <w:rPr>
          <w:rFonts w:ascii="Times New Roman" w:hAnsi="Times New Roman" w:cs="Times New Roman"/>
        </w:rPr>
        <w:t>listę rankingową,</w:t>
      </w:r>
    </w:p>
    <w:p w14:paraId="4AEDE6F3" w14:textId="77777777" w:rsidR="005B25F1" w:rsidRPr="008D3423" w:rsidRDefault="005B25F1" w:rsidP="00350932">
      <w:pPr>
        <w:pStyle w:val="Akapitzlist"/>
        <w:numPr>
          <w:ilvl w:val="0"/>
          <w:numId w:val="5"/>
        </w:numPr>
        <w:spacing w:after="160"/>
        <w:ind w:left="851"/>
        <w:jc w:val="both"/>
        <w:rPr>
          <w:rFonts w:ascii="Times New Roman" w:hAnsi="Times New Roman" w:cs="Times New Roman"/>
        </w:rPr>
      </w:pPr>
      <w:r w:rsidRPr="008D3423">
        <w:rPr>
          <w:rFonts w:ascii="Times New Roman" w:hAnsi="Times New Roman" w:cs="Times New Roman"/>
        </w:rPr>
        <w:t>ewentualne uwagi Członków Komisji,</w:t>
      </w:r>
    </w:p>
    <w:p w14:paraId="23C1D005" w14:textId="77777777" w:rsidR="005B25F1" w:rsidRPr="008D3423" w:rsidRDefault="005B25F1" w:rsidP="00350932">
      <w:pPr>
        <w:pStyle w:val="Akapitzlist"/>
        <w:numPr>
          <w:ilvl w:val="0"/>
          <w:numId w:val="5"/>
        </w:numPr>
        <w:spacing w:after="160"/>
        <w:ind w:left="851"/>
        <w:jc w:val="both"/>
        <w:rPr>
          <w:rFonts w:ascii="Times New Roman" w:hAnsi="Times New Roman" w:cs="Times New Roman"/>
        </w:rPr>
      </w:pPr>
      <w:r w:rsidRPr="008D3423">
        <w:rPr>
          <w:rFonts w:ascii="Times New Roman" w:hAnsi="Times New Roman" w:cs="Times New Roman"/>
        </w:rPr>
        <w:t>podpisy Członków Komisji.</w:t>
      </w:r>
    </w:p>
    <w:p w14:paraId="5D561E31" w14:textId="49F0F51E" w:rsidR="005B25F1" w:rsidRPr="008D3423" w:rsidRDefault="005B25F1" w:rsidP="00350932">
      <w:pPr>
        <w:pStyle w:val="Akapitzlist"/>
        <w:numPr>
          <w:ilvl w:val="0"/>
          <w:numId w:val="9"/>
        </w:numPr>
        <w:spacing w:after="160"/>
        <w:ind w:left="426"/>
        <w:jc w:val="both"/>
        <w:rPr>
          <w:rFonts w:ascii="Times New Roman" w:hAnsi="Times New Roman" w:cs="Times New Roman"/>
        </w:rPr>
      </w:pPr>
      <w:r w:rsidRPr="008D3423">
        <w:rPr>
          <w:rFonts w:ascii="Times New Roman" w:hAnsi="Times New Roman" w:cs="Times New Roman"/>
        </w:rPr>
        <w:t>Komisja ulega rozwiązaniu po rozstrzygnięciu konkursu i wybraniu Partnera do wspólnego przygotowania i realizacji projektu rewitalizacyjnego.</w:t>
      </w:r>
    </w:p>
    <w:p w14:paraId="4BD1177D" w14:textId="77777777" w:rsidR="005B25F1" w:rsidRPr="008D3423" w:rsidRDefault="005B25F1" w:rsidP="00350932">
      <w:pPr>
        <w:pStyle w:val="Akapitzlist"/>
        <w:numPr>
          <w:ilvl w:val="0"/>
          <w:numId w:val="9"/>
        </w:numPr>
        <w:spacing w:after="160"/>
        <w:ind w:left="426"/>
        <w:jc w:val="both"/>
        <w:rPr>
          <w:rFonts w:ascii="Times New Roman" w:hAnsi="Times New Roman" w:cs="Times New Roman"/>
        </w:rPr>
      </w:pPr>
      <w:r w:rsidRPr="008D3423">
        <w:rPr>
          <w:rFonts w:ascii="Times New Roman" w:hAnsi="Times New Roman" w:cs="Times New Roman"/>
        </w:rPr>
        <w:t>W ramach konkursu wyłoniony zostanie co najmniej jeden Partner Projektu.</w:t>
      </w:r>
    </w:p>
    <w:p w14:paraId="2F7F0083" w14:textId="77777777" w:rsidR="005B25F1" w:rsidRPr="008D3423" w:rsidRDefault="005B25F1" w:rsidP="00350932">
      <w:pPr>
        <w:pStyle w:val="Akapitzlist"/>
        <w:numPr>
          <w:ilvl w:val="0"/>
          <w:numId w:val="9"/>
        </w:numPr>
        <w:spacing w:after="160"/>
        <w:ind w:left="426"/>
        <w:jc w:val="both"/>
        <w:rPr>
          <w:rFonts w:ascii="Times New Roman" w:hAnsi="Times New Roman" w:cs="Times New Roman"/>
        </w:rPr>
      </w:pPr>
      <w:r w:rsidRPr="008D3423">
        <w:rPr>
          <w:rFonts w:ascii="Times New Roman" w:hAnsi="Times New Roman" w:cs="Times New Roman"/>
        </w:rPr>
        <w:t>Informacja o podmiocie, który zostanie wybrany do pełnienia funkcji Partnera w wyniku rozstrzygnięcia konkursu będzie podana do publicznej wiadomości i opublikowana pod Ogłoszeniem o naborze Partnera w terminie 7 dni od dnia podjęcia ostatecznej decyzji przez Komisję Konkursową oraz zatwierdzeniu jej przez Wójta Gminy Cisna.</w:t>
      </w:r>
    </w:p>
    <w:p w14:paraId="36435CDC" w14:textId="77777777" w:rsidR="005B25F1" w:rsidRPr="008D3423" w:rsidRDefault="005B25F1" w:rsidP="00350932">
      <w:pPr>
        <w:pStyle w:val="Akapitzlist"/>
        <w:numPr>
          <w:ilvl w:val="0"/>
          <w:numId w:val="9"/>
        </w:numPr>
        <w:spacing w:after="160"/>
        <w:ind w:left="426"/>
        <w:jc w:val="both"/>
        <w:rPr>
          <w:rFonts w:ascii="Times New Roman" w:hAnsi="Times New Roman" w:cs="Times New Roman"/>
        </w:rPr>
      </w:pPr>
      <w:r w:rsidRPr="008D3423">
        <w:rPr>
          <w:rFonts w:ascii="Times New Roman" w:hAnsi="Times New Roman" w:cs="Times New Roman"/>
        </w:rPr>
        <w:t>Z Partnerem wybranym w toku postępowania konkursowego zostanie zawarta umowa partnerska.</w:t>
      </w:r>
    </w:p>
    <w:p w14:paraId="514E3166" w14:textId="77777777" w:rsidR="005B25F1" w:rsidRPr="008D3423" w:rsidRDefault="005B25F1" w:rsidP="00350932">
      <w:pPr>
        <w:pStyle w:val="Akapitzlist"/>
        <w:numPr>
          <w:ilvl w:val="0"/>
          <w:numId w:val="9"/>
        </w:numPr>
        <w:spacing w:after="160"/>
        <w:ind w:left="426"/>
        <w:jc w:val="both"/>
        <w:rPr>
          <w:rFonts w:ascii="Times New Roman" w:hAnsi="Times New Roman" w:cs="Times New Roman"/>
        </w:rPr>
      </w:pPr>
      <w:r w:rsidRPr="008D3423">
        <w:rPr>
          <w:rFonts w:ascii="Times New Roman" w:hAnsi="Times New Roman" w:cs="Times New Roman"/>
        </w:rPr>
        <w:t>Ogłaszający zastrzega sobie prawo do unieważnienia naboru bez podania przyczyny. Oferentowi nie przysługuje z tego tytułu żadne roszczenie.</w:t>
      </w:r>
    </w:p>
    <w:p w14:paraId="6561EE21" w14:textId="77777777" w:rsidR="00222126" w:rsidRDefault="00222126" w:rsidP="00350932">
      <w:pPr>
        <w:spacing w:after="0"/>
        <w:jc w:val="both"/>
        <w:rPr>
          <w:rFonts w:ascii="Times New Roman" w:eastAsiaTheme="minorEastAsia" w:hAnsi="Times New Roman" w:cs="Times New Roman"/>
          <w:i/>
        </w:rPr>
      </w:pPr>
    </w:p>
    <w:p w14:paraId="3FF6C205" w14:textId="77777777" w:rsidR="005B25F1" w:rsidRPr="008D3423" w:rsidRDefault="005B25F1" w:rsidP="00350932">
      <w:pPr>
        <w:spacing w:after="0"/>
        <w:jc w:val="both"/>
        <w:rPr>
          <w:rFonts w:ascii="Times New Roman" w:eastAsiaTheme="minorEastAsia" w:hAnsi="Times New Roman" w:cs="Times New Roman"/>
          <w:i/>
        </w:rPr>
      </w:pPr>
      <w:r w:rsidRPr="008D3423">
        <w:rPr>
          <w:rFonts w:ascii="Times New Roman" w:eastAsiaTheme="minorEastAsia" w:hAnsi="Times New Roman" w:cs="Times New Roman"/>
          <w:i/>
        </w:rPr>
        <w:t>Załączniki:</w:t>
      </w:r>
    </w:p>
    <w:p w14:paraId="787E16F3" w14:textId="77777777" w:rsidR="003803C5" w:rsidRPr="008D3423" w:rsidRDefault="00713C2C" w:rsidP="00350932">
      <w:pPr>
        <w:pStyle w:val="Akapitzlist"/>
        <w:numPr>
          <w:ilvl w:val="6"/>
          <w:numId w:val="22"/>
        </w:numPr>
        <w:spacing w:after="160"/>
        <w:ind w:left="426"/>
        <w:jc w:val="both"/>
        <w:rPr>
          <w:rFonts w:ascii="Times New Roman" w:eastAsiaTheme="minorEastAsia" w:hAnsi="Times New Roman" w:cs="Times New Roman"/>
          <w:i/>
        </w:rPr>
      </w:pPr>
      <w:r w:rsidRPr="008D3423">
        <w:rPr>
          <w:rFonts w:ascii="Times New Roman" w:eastAsiaTheme="minorEastAsia" w:hAnsi="Times New Roman" w:cs="Times New Roman"/>
          <w:i/>
        </w:rPr>
        <w:t>Oferta Współpracy</w:t>
      </w:r>
      <w:r w:rsidR="003803C5" w:rsidRPr="008D3423">
        <w:rPr>
          <w:rFonts w:ascii="Times New Roman" w:eastAsiaTheme="minorEastAsia" w:hAnsi="Times New Roman" w:cs="Times New Roman"/>
          <w:i/>
        </w:rPr>
        <w:br w:type="page"/>
      </w:r>
    </w:p>
    <w:p w14:paraId="18436004" w14:textId="77777777" w:rsidR="003803C5" w:rsidRPr="008D3423" w:rsidRDefault="003803C5" w:rsidP="00350932">
      <w:pPr>
        <w:pStyle w:val="Bezodstpw"/>
        <w:spacing w:line="360" w:lineRule="auto"/>
        <w:jc w:val="both"/>
        <w:rPr>
          <w:rFonts w:ascii="Times New Roman" w:eastAsiaTheme="minorEastAsia" w:hAnsi="Times New Roman" w:cs="Times New Roman"/>
          <w:i/>
        </w:rPr>
      </w:pPr>
      <w:r w:rsidRPr="008D3423">
        <w:rPr>
          <w:rFonts w:ascii="Times New Roman" w:eastAsiaTheme="minorEastAsia" w:hAnsi="Times New Roman" w:cs="Times New Roman"/>
          <w:i/>
        </w:rPr>
        <w:lastRenderedPageBreak/>
        <w:t xml:space="preserve">Załącznik </w:t>
      </w:r>
      <w:r w:rsidR="005B25F1" w:rsidRPr="008D3423">
        <w:rPr>
          <w:rFonts w:ascii="Times New Roman" w:eastAsiaTheme="minorEastAsia" w:hAnsi="Times New Roman" w:cs="Times New Roman"/>
          <w:i/>
        </w:rPr>
        <w:t xml:space="preserve">1 </w:t>
      </w:r>
      <w:r w:rsidRPr="008D3423">
        <w:rPr>
          <w:rFonts w:ascii="Times New Roman" w:eastAsiaTheme="minorEastAsia" w:hAnsi="Times New Roman" w:cs="Times New Roman"/>
          <w:i/>
        </w:rPr>
        <w:t>do Regulaminu naboru</w:t>
      </w:r>
    </w:p>
    <w:p w14:paraId="6BC7371E" w14:textId="77777777" w:rsidR="003803C5" w:rsidRPr="008D3423" w:rsidRDefault="003803C5" w:rsidP="00350932">
      <w:pPr>
        <w:pStyle w:val="Bezodstpw"/>
        <w:spacing w:line="360" w:lineRule="auto"/>
        <w:jc w:val="both"/>
        <w:rPr>
          <w:rFonts w:ascii="Times New Roman" w:eastAsiaTheme="minorEastAsia" w:hAnsi="Times New Roman" w:cs="Times New Roman"/>
          <w:b/>
        </w:rPr>
      </w:pPr>
    </w:p>
    <w:p w14:paraId="549A668B" w14:textId="77777777" w:rsidR="003803C5" w:rsidRPr="008D3423" w:rsidRDefault="003803C5" w:rsidP="00BA2118">
      <w:pPr>
        <w:pStyle w:val="Bezodstpw"/>
        <w:spacing w:line="360" w:lineRule="auto"/>
        <w:jc w:val="center"/>
        <w:rPr>
          <w:rFonts w:ascii="Times New Roman" w:eastAsiaTheme="minorEastAsia" w:hAnsi="Times New Roman" w:cs="Times New Roman"/>
          <w:b/>
        </w:rPr>
      </w:pPr>
      <w:r w:rsidRPr="008D3423">
        <w:rPr>
          <w:rFonts w:ascii="Times New Roman" w:eastAsiaTheme="minorEastAsia" w:hAnsi="Times New Roman" w:cs="Times New Roman"/>
          <w:b/>
        </w:rPr>
        <w:t>OFERTA</w:t>
      </w:r>
      <w:r w:rsidR="00830889" w:rsidRPr="008D3423">
        <w:rPr>
          <w:rFonts w:ascii="Times New Roman" w:eastAsiaTheme="minorEastAsia" w:hAnsi="Times New Roman" w:cs="Times New Roman"/>
          <w:b/>
        </w:rPr>
        <w:t xml:space="preserve"> WSPÓŁPRACY</w:t>
      </w:r>
    </w:p>
    <w:p w14:paraId="425CCB05" w14:textId="77777777" w:rsidR="003803C5" w:rsidRPr="008D3423" w:rsidRDefault="00830889" w:rsidP="00350932">
      <w:pPr>
        <w:jc w:val="both"/>
        <w:rPr>
          <w:rFonts w:ascii="Times New Roman" w:eastAsiaTheme="minorEastAsia" w:hAnsi="Times New Roman" w:cs="Times New Roman"/>
          <w:b/>
        </w:rPr>
      </w:pPr>
      <w:r w:rsidRPr="008D3423">
        <w:rPr>
          <w:rFonts w:ascii="Times New Roman" w:eastAsiaTheme="minorEastAsia" w:hAnsi="Times New Roman" w:cs="Times New Roman"/>
          <w:b/>
        </w:rPr>
        <w:t>partnera dla wspólnej</w:t>
      </w:r>
      <w:r w:rsidR="003803C5" w:rsidRPr="008D3423">
        <w:rPr>
          <w:rFonts w:ascii="Times New Roman" w:eastAsiaTheme="minorEastAsia" w:hAnsi="Times New Roman" w:cs="Times New Roman"/>
          <w:b/>
        </w:rPr>
        <w:t xml:space="preserve"> realizacji projektu planowanego do dofinansowania w ramach </w:t>
      </w:r>
      <w:r w:rsidRPr="008D3423">
        <w:rPr>
          <w:rFonts w:ascii="Times New Roman" w:eastAsiaTheme="minorEastAsia" w:hAnsi="Times New Roman" w:cs="Times New Roman"/>
          <w:b/>
        </w:rPr>
        <w:t xml:space="preserve">programu </w:t>
      </w:r>
      <w:r w:rsidRPr="008D3423">
        <w:rPr>
          <w:rFonts w:ascii="Times New Roman" w:hAnsi="Times New Roman" w:cs="Times New Roman"/>
          <w:b/>
          <w:i/>
        </w:rPr>
        <w:t>Fundusze Europejskie dla Podkarpacia 2021-2027</w:t>
      </w:r>
      <w:r w:rsidRPr="008D3423">
        <w:rPr>
          <w:rFonts w:ascii="Times New Roman" w:hAnsi="Times New Roman" w:cs="Times New Roman"/>
          <w:b/>
        </w:rPr>
        <w:t xml:space="preserve">, priorytet FEPK.06 </w:t>
      </w:r>
      <w:r w:rsidRPr="008D3423">
        <w:rPr>
          <w:rFonts w:ascii="Times New Roman" w:hAnsi="Times New Roman" w:cs="Times New Roman"/>
          <w:b/>
          <w:i/>
        </w:rPr>
        <w:t>Rozwój zrównoważony terytorialnie</w:t>
      </w:r>
      <w:r w:rsidRPr="008D3423">
        <w:rPr>
          <w:rFonts w:ascii="Times New Roman" w:hAnsi="Times New Roman" w:cs="Times New Roman"/>
          <w:b/>
        </w:rPr>
        <w:t xml:space="preserve">, działanie FEPK.06.02 </w:t>
      </w:r>
      <w:r w:rsidRPr="008D3423">
        <w:rPr>
          <w:rFonts w:ascii="Times New Roman" w:hAnsi="Times New Roman" w:cs="Times New Roman"/>
          <w:b/>
          <w:i/>
        </w:rPr>
        <w:t>Zrównoważony rozwój obszarów wiejskich i małych miast</w:t>
      </w:r>
      <w:r w:rsidRPr="008D3423">
        <w:rPr>
          <w:rFonts w:ascii="Times New Roman" w:hAnsi="Times New Roman" w:cs="Times New Roman"/>
          <w:b/>
        </w:rPr>
        <w:t xml:space="preserve">, typ projektów I - </w:t>
      </w:r>
      <w:r w:rsidRPr="008D3423">
        <w:rPr>
          <w:rFonts w:ascii="Times New Roman" w:hAnsi="Times New Roman" w:cs="Times New Roman"/>
          <w:b/>
          <w:i/>
        </w:rPr>
        <w:t>Ochrona, rozwój i promowanie publicznych walorów turystycznych i usług turystycznych</w:t>
      </w:r>
      <w:r w:rsidR="003803C5" w:rsidRPr="008D3423">
        <w:rPr>
          <w:rFonts w:ascii="Times New Roman" w:eastAsiaTheme="minorEastAsia" w:hAnsi="Times New Roman" w:cs="Times New Roman"/>
          <w:b/>
        </w:rPr>
        <w:t>)</w:t>
      </w:r>
    </w:p>
    <w:p w14:paraId="7CE56790" w14:textId="77777777" w:rsidR="00830889" w:rsidRPr="008D3423" w:rsidRDefault="00830889" w:rsidP="00350932">
      <w:pPr>
        <w:numPr>
          <w:ilvl w:val="0"/>
          <w:numId w:val="25"/>
        </w:numPr>
        <w:spacing w:after="0"/>
        <w:jc w:val="both"/>
        <w:rPr>
          <w:rFonts w:ascii="Times New Roman" w:hAnsi="Times New Roman" w:cs="Times New Roman"/>
          <w:b/>
        </w:rPr>
      </w:pPr>
      <w:r w:rsidRPr="008D3423">
        <w:rPr>
          <w:rFonts w:ascii="Times New Roman" w:hAnsi="Times New Roman" w:cs="Times New Roman"/>
          <w:b/>
        </w:rPr>
        <w:t xml:space="preserve">Dane </w:t>
      </w:r>
      <w:r w:rsidR="0014750D" w:rsidRPr="008D3423">
        <w:rPr>
          <w:rFonts w:ascii="Times New Roman" w:hAnsi="Times New Roman" w:cs="Times New Roman"/>
          <w:b/>
        </w:rPr>
        <w:t>podmiotu</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103"/>
      </w:tblGrid>
      <w:tr w:rsidR="00830889" w:rsidRPr="008D3423" w14:paraId="76B86F19" w14:textId="77777777" w:rsidTr="0014750D">
        <w:trPr>
          <w:trHeight w:val="454"/>
          <w:jc w:val="center"/>
        </w:trPr>
        <w:tc>
          <w:tcPr>
            <w:tcW w:w="3657" w:type="dxa"/>
            <w:vAlign w:val="center"/>
          </w:tcPr>
          <w:p w14:paraId="07C2FCF9"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 xml:space="preserve">Nazwa </w:t>
            </w:r>
          </w:p>
        </w:tc>
        <w:tc>
          <w:tcPr>
            <w:tcW w:w="5103" w:type="dxa"/>
            <w:vAlign w:val="center"/>
          </w:tcPr>
          <w:p w14:paraId="5E6F8118"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594E46A1" w14:textId="77777777" w:rsidTr="0014750D">
        <w:trPr>
          <w:trHeight w:val="454"/>
          <w:jc w:val="center"/>
        </w:trPr>
        <w:tc>
          <w:tcPr>
            <w:tcW w:w="3657" w:type="dxa"/>
            <w:vAlign w:val="center"/>
          </w:tcPr>
          <w:p w14:paraId="1C8B1C2D"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NIP</w:t>
            </w:r>
          </w:p>
        </w:tc>
        <w:tc>
          <w:tcPr>
            <w:tcW w:w="5103" w:type="dxa"/>
            <w:vAlign w:val="center"/>
          </w:tcPr>
          <w:p w14:paraId="1FC4BB33"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3D82D59B" w14:textId="77777777" w:rsidTr="0014750D">
        <w:trPr>
          <w:trHeight w:val="454"/>
          <w:jc w:val="center"/>
        </w:trPr>
        <w:tc>
          <w:tcPr>
            <w:tcW w:w="3657" w:type="dxa"/>
            <w:vAlign w:val="center"/>
          </w:tcPr>
          <w:p w14:paraId="2AF863AF"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REGON</w:t>
            </w:r>
          </w:p>
        </w:tc>
        <w:tc>
          <w:tcPr>
            <w:tcW w:w="5103" w:type="dxa"/>
            <w:vAlign w:val="center"/>
          </w:tcPr>
          <w:p w14:paraId="1614F835"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46460692" w14:textId="77777777" w:rsidTr="0014750D">
        <w:trPr>
          <w:trHeight w:val="454"/>
          <w:jc w:val="center"/>
        </w:trPr>
        <w:tc>
          <w:tcPr>
            <w:tcW w:w="3657" w:type="dxa"/>
            <w:vAlign w:val="center"/>
          </w:tcPr>
          <w:p w14:paraId="5F4978AB"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KRS</w:t>
            </w:r>
          </w:p>
        </w:tc>
        <w:tc>
          <w:tcPr>
            <w:tcW w:w="5103" w:type="dxa"/>
            <w:vAlign w:val="center"/>
          </w:tcPr>
          <w:p w14:paraId="20A71E67"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1602BC" w:rsidRPr="008D3423" w14:paraId="79FC948C" w14:textId="77777777" w:rsidTr="0014750D">
        <w:trPr>
          <w:trHeight w:val="454"/>
          <w:jc w:val="center"/>
        </w:trPr>
        <w:tc>
          <w:tcPr>
            <w:tcW w:w="3657" w:type="dxa"/>
            <w:vAlign w:val="center"/>
          </w:tcPr>
          <w:p w14:paraId="23F3F84F" w14:textId="1AB13349" w:rsidR="001602BC" w:rsidRPr="008D3423" w:rsidRDefault="001602BC" w:rsidP="00350932">
            <w:pPr>
              <w:autoSpaceDE w:val="0"/>
              <w:autoSpaceDN w:val="0"/>
              <w:adjustRightInd w:val="0"/>
              <w:spacing w:after="0"/>
              <w:jc w:val="both"/>
              <w:rPr>
                <w:rFonts w:ascii="Times New Roman" w:hAnsi="Times New Roman" w:cs="Times New Roman"/>
                <w:i/>
              </w:rPr>
            </w:pPr>
            <w:r>
              <w:rPr>
                <w:rFonts w:ascii="Times New Roman" w:hAnsi="Times New Roman" w:cs="Times New Roman"/>
                <w:i/>
              </w:rPr>
              <w:t xml:space="preserve">Strona www </w:t>
            </w:r>
          </w:p>
        </w:tc>
        <w:tc>
          <w:tcPr>
            <w:tcW w:w="5103" w:type="dxa"/>
            <w:vAlign w:val="center"/>
          </w:tcPr>
          <w:p w14:paraId="6189AE9D" w14:textId="77777777" w:rsidR="001602BC" w:rsidRPr="008D3423" w:rsidRDefault="001602BC" w:rsidP="00350932">
            <w:pPr>
              <w:autoSpaceDE w:val="0"/>
              <w:autoSpaceDN w:val="0"/>
              <w:adjustRightInd w:val="0"/>
              <w:spacing w:after="0"/>
              <w:jc w:val="both"/>
              <w:rPr>
                <w:rFonts w:ascii="Times New Roman" w:hAnsi="Times New Roman" w:cs="Times New Roman"/>
              </w:rPr>
            </w:pPr>
          </w:p>
        </w:tc>
      </w:tr>
      <w:tr w:rsidR="00830889" w:rsidRPr="008D3423" w14:paraId="16FF99CA" w14:textId="77777777" w:rsidTr="0014750D">
        <w:trPr>
          <w:trHeight w:val="454"/>
          <w:jc w:val="center"/>
        </w:trPr>
        <w:tc>
          <w:tcPr>
            <w:tcW w:w="3657" w:type="dxa"/>
            <w:vAlign w:val="center"/>
          </w:tcPr>
          <w:p w14:paraId="0776EEE0"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 xml:space="preserve">Status prawny/forma organizacyjna </w:t>
            </w:r>
          </w:p>
        </w:tc>
        <w:tc>
          <w:tcPr>
            <w:tcW w:w="5103" w:type="dxa"/>
            <w:vAlign w:val="center"/>
          </w:tcPr>
          <w:p w14:paraId="78B6C710"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11A01BB7" w14:textId="77777777" w:rsidTr="0014750D">
        <w:trPr>
          <w:trHeight w:val="810"/>
          <w:jc w:val="center"/>
        </w:trPr>
        <w:tc>
          <w:tcPr>
            <w:tcW w:w="3657" w:type="dxa"/>
            <w:vAlign w:val="center"/>
          </w:tcPr>
          <w:p w14:paraId="66BBA04A"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Zakres obecnie świadczonych usług/ profil działalności podmiotu</w:t>
            </w:r>
          </w:p>
        </w:tc>
        <w:tc>
          <w:tcPr>
            <w:tcW w:w="5103" w:type="dxa"/>
            <w:vAlign w:val="center"/>
          </w:tcPr>
          <w:p w14:paraId="470122C8"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1D959815" w14:textId="77777777" w:rsidTr="0014750D">
        <w:trPr>
          <w:trHeight w:val="397"/>
          <w:jc w:val="center"/>
        </w:trPr>
        <w:tc>
          <w:tcPr>
            <w:tcW w:w="8760" w:type="dxa"/>
            <w:gridSpan w:val="2"/>
            <w:shd w:val="clear" w:color="auto" w:fill="F2F2F2"/>
            <w:vAlign w:val="center"/>
          </w:tcPr>
          <w:p w14:paraId="4653F2C7" w14:textId="77777777" w:rsidR="00830889" w:rsidRPr="008D3423" w:rsidRDefault="00830889" w:rsidP="00350932">
            <w:pPr>
              <w:autoSpaceDE w:val="0"/>
              <w:autoSpaceDN w:val="0"/>
              <w:adjustRightInd w:val="0"/>
              <w:spacing w:after="0" w:line="240" w:lineRule="auto"/>
              <w:jc w:val="both"/>
              <w:rPr>
                <w:rFonts w:ascii="Times New Roman" w:hAnsi="Times New Roman" w:cs="Times New Roman"/>
              </w:rPr>
            </w:pPr>
            <w:r w:rsidRPr="008D3423">
              <w:rPr>
                <w:rFonts w:ascii="Times New Roman" w:hAnsi="Times New Roman" w:cs="Times New Roman"/>
                <w:shd w:val="clear" w:color="auto" w:fill="F2F2F2"/>
              </w:rPr>
              <w:t>Dane teleadresowe</w:t>
            </w:r>
          </w:p>
        </w:tc>
      </w:tr>
      <w:tr w:rsidR="00830889" w:rsidRPr="008D3423" w14:paraId="7329DF89" w14:textId="77777777" w:rsidTr="0014750D">
        <w:trPr>
          <w:trHeight w:val="454"/>
          <w:jc w:val="center"/>
        </w:trPr>
        <w:tc>
          <w:tcPr>
            <w:tcW w:w="3657" w:type="dxa"/>
            <w:vAlign w:val="center"/>
          </w:tcPr>
          <w:p w14:paraId="0EF824AA" w14:textId="77777777" w:rsidR="00830889" w:rsidRPr="008D3423" w:rsidRDefault="00830889" w:rsidP="00350932">
            <w:pPr>
              <w:autoSpaceDE w:val="0"/>
              <w:autoSpaceDN w:val="0"/>
              <w:adjustRightInd w:val="0"/>
              <w:spacing w:after="0" w:line="240" w:lineRule="auto"/>
              <w:jc w:val="both"/>
              <w:rPr>
                <w:rFonts w:ascii="Times New Roman" w:hAnsi="Times New Roman" w:cs="Times New Roman"/>
                <w:i/>
              </w:rPr>
            </w:pPr>
            <w:r w:rsidRPr="008D3423">
              <w:rPr>
                <w:rFonts w:ascii="Times New Roman" w:hAnsi="Times New Roman" w:cs="Times New Roman"/>
                <w:i/>
              </w:rPr>
              <w:t>Miejscowość</w:t>
            </w:r>
          </w:p>
        </w:tc>
        <w:tc>
          <w:tcPr>
            <w:tcW w:w="5103" w:type="dxa"/>
            <w:vAlign w:val="center"/>
          </w:tcPr>
          <w:p w14:paraId="60A348BA"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3132B574" w14:textId="77777777" w:rsidTr="0014750D">
        <w:trPr>
          <w:trHeight w:val="454"/>
          <w:jc w:val="center"/>
        </w:trPr>
        <w:tc>
          <w:tcPr>
            <w:tcW w:w="3657" w:type="dxa"/>
            <w:vAlign w:val="center"/>
          </w:tcPr>
          <w:p w14:paraId="28716E0D"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Ulica</w:t>
            </w:r>
          </w:p>
        </w:tc>
        <w:tc>
          <w:tcPr>
            <w:tcW w:w="5103" w:type="dxa"/>
            <w:vAlign w:val="center"/>
          </w:tcPr>
          <w:p w14:paraId="2297B620"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3B366F02" w14:textId="77777777" w:rsidTr="0014750D">
        <w:trPr>
          <w:trHeight w:val="454"/>
          <w:jc w:val="center"/>
        </w:trPr>
        <w:tc>
          <w:tcPr>
            <w:tcW w:w="3657" w:type="dxa"/>
            <w:vAlign w:val="center"/>
          </w:tcPr>
          <w:p w14:paraId="0167F617"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Numer domu</w:t>
            </w:r>
          </w:p>
        </w:tc>
        <w:tc>
          <w:tcPr>
            <w:tcW w:w="5103" w:type="dxa"/>
            <w:vAlign w:val="center"/>
          </w:tcPr>
          <w:p w14:paraId="0C5886C2"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507A8044" w14:textId="77777777" w:rsidTr="0014750D">
        <w:trPr>
          <w:trHeight w:val="454"/>
          <w:jc w:val="center"/>
        </w:trPr>
        <w:tc>
          <w:tcPr>
            <w:tcW w:w="3657" w:type="dxa"/>
            <w:vAlign w:val="center"/>
          </w:tcPr>
          <w:p w14:paraId="324D7D5A"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Numer lokalu</w:t>
            </w:r>
          </w:p>
        </w:tc>
        <w:tc>
          <w:tcPr>
            <w:tcW w:w="5103" w:type="dxa"/>
            <w:vAlign w:val="center"/>
          </w:tcPr>
          <w:p w14:paraId="61CEAAC7"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0AC5C356" w14:textId="77777777" w:rsidTr="0014750D">
        <w:trPr>
          <w:trHeight w:val="510"/>
          <w:jc w:val="center"/>
        </w:trPr>
        <w:tc>
          <w:tcPr>
            <w:tcW w:w="3657" w:type="dxa"/>
            <w:vAlign w:val="center"/>
          </w:tcPr>
          <w:p w14:paraId="069780BB"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Kod pocztowy</w:t>
            </w:r>
          </w:p>
        </w:tc>
        <w:tc>
          <w:tcPr>
            <w:tcW w:w="5103" w:type="dxa"/>
            <w:vAlign w:val="center"/>
          </w:tcPr>
          <w:p w14:paraId="7D32391B"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0717E2BB" w14:textId="77777777" w:rsidTr="0014750D">
        <w:trPr>
          <w:trHeight w:val="510"/>
          <w:jc w:val="center"/>
        </w:trPr>
        <w:tc>
          <w:tcPr>
            <w:tcW w:w="3657" w:type="dxa"/>
            <w:vAlign w:val="center"/>
          </w:tcPr>
          <w:p w14:paraId="5FE37DE7" w14:textId="2D9C6536" w:rsidR="00830889" w:rsidRPr="008D3423" w:rsidRDefault="00830889" w:rsidP="00350932">
            <w:pPr>
              <w:autoSpaceDE w:val="0"/>
              <w:autoSpaceDN w:val="0"/>
              <w:adjustRightInd w:val="0"/>
              <w:spacing w:after="0"/>
              <w:jc w:val="both"/>
              <w:rPr>
                <w:rFonts w:ascii="Times New Roman" w:hAnsi="Times New Roman" w:cs="Times New Roman"/>
              </w:rPr>
            </w:pPr>
            <w:r w:rsidRPr="008D3423">
              <w:rPr>
                <w:rFonts w:ascii="Times New Roman" w:hAnsi="Times New Roman" w:cs="Times New Roman"/>
                <w:i/>
              </w:rPr>
              <w:t>Numer telefonu</w:t>
            </w:r>
          </w:p>
        </w:tc>
        <w:tc>
          <w:tcPr>
            <w:tcW w:w="5103" w:type="dxa"/>
            <w:vAlign w:val="center"/>
          </w:tcPr>
          <w:p w14:paraId="3561E195"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08D41C25" w14:textId="77777777" w:rsidTr="0014750D">
        <w:trPr>
          <w:trHeight w:val="510"/>
          <w:jc w:val="center"/>
        </w:trPr>
        <w:tc>
          <w:tcPr>
            <w:tcW w:w="3657" w:type="dxa"/>
            <w:vAlign w:val="center"/>
          </w:tcPr>
          <w:p w14:paraId="3A61CBFE"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Adres poczty elektronicznej</w:t>
            </w:r>
          </w:p>
        </w:tc>
        <w:tc>
          <w:tcPr>
            <w:tcW w:w="5103" w:type="dxa"/>
            <w:vAlign w:val="center"/>
          </w:tcPr>
          <w:p w14:paraId="54DBA19E"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0FADDCE5" w14:textId="77777777" w:rsidTr="0014750D">
        <w:trPr>
          <w:trHeight w:val="397"/>
          <w:jc w:val="center"/>
        </w:trPr>
        <w:tc>
          <w:tcPr>
            <w:tcW w:w="8760" w:type="dxa"/>
            <w:gridSpan w:val="2"/>
            <w:shd w:val="clear" w:color="auto" w:fill="F2F2F2"/>
            <w:vAlign w:val="center"/>
          </w:tcPr>
          <w:p w14:paraId="4C486094" w14:textId="77777777" w:rsidR="00830889" w:rsidRPr="008D3423" w:rsidRDefault="00830889" w:rsidP="00350932">
            <w:pPr>
              <w:autoSpaceDE w:val="0"/>
              <w:autoSpaceDN w:val="0"/>
              <w:adjustRightInd w:val="0"/>
              <w:spacing w:after="0" w:line="240" w:lineRule="auto"/>
              <w:jc w:val="both"/>
              <w:rPr>
                <w:rFonts w:ascii="Times New Roman" w:hAnsi="Times New Roman" w:cs="Times New Roman"/>
              </w:rPr>
            </w:pPr>
            <w:r w:rsidRPr="008D3423">
              <w:rPr>
                <w:rFonts w:ascii="Times New Roman" w:hAnsi="Times New Roman" w:cs="Times New Roman"/>
              </w:rPr>
              <w:t>Osoba do kontaktów w sprawie oferty</w:t>
            </w:r>
          </w:p>
        </w:tc>
      </w:tr>
      <w:tr w:rsidR="00830889" w:rsidRPr="008D3423" w14:paraId="52A40CA2" w14:textId="77777777" w:rsidTr="0014750D">
        <w:trPr>
          <w:trHeight w:val="397"/>
          <w:jc w:val="center"/>
        </w:trPr>
        <w:tc>
          <w:tcPr>
            <w:tcW w:w="3657" w:type="dxa"/>
            <w:vAlign w:val="center"/>
          </w:tcPr>
          <w:p w14:paraId="1BFFE97A" w14:textId="77777777" w:rsidR="00830889" w:rsidRPr="008D3423" w:rsidRDefault="00830889" w:rsidP="00350932">
            <w:pPr>
              <w:autoSpaceDE w:val="0"/>
              <w:autoSpaceDN w:val="0"/>
              <w:adjustRightInd w:val="0"/>
              <w:spacing w:after="0" w:line="240" w:lineRule="auto"/>
              <w:jc w:val="both"/>
              <w:rPr>
                <w:rFonts w:ascii="Times New Roman" w:hAnsi="Times New Roman" w:cs="Times New Roman"/>
                <w:i/>
              </w:rPr>
            </w:pPr>
            <w:r w:rsidRPr="008D3423">
              <w:rPr>
                <w:rFonts w:ascii="Times New Roman" w:hAnsi="Times New Roman" w:cs="Times New Roman"/>
                <w:i/>
              </w:rPr>
              <w:t>Imię i nazwisko</w:t>
            </w:r>
          </w:p>
        </w:tc>
        <w:tc>
          <w:tcPr>
            <w:tcW w:w="5103" w:type="dxa"/>
            <w:vAlign w:val="center"/>
          </w:tcPr>
          <w:p w14:paraId="43ACAE35"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16EC405F" w14:textId="77777777" w:rsidTr="0014750D">
        <w:trPr>
          <w:trHeight w:val="397"/>
          <w:jc w:val="center"/>
        </w:trPr>
        <w:tc>
          <w:tcPr>
            <w:tcW w:w="3657" w:type="dxa"/>
            <w:vAlign w:val="center"/>
          </w:tcPr>
          <w:p w14:paraId="7A857379" w14:textId="77777777" w:rsidR="00830889" w:rsidRPr="008D3423" w:rsidRDefault="00830889" w:rsidP="00350932">
            <w:pPr>
              <w:autoSpaceDE w:val="0"/>
              <w:autoSpaceDN w:val="0"/>
              <w:adjustRightInd w:val="0"/>
              <w:spacing w:after="0" w:line="240" w:lineRule="auto"/>
              <w:jc w:val="both"/>
              <w:rPr>
                <w:rFonts w:ascii="Times New Roman" w:hAnsi="Times New Roman" w:cs="Times New Roman"/>
                <w:i/>
              </w:rPr>
            </w:pPr>
            <w:r w:rsidRPr="008D3423">
              <w:rPr>
                <w:rFonts w:ascii="Times New Roman" w:hAnsi="Times New Roman" w:cs="Times New Roman"/>
                <w:i/>
              </w:rPr>
              <w:t>Numer telefonu</w:t>
            </w:r>
          </w:p>
        </w:tc>
        <w:tc>
          <w:tcPr>
            <w:tcW w:w="5103" w:type="dxa"/>
            <w:vAlign w:val="center"/>
          </w:tcPr>
          <w:p w14:paraId="6CABD3E1"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2C40F579" w14:textId="77777777" w:rsidTr="0014750D">
        <w:trPr>
          <w:trHeight w:val="397"/>
          <w:jc w:val="center"/>
        </w:trPr>
        <w:tc>
          <w:tcPr>
            <w:tcW w:w="3657" w:type="dxa"/>
            <w:vAlign w:val="center"/>
          </w:tcPr>
          <w:p w14:paraId="006E4A11" w14:textId="77777777" w:rsidR="00830889" w:rsidRPr="008D3423" w:rsidRDefault="00830889" w:rsidP="00350932">
            <w:pPr>
              <w:autoSpaceDE w:val="0"/>
              <w:autoSpaceDN w:val="0"/>
              <w:adjustRightInd w:val="0"/>
              <w:spacing w:after="0" w:line="240" w:lineRule="auto"/>
              <w:jc w:val="both"/>
              <w:rPr>
                <w:rFonts w:ascii="Times New Roman" w:hAnsi="Times New Roman" w:cs="Times New Roman"/>
                <w:i/>
              </w:rPr>
            </w:pPr>
            <w:r w:rsidRPr="008D3423">
              <w:rPr>
                <w:rFonts w:ascii="Times New Roman" w:hAnsi="Times New Roman" w:cs="Times New Roman"/>
                <w:i/>
              </w:rPr>
              <w:t>Adres poczty elektronicznej</w:t>
            </w:r>
          </w:p>
        </w:tc>
        <w:tc>
          <w:tcPr>
            <w:tcW w:w="5103" w:type="dxa"/>
            <w:vAlign w:val="center"/>
          </w:tcPr>
          <w:p w14:paraId="221C2194"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14750D" w:rsidRPr="008D3423" w14:paraId="212C997D" w14:textId="77777777" w:rsidTr="0014750D">
        <w:trPr>
          <w:trHeight w:val="397"/>
          <w:jc w:val="center"/>
        </w:trPr>
        <w:tc>
          <w:tcPr>
            <w:tcW w:w="8760" w:type="dxa"/>
            <w:gridSpan w:val="2"/>
            <w:shd w:val="clear" w:color="auto" w:fill="F2F2F2" w:themeFill="background1" w:themeFillShade="F2"/>
            <w:vAlign w:val="center"/>
          </w:tcPr>
          <w:p w14:paraId="527D04C3" w14:textId="49DB7D6D" w:rsidR="0014750D" w:rsidRPr="008D3423" w:rsidRDefault="001602BC" w:rsidP="00350932">
            <w:pPr>
              <w:autoSpaceDE w:val="0"/>
              <w:autoSpaceDN w:val="0"/>
              <w:adjustRightInd w:val="0"/>
              <w:spacing w:after="0"/>
              <w:jc w:val="both"/>
              <w:rPr>
                <w:rFonts w:ascii="Times New Roman" w:hAnsi="Times New Roman" w:cs="Times New Roman"/>
              </w:rPr>
            </w:pPr>
            <w:r>
              <w:rPr>
                <w:rFonts w:ascii="Times New Roman" w:hAnsi="Times New Roman" w:cs="Times New Roman"/>
                <w:b/>
              </w:rPr>
              <w:t>O</w:t>
            </w:r>
            <w:r w:rsidR="0014750D" w:rsidRPr="008D3423">
              <w:rPr>
                <w:rFonts w:ascii="Times New Roman" w:hAnsi="Times New Roman" w:cs="Times New Roman"/>
                <w:b/>
              </w:rPr>
              <w:t>s</w:t>
            </w:r>
            <w:r>
              <w:rPr>
                <w:rFonts w:ascii="Times New Roman" w:hAnsi="Times New Roman" w:cs="Times New Roman"/>
                <w:b/>
              </w:rPr>
              <w:t xml:space="preserve">oby </w:t>
            </w:r>
            <w:r w:rsidR="0014750D" w:rsidRPr="008D3423">
              <w:rPr>
                <w:rFonts w:ascii="Times New Roman" w:hAnsi="Times New Roman" w:cs="Times New Roman"/>
                <w:b/>
              </w:rPr>
              <w:t>upoważnion</w:t>
            </w:r>
            <w:r>
              <w:rPr>
                <w:rFonts w:ascii="Times New Roman" w:hAnsi="Times New Roman" w:cs="Times New Roman"/>
                <w:b/>
              </w:rPr>
              <w:t>e</w:t>
            </w:r>
            <w:r w:rsidR="0014750D" w:rsidRPr="008D3423">
              <w:rPr>
                <w:rFonts w:ascii="Times New Roman" w:hAnsi="Times New Roman" w:cs="Times New Roman"/>
                <w:b/>
              </w:rPr>
              <w:t xml:space="preserve"> do reprezentowania podmiotu w kontaktach zewnętrznych i posiadających zdolność do podejmowania zobowiązań w imieniu podmiotu.</w:t>
            </w:r>
          </w:p>
        </w:tc>
      </w:tr>
      <w:tr w:rsidR="0014750D" w:rsidRPr="008D3423" w14:paraId="2A806FE5" w14:textId="77777777" w:rsidTr="0014750D">
        <w:trPr>
          <w:trHeight w:val="397"/>
          <w:jc w:val="center"/>
        </w:trPr>
        <w:tc>
          <w:tcPr>
            <w:tcW w:w="3657" w:type="dxa"/>
            <w:vAlign w:val="center"/>
          </w:tcPr>
          <w:p w14:paraId="4709126C" w14:textId="77777777" w:rsidR="0014750D" w:rsidRPr="008D3423" w:rsidRDefault="0014750D" w:rsidP="00350932">
            <w:pPr>
              <w:autoSpaceDE w:val="0"/>
              <w:autoSpaceDN w:val="0"/>
              <w:adjustRightInd w:val="0"/>
              <w:spacing w:after="0" w:line="240" w:lineRule="auto"/>
              <w:jc w:val="both"/>
              <w:rPr>
                <w:rFonts w:ascii="Times New Roman" w:hAnsi="Times New Roman" w:cs="Times New Roman"/>
                <w:i/>
              </w:rPr>
            </w:pPr>
            <w:r w:rsidRPr="008D3423">
              <w:rPr>
                <w:rFonts w:ascii="Times New Roman" w:hAnsi="Times New Roman" w:cs="Times New Roman"/>
                <w:i/>
              </w:rPr>
              <w:t>Imię i nazwisko</w:t>
            </w:r>
          </w:p>
        </w:tc>
        <w:tc>
          <w:tcPr>
            <w:tcW w:w="5103" w:type="dxa"/>
            <w:vAlign w:val="center"/>
          </w:tcPr>
          <w:p w14:paraId="4214940C" w14:textId="77777777" w:rsidR="0014750D" w:rsidRPr="008D3423" w:rsidRDefault="0014750D" w:rsidP="00350932">
            <w:pPr>
              <w:autoSpaceDE w:val="0"/>
              <w:autoSpaceDN w:val="0"/>
              <w:adjustRightInd w:val="0"/>
              <w:spacing w:after="0"/>
              <w:jc w:val="both"/>
              <w:rPr>
                <w:rFonts w:ascii="Times New Roman" w:hAnsi="Times New Roman" w:cs="Times New Roman"/>
              </w:rPr>
            </w:pPr>
          </w:p>
        </w:tc>
      </w:tr>
      <w:tr w:rsidR="0014750D" w:rsidRPr="008D3423" w14:paraId="6457F601" w14:textId="77777777" w:rsidTr="0014750D">
        <w:trPr>
          <w:trHeight w:val="397"/>
          <w:jc w:val="center"/>
        </w:trPr>
        <w:tc>
          <w:tcPr>
            <w:tcW w:w="3657" w:type="dxa"/>
            <w:vAlign w:val="center"/>
          </w:tcPr>
          <w:p w14:paraId="1C516E5F" w14:textId="168EE402" w:rsidR="0014750D" w:rsidRPr="008D3423" w:rsidRDefault="001602BC" w:rsidP="00350932">
            <w:pPr>
              <w:autoSpaceDE w:val="0"/>
              <w:autoSpaceDN w:val="0"/>
              <w:adjustRightInd w:val="0"/>
              <w:spacing w:after="0" w:line="240" w:lineRule="auto"/>
              <w:jc w:val="both"/>
              <w:rPr>
                <w:rFonts w:ascii="Times New Roman" w:hAnsi="Times New Roman" w:cs="Times New Roman"/>
                <w:i/>
              </w:rPr>
            </w:pPr>
            <w:r>
              <w:rPr>
                <w:rFonts w:ascii="Times New Roman" w:hAnsi="Times New Roman" w:cs="Times New Roman"/>
                <w:i/>
              </w:rPr>
              <w:t>S</w:t>
            </w:r>
            <w:r w:rsidR="0014750D" w:rsidRPr="008D3423">
              <w:rPr>
                <w:rFonts w:ascii="Times New Roman" w:hAnsi="Times New Roman" w:cs="Times New Roman"/>
                <w:i/>
              </w:rPr>
              <w:t>tanowisko</w:t>
            </w:r>
          </w:p>
        </w:tc>
        <w:tc>
          <w:tcPr>
            <w:tcW w:w="5103" w:type="dxa"/>
            <w:vAlign w:val="center"/>
          </w:tcPr>
          <w:p w14:paraId="7B04059B" w14:textId="77777777" w:rsidR="0014750D" w:rsidRPr="008D3423" w:rsidRDefault="0014750D" w:rsidP="00350932">
            <w:pPr>
              <w:autoSpaceDE w:val="0"/>
              <w:autoSpaceDN w:val="0"/>
              <w:adjustRightInd w:val="0"/>
              <w:spacing w:after="0"/>
              <w:jc w:val="both"/>
              <w:rPr>
                <w:rFonts w:ascii="Times New Roman" w:hAnsi="Times New Roman" w:cs="Times New Roman"/>
              </w:rPr>
            </w:pPr>
          </w:p>
        </w:tc>
      </w:tr>
      <w:tr w:rsidR="0014750D" w:rsidRPr="008D3423" w14:paraId="034EE2F8" w14:textId="77777777" w:rsidTr="0014750D">
        <w:trPr>
          <w:trHeight w:val="397"/>
          <w:jc w:val="center"/>
        </w:trPr>
        <w:tc>
          <w:tcPr>
            <w:tcW w:w="3657" w:type="dxa"/>
            <w:vAlign w:val="center"/>
          </w:tcPr>
          <w:p w14:paraId="1D857761" w14:textId="77777777" w:rsidR="0014750D" w:rsidRPr="008D3423" w:rsidRDefault="0014750D" w:rsidP="00350932">
            <w:pPr>
              <w:autoSpaceDE w:val="0"/>
              <w:autoSpaceDN w:val="0"/>
              <w:adjustRightInd w:val="0"/>
              <w:spacing w:after="0" w:line="240" w:lineRule="auto"/>
              <w:jc w:val="both"/>
              <w:rPr>
                <w:rFonts w:ascii="Times New Roman" w:hAnsi="Times New Roman" w:cs="Times New Roman"/>
                <w:i/>
              </w:rPr>
            </w:pPr>
            <w:r w:rsidRPr="008D3423">
              <w:rPr>
                <w:rFonts w:ascii="Times New Roman" w:hAnsi="Times New Roman" w:cs="Times New Roman"/>
                <w:i/>
              </w:rPr>
              <w:t>Imię i nazwisko</w:t>
            </w:r>
          </w:p>
        </w:tc>
        <w:tc>
          <w:tcPr>
            <w:tcW w:w="5103" w:type="dxa"/>
            <w:vAlign w:val="center"/>
          </w:tcPr>
          <w:p w14:paraId="2441971C" w14:textId="77777777" w:rsidR="0014750D" w:rsidRPr="008D3423" w:rsidRDefault="0014750D" w:rsidP="00350932">
            <w:pPr>
              <w:autoSpaceDE w:val="0"/>
              <w:autoSpaceDN w:val="0"/>
              <w:adjustRightInd w:val="0"/>
              <w:spacing w:after="0"/>
              <w:jc w:val="both"/>
              <w:rPr>
                <w:rFonts w:ascii="Times New Roman" w:hAnsi="Times New Roman" w:cs="Times New Roman"/>
              </w:rPr>
            </w:pPr>
          </w:p>
        </w:tc>
      </w:tr>
      <w:tr w:rsidR="0014750D" w:rsidRPr="008D3423" w14:paraId="649242B3" w14:textId="77777777" w:rsidTr="0014750D">
        <w:trPr>
          <w:trHeight w:val="397"/>
          <w:jc w:val="center"/>
        </w:trPr>
        <w:tc>
          <w:tcPr>
            <w:tcW w:w="3657" w:type="dxa"/>
            <w:vAlign w:val="center"/>
          </w:tcPr>
          <w:p w14:paraId="0465F6C0" w14:textId="2DB17C4C" w:rsidR="0014750D" w:rsidRPr="008D3423" w:rsidRDefault="001602BC" w:rsidP="00350932">
            <w:pPr>
              <w:autoSpaceDE w:val="0"/>
              <w:autoSpaceDN w:val="0"/>
              <w:adjustRightInd w:val="0"/>
              <w:spacing w:after="0" w:line="240" w:lineRule="auto"/>
              <w:jc w:val="both"/>
              <w:rPr>
                <w:rFonts w:ascii="Times New Roman" w:hAnsi="Times New Roman" w:cs="Times New Roman"/>
                <w:i/>
              </w:rPr>
            </w:pPr>
            <w:r>
              <w:rPr>
                <w:rFonts w:ascii="Times New Roman" w:hAnsi="Times New Roman" w:cs="Times New Roman"/>
                <w:i/>
              </w:rPr>
              <w:lastRenderedPageBreak/>
              <w:t>S</w:t>
            </w:r>
            <w:r w:rsidR="0014750D" w:rsidRPr="008D3423">
              <w:rPr>
                <w:rFonts w:ascii="Times New Roman" w:hAnsi="Times New Roman" w:cs="Times New Roman"/>
                <w:i/>
              </w:rPr>
              <w:t>tanowisko</w:t>
            </w:r>
          </w:p>
        </w:tc>
        <w:tc>
          <w:tcPr>
            <w:tcW w:w="5103" w:type="dxa"/>
            <w:vAlign w:val="center"/>
          </w:tcPr>
          <w:p w14:paraId="56B7CF23" w14:textId="77777777" w:rsidR="0014750D" w:rsidRPr="008D3423" w:rsidRDefault="0014750D" w:rsidP="00350932">
            <w:pPr>
              <w:autoSpaceDE w:val="0"/>
              <w:autoSpaceDN w:val="0"/>
              <w:adjustRightInd w:val="0"/>
              <w:spacing w:after="0"/>
              <w:jc w:val="both"/>
              <w:rPr>
                <w:rFonts w:ascii="Times New Roman" w:hAnsi="Times New Roman" w:cs="Times New Roman"/>
              </w:rPr>
            </w:pPr>
          </w:p>
        </w:tc>
      </w:tr>
    </w:tbl>
    <w:p w14:paraId="5A15CB81" w14:textId="77777777" w:rsidR="00C83F4D" w:rsidRPr="008D3423" w:rsidRDefault="00C83F4D" w:rsidP="00350932">
      <w:pPr>
        <w:numPr>
          <w:ilvl w:val="0"/>
          <w:numId w:val="25"/>
        </w:numPr>
        <w:spacing w:before="240" w:after="0"/>
        <w:jc w:val="both"/>
        <w:rPr>
          <w:rFonts w:ascii="Times New Roman" w:hAnsi="Times New Roman" w:cs="Times New Roman"/>
        </w:rPr>
      </w:pPr>
      <w:r w:rsidRPr="008D3423">
        <w:rPr>
          <w:rFonts w:ascii="Times New Roman" w:hAnsi="Times New Roman" w:cs="Times New Roman"/>
        </w:rPr>
        <w:t>Lokalizacja zadania na obszarze obowiązywania Strategii Rozwoju Ponadlokalnego dla Partnerstwa Turystyczne Bieszczady na lata 2025-2030</w:t>
      </w:r>
    </w:p>
    <w:tbl>
      <w:tblPr>
        <w:tblStyle w:val="Tabela-Siatka"/>
        <w:tblW w:w="0" w:type="auto"/>
        <w:tblInd w:w="360" w:type="dxa"/>
        <w:tblLook w:val="04A0" w:firstRow="1" w:lastRow="0" w:firstColumn="1" w:lastColumn="0" w:noHBand="0" w:noVBand="1"/>
      </w:tblPr>
      <w:tblGrid>
        <w:gridCol w:w="8928"/>
      </w:tblGrid>
      <w:tr w:rsidR="00C83F4D" w:rsidRPr="008D3423" w14:paraId="3E2C45C7" w14:textId="77777777" w:rsidTr="00C142ED">
        <w:tc>
          <w:tcPr>
            <w:tcW w:w="9212" w:type="dxa"/>
            <w:vAlign w:val="center"/>
          </w:tcPr>
          <w:p w14:paraId="112D0515" w14:textId="77777777" w:rsidR="00C83F4D" w:rsidRPr="008D3423" w:rsidRDefault="00C83F4D" w:rsidP="00350932">
            <w:pPr>
              <w:jc w:val="both"/>
              <w:rPr>
                <w:rFonts w:ascii="Times New Roman" w:hAnsi="Times New Roman" w:cs="Times New Roman"/>
              </w:rPr>
            </w:pPr>
          </w:p>
          <w:p w14:paraId="0728BBB7" w14:textId="77777777" w:rsidR="00C83F4D" w:rsidRPr="008D3423" w:rsidRDefault="00C83F4D" w:rsidP="00350932">
            <w:pPr>
              <w:jc w:val="both"/>
              <w:rPr>
                <w:rFonts w:ascii="Times New Roman" w:hAnsi="Times New Roman" w:cs="Times New Roman"/>
              </w:rPr>
            </w:pPr>
          </w:p>
          <w:p w14:paraId="40B62117" w14:textId="77777777" w:rsidR="00C83F4D" w:rsidRPr="008D3423" w:rsidRDefault="00C83F4D" w:rsidP="00350932">
            <w:pPr>
              <w:jc w:val="both"/>
              <w:rPr>
                <w:rFonts w:ascii="Times New Roman" w:hAnsi="Times New Roman" w:cs="Times New Roman"/>
              </w:rPr>
            </w:pPr>
          </w:p>
          <w:p w14:paraId="26203F61" w14:textId="77777777" w:rsidR="00C83F4D" w:rsidRPr="008D3423" w:rsidRDefault="00C83F4D" w:rsidP="00350932">
            <w:pPr>
              <w:jc w:val="both"/>
              <w:rPr>
                <w:rFonts w:ascii="Times New Roman" w:hAnsi="Times New Roman" w:cs="Times New Roman"/>
              </w:rPr>
            </w:pPr>
          </w:p>
        </w:tc>
      </w:tr>
    </w:tbl>
    <w:p w14:paraId="437DBF74" w14:textId="77777777" w:rsidR="00C83F4D" w:rsidRPr="008D3423" w:rsidRDefault="00C83F4D" w:rsidP="00350932">
      <w:pPr>
        <w:numPr>
          <w:ilvl w:val="0"/>
          <w:numId w:val="25"/>
        </w:numPr>
        <w:spacing w:before="240" w:after="0"/>
        <w:jc w:val="both"/>
        <w:rPr>
          <w:rFonts w:ascii="Times New Roman" w:hAnsi="Times New Roman" w:cs="Times New Roman"/>
        </w:rPr>
      </w:pPr>
      <w:r w:rsidRPr="008D3423">
        <w:rPr>
          <w:rFonts w:ascii="Times New Roman" w:hAnsi="Times New Roman" w:cs="Times New Roman"/>
        </w:rPr>
        <w:t>Termin realizacji:</w:t>
      </w:r>
    </w:p>
    <w:tbl>
      <w:tblPr>
        <w:tblStyle w:val="Tabela-Siatka"/>
        <w:tblW w:w="0" w:type="auto"/>
        <w:tblInd w:w="360" w:type="dxa"/>
        <w:tblLook w:val="04A0" w:firstRow="1" w:lastRow="0" w:firstColumn="1" w:lastColumn="0" w:noHBand="0" w:noVBand="1"/>
      </w:tblPr>
      <w:tblGrid>
        <w:gridCol w:w="8928"/>
      </w:tblGrid>
      <w:tr w:rsidR="00C83F4D" w:rsidRPr="008D3423" w14:paraId="44A8338D" w14:textId="77777777" w:rsidTr="00C142ED">
        <w:tc>
          <w:tcPr>
            <w:tcW w:w="9212" w:type="dxa"/>
            <w:vAlign w:val="center"/>
          </w:tcPr>
          <w:p w14:paraId="4A26AF04" w14:textId="77777777" w:rsidR="00C83F4D" w:rsidRPr="008D3423" w:rsidRDefault="00C83F4D" w:rsidP="00350932">
            <w:pPr>
              <w:jc w:val="both"/>
              <w:rPr>
                <w:rFonts w:ascii="Times New Roman" w:hAnsi="Times New Roman" w:cs="Times New Roman"/>
              </w:rPr>
            </w:pPr>
          </w:p>
          <w:p w14:paraId="4914F92E" w14:textId="77777777" w:rsidR="00C83F4D" w:rsidRPr="008D3423" w:rsidRDefault="00C83F4D" w:rsidP="00350932">
            <w:pPr>
              <w:jc w:val="both"/>
              <w:rPr>
                <w:rFonts w:ascii="Times New Roman" w:hAnsi="Times New Roman" w:cs="Times New Roman"/>
              </w:rPr>
            </w:pPr>
          </w:p>
        </w:tc>
      </w:tr>
    </w:tbl>
    <w:p w14:paraId="03CE79E6" w14:textId="77777777" w:rsidR="0014750D" w:rsidRPr="008D3423" w:rsidRDefault="0014750D" w:rsidP="00350932">
      <w:pPr>
        <w:numPr>
          <w:ilvl w:val="0"/>
          <w:numId w:val="25"/>
        </w:numPr>
        <w:spacing w:before="240" w:after="0"/>
        <w:jc w:val="both"/>
        <w:rPr>
          <w:rFonts w:ascii="Times New Roman" w:hAnsi="Times New Roman" w:cs="Times New Roman"/>
        </w:rPr>
      </w:pPr>
      <w:r w:rsidRPr="008D3423">
        <w:rPr>
          <w:rFonts w:ascii="Times New Roman" w:hAnsi="Times New Roman" w:cs="Times New Roman"/>
        </w:rPr>
        <w:t xml:space="preserve">Zgodność działania potencjalnego partnera z celami partnerstwa – max </w:t>
      </w:r>
      <w:r w:rsidR="006777F8" w:rsidRPr="008D3423">
        <w:rPr>
          <w:rFonts w:ascii="Times New Roman" w:hAnsi="Times New Roman" w:cs="Times New Roman"/>
        </w:rPr>
        <w:t>10 pkt:</w:t>
      </w:r>
    </w:p>
    <w:tbl>
      <w:tblPr>
        <w:tblStyle w:val="Tabela-Siatka"/>
        <w:tblW w:w="0" w:type="auto"/>
        <w:tblInd w:w="360" w:type="dxa"/>
        <w:tblLook w:val="04A0" w:firstRow="1" w:lastRow="0" w:firstColumn="1" w:lastColumn="0" w:noHBand="0" w:noVBand="1"/>
      </w:tblPr>
      <w:tblGrid>
        <w:gridCol w:w="8928"/>
      </w:tblGrid>
      <w:tr w:rsidR="006777F8" w:rsidRPr="008D3423" w14:paraId="3CA2F015" w14:textId="77777777" w:rsidTr="006777F8">
        <w:tc>
          <w:tcPr>
            <w:tcW w:w="9212" w:type="dxa"/>
            <w:vAlign w:val="center"/>
          </w:tcPr>
          <w:p w14:paraId="23271F95" w14:textId="77777777" w:rsidR="006777F8" w:rsidRPr="008D3423" w:rsidRDefault="006777F8" w:rsidP="00350932">
            <w:pPr>
              <w:jc w:val="both"/>
              <w:rPr>
                <w:rFonts w:ascii="Times New Roman" w:hAnsi="Times New Roman" w:cs="Times New Roman"/>
              </w:rPr>
            </w:pPr>
          </w:p>
          <w:p w14:paraId="2EF3655B" w14:textId="77777777" w:rsidR="006777F8" w:rsidRPr="008D3423" w:rsidRDefault="006777F8" w:rsidP="00350932">
            <w:pPr>
              <w:jc w:val="both"/>
              <w:rPr>
                <w:rFonts w:ascii="Times New Roman" w:hAnsi="Times New Roman" w:cs="Times New Roman"/>
              </w:rPr>
            </w:pPr>
          </w:p>
          <w:p w14:paraId="4A841FD0" w14:textId="77777777" w:rsidR="006777F8" w:rsidRPr="008D3423" w:rsidRDefault="006777F8" w:rsidP="00350932">
            <w:pPr>
              <w:jc w:val="both"/>
              <w:rPr>
                <w:rFonts w:ascii="Times New Roman" w:hAnsi="Times New Roman" w:cs="Times New Roman"/>
              </w:rPr>
            </w:pPr>
          </w:p>
          <w:p w14:paraId="49C53A8A" w14:textId="77777777" w:rsidR="006777F8" w:rsidRPr="008D3423" w:rsidRDefault="006777F8" w:rsidP="00350932">
            <w:pPr>
              <w:jc w:val="both"/>
              <w:rPr>
                <w:rFonts w:ascii="Times New Roman" w:hAnsi="Times New Roman" w:cs="Times New Roman"/>
              </w:rPr>
            </w:pPr>
          </w:p>
          <w:p w14:paraId="2E63A104" w14:textId="77777777" w:rsidR="00C83F4D" w:rsidRPr="008D3423" w:rsidRDefault="00C83F4D" w:rsidP="00350932">
            <w:pPr>
              <w:jc w:val="both"/>
              <w:rPr>
                <w:rFonts w:ascii="Times New Roman" w:hAnsi="Times New Roman" w:cs="Times New Roman"/>
              </w:rPr>
            </w:pPr>
          </w:p>
          <w:p w14:paraId="3F24EAF9" w14:textId="77777777" w:rsidR="006777F8" w:rsidRPr="008D3423" w:rsidRDefault="006777F8" w:rsidP="00350932">
            <w:pPr>
              <w:jc w:val="both"/>
              <w:rPr>
                <w:rFonts w:ascii="Times New Roman" w:hAnsi="Times New Roman" w:cs="Times New Roman"/>
              </w:rPr>
            </w:pPr>
          </w:p>
          <w:p w14:paraId="0657281B" w14:textId="77777777" w:rsidR="00C83F4D" w:rsidRPr="008D3423" w:rsidRDefault="00C83F4D" w:rsidP="00350932">
            <w:pPr>
              <w:jc w:val="both"/>
              <w:rPr>
                <w:rFonts w:ascii="Times New Roman" w:hAnsi="Times New Roman" w:cs="Times New Roman"/>
              </w:rPr>
            </w:pPr>
          </w:p>
          <w:p w14:paraId="58AA3886" w14:textId="77777777" w:rsidR="006777F8" w:rsidRPr="008D3423" w:rsidRDefault="006777F8" w:rsidP="00350932">
            <w:pPr>
              <w:jc w:val="both"/>
              <w:rPr>
                <w:rFonts w:ascii="Times New Roman" w:hAnsi="Times New Roman" w:cs="Times New Roman"/>
              </w:rPr>
            </w:pPr>
          </w:p>
          <w:p w14:paraId="154746AC" w14:textId="77777777" w:rsidR="006777F8" w:rsidRPr="008D3423" w:rsidRDefault="006777F8" w:rsidP="00350932">
            <w:pPr>
              <w:jc w:val="both"/>
              <w:rPr>
                <w:rFonts w:ascii="Times New Roman" w:hAnsi="Times New Roman" w:cs="Times New Roman"/>
              </w:rPr>
            </w:pPr>
          </w:p>
          <w:p w14:paraId="6A6EEDBA" w14:textId="77777777" w:rsidR="006777F8" w:rsidRPr="008D3423" w:rsidRDefault="006777F8" w:rsidP="00350932">
            <w:pPr>
              <w:jc w:val="both"/>
              <w:rPr>
                <w:rFonts w:ascii="Times New Roman" w:hAnsi="Times New Roman" w:cs="Times New Roman"/>
              </w:rPr>
            </w:pPr>
          </w:p>
        </w:tc>
      </w:tr>
    </w:tbl>
    <w:p w14:paraId="51E1249A" w14:textId="77777777" w:rsidR="0014750D" w:rsidRPr="008D3423" w:rsidRDefault="0014750D" w:rsidP="00350932">
      <w:pPr>
        <w:numPr>
          <w:ilvl w:val="0"/>
          <w:numId w:val="25"/>
        </w:numPr>
        <w:spacing w:before="240" w:after="0"/>
        <w:jc w:val="both"/>
        <w:rPr>
          <w:rFonts w:ascii="Times New Roman" w:hAnsi="Times New Roman" w:cs="Times New Roman"/>
        </w:rPr>
      </w:pPr>
      <w:r w:rsidRPr="008D3423">
        <w:rPr>
          <w:rFonts w:ascii="Times New Roman" w:hAnsi="Times New Roman" w:cs="Times New Roman"/>
        </w:rPr>
        <w:t>Deklarowany wkład potencjalnego partnera w realizację celu partnerstwa – opis potencjału kadrowego</w:t>
      </w:r>
      <w:r w:rsidR="006777F8" w:rsidRPr="008D3423">
        <w:rPr>
          <w:rFonts w:ascii="Times New Roman" w:hAnsi="Times New Roman" w:cs="Times New Roman"/>
        </w:rPr>
        <w:t xml:space="preserve"> – max 10 pkt:</w:t>
      </w:r>
    </w:p>
    <w:tbl>
      <w:tblPr>
        <w:tblStyle w:val="Tabela-Siatka"/>
        <w:tblW w:w="0" w:type="auto"/>
        <w:tblInd w:w="360" w:type="dxa"/>
        <w:tblLook w:val="04A0" w:firstRow="1" w:lastRow="0" w:firstColumn="1" w:lastColumn="0" w:noHBand="0" w:noVBand="1"/>
      </w:tblPr>
      <w:tblGrid>
        <w:gridCol w:w="8928"/>
      </w:tblGrid>
      <w:tr w:rsidR="006777F8" w:rsidRPr="008D3423" w14:paraId="0D129C7A" w14:textId="77777777" w:rsidTr="006777F8">
        <w:tc>
          <w:tcPr>
            <w:tcW w:w="9212" w:type="dxa"/>
            <w:vAlign w:val="center"/>
          </w:tcPr>
          <w:p w14:paraId="45461305" w14:textId="77777777" w:rsidR="006777F8" w:rsidRPr="008D3423" w:rsidRDefault="006777F8" w:rsidP="00350932">
            <w:pPr>
              <w:jc w:val="both"/>
              <w:rPr>
                <w:rFonts w:ascii="Times New Roman" w:hAnsi="Times New Roman" w:cs="Times New Roman"/>
              </w:rPr>
            </w:pPr>
          </w:p>
          <w:p w14:paraId="2C546FF3" w14:textId="77777777" w:rsidR="00C83F4D" w:rsidRPr="008D3423" w:rsidRDefault="00C83F4D" w:rsidP="00350932">
            <w:pPr>
              <w:jc w:val="both"/>
              <w:rPr>
                <w:rFonts w:ascii="Times New Roman" w:hAnsi="Times New Roman" w:cs="Times New Roman"/>
              </w:rPr>
            </w:pPr>
          </w:p>
          <w:p w14:paraId="3E577B8B" w14:textId="77777777" w:rsidR="006777F8" w:rsidRPr="008D3423" w:rsidRDefault="006777F8" w:rsidP="00350932">
            <w:pPr>
              <w:jc w:val="both"/>
              <w:rPr>
                <w:rFonts w:ascii="Times New Roman" w:hAnsi="Times New Roman" w:cs="Times New Roman"/>
              </w:rPr>
            </w:pPr>
          </w:p>
          <w:p w14:paraId="3D2B5B2A" w14:textId="77777777" w:rsidR="00C83F4D" w:rsidRPr="008D3423" w:rsidRDefault="00C83F4D" w:rsidP="00350932">
            <w:pPr>
              <w:jc w:val="both"/>
              <w:rPr>
                <w:rFonts w:ascii="Times New Roman" w:hAnsi="Times New Roman" w:cs="Times New Roman"/>
              </w:rPr>
            </w:pPr>
          </w:p>
          <w:p w14:paraId="435521AA" w14:textId="77777777" w:rsidR="006777F8" w:rsidRPr="008D3423" w:rsidRDefault="006777F8" w:rsidP="00350932">
            <w:pPr>
              <w:jc w:val="both"/>
              <w:rPr>
                <w:rFonts w:ascii="Times New Roman" w:hAnsi="Times New Roman" w:cs="Times New Roman"/>
              </w:rPr>
            </w:pPr>
          </w:p>
          <w:p w14:paraId="33F95492" w14:textId="77777777" w:rsidR="006777F8" w:rsidRPr="008D3423" w:rsidRDefault="006777F8" w:rsidP="00350932">
            <w:pPr>
              <w:jc w:val="both"/>
              <w:rPr>
                <w:rFonts w:ascii="Times New Roman" w:hAnsi="Times New Roman" w:cs="Times New Roman"/>
              </w:rPr>
            </w:pPr>
          </w:p>
          <w:p w14:paraId="7F2E2865" w14:textId="77777777" w:rsidR="006777F8" w:rsidRPr="008D3423" w:rsidRDefault="006777F8" w:rsidP="00350932">
            <w:pPr>
              <w:jc w:val="both"/>
              <w:rPr>
                <w:rFonts w:ascii="Times New Roman" w:hAnsi="Times New Roman" w:cs="Times New Roman"/>
              </w:rPr>
            </w:pPr>
          </w:p>
          <w:p w14:paraId="28D0B636" w14:textId="77777777" w:rsidR="006777F8" w:rsidRPr="008D3423" w:rsidRDefault="006777F8" w:rsidP="00350932">
            <w:pPr>
              <w:jc w:val="both"/>
              <w:rPr>
                <w:rFonts w:ascii="Times New Roman" w:hAnsi="Times New Roman" w:cs="Times New Roman"/>
              </w:rPr>
            </w:pPr>
          </w:p>
          <w:p w14:paraId="69EAF17C" w14:textId="77777777" w:rsidR="006777F8" w:rsidRPr="008D3423" w:rsidRDefault="006777F8" w:rsidP="00350932">
            <w:pPr>
              <w:jc w:val="both"/>
              <w:rPr>
                <w:rFonts w:ascii="Times New Roman" w:hAnsi="Times New Roman" w:cs="Times New Roman"/>
              </w:rPr>
            </w:pPr>
          </w:p>
          <w:p w14:paraId="753F00E7" w14:textId="77777777" w:rsidR="006777F8" w:rsidRPr="008D3423" w:rsidRDefault="006777F8" w:rsidP="00350932">
            <w:pPr>
              <w:jc w:val="both"/>
              <w:rPr>
                <w:rFonts w:ascii="Times New Roman" w:hAnsi="Times New Roman" w:cs="Times New Roman"/>
              </w:rPr>
            </w:pPr>
          </w:p>
        </w:tc>
      </w:tr>
    </w:tbl>
    <w:p w14:paraId="1E099FDB" w14:textId="77777777" w:rsidR="0014750D" w:rsidRPr="008D3423" w:rsidRDefault="0014750D" w:rsidP="00350932">
      <w:pPr>
        <w:numPr>
          <w:ilvl w:val="0"/>
          <w:numId w:val="25"/>
        </w:numPr>
        <w:spacing w:before="240" w:after="0"/>
        <w:jc w:val="both"/>
        <w:rPr>
          <w:rFonts w:ascii="Times New Roman" w:hAnsi="Times New Roman" w:cs="Times New Roman"/>
        </w:rPr>
      </w:pPr>
      <w:r w:rsidRPr="008D3423">
        <w:rPr>
          <w:rFonts w:ascii="Times New Roman" w:hAnsi="Times New Roman" w:cs="Times New Roman"/>
        </w:rPr>
        <w:t>Deklarowany wkład potencjalnego partnera w realizację celu partnerstwa – opis potencjału organizacyjno-technicznego i finansowego</w:t>
      </w:r>
      <w:r w:rsidR="006777F8" w:rsidRPr="008D3423">
        <w:rPr>
          <w:rFonts w:ascii="Times New Roman" w:hAnsi="Times New Roman" w:cs="Times New Roman"/>
        </w:rPr>
        <w:t xml:space="preserve"> – max 10 pkt:</w:t>
      </w:r>
    </w:p>
    <w:tbl>
      <w:tblPr>
        <w:tblStyle w:val="Tabela-Siatka"/>
        <w:tblW w:w="0" w:type="auto"/>
        <w:tblInd w:w="360" w:type="dxa"/>
        <w:tblLook w:val="04A0" w:firstRow="1" w:lastRow="0" w:firstColumn="1" w:lastColumn="0" w:noHBand="0" w:noVBand="1"/>
      </w:tblPr>
      <w:tblGrid>
        <w:gridCol w:w="8928"/>
      </w:tblGrid>
      <w:tr w:rsidR="006777F8" w:rsidRPr="008D3423" w14:paraId="0277B251" w14:textId="77777777" w:rsidTr="006777F8">
        <w:tc>
          <w:tcPr>
            <w:tcW w:w="9212" w:type="dxa"/>
            <w:vAlign w:val="center"/>
          </w:tcPr>
          <w:p w14:paraId="72465C7D" w14:textId="77777777" w:rsidR="006777F8" w:rsidRPr="008D3423" w:rsidRDefault="006777F8" w:rsidP="00350932">
            <w:pPr>
              <w:jc w:val="both"/>
              <w:rPr>
                <w:rFonts w:ascii="Times New Roman" w:hAnsi="Times New Roman" w:cs="Times New Roman"/>
              </w:rPr>
            </w:pPr>
          </w:p>
          <w:p w14:paraId="10570FA3" w14:textId="77777777" w:rsidR="006777F8" w:rsidRPr="008D3423" w:rsidRDefault="006777F8" w:rsidP="00350932">
            <w:pPr>
              <w:jc w:val="both"/>
              <w:rPr>
                <w:rFonts w:ascii="Times New Roman" w:hAnsi="Times New Roman" w:cs="Times New Roman"/>
              </w:rPr>
            </w:pPr>
          </w:p>
          <w:p w14:paraId="76FFAD2A" w14:textId="77777777" w:rsidR="006777F8" w:rsidRPr="008D3423" w:rsidRDefault="006777F8" w:rsidP="00350932">
            <w:pPr>
              <w:jc w:val="both"/>
              <w:rPr>
                <w:rFonts w:ascii="Times New Roman" w:hAnsi="Times New Roman" w:cs="Times New Roman"/>
              </w:rPr>
            </w:pPr>
          </w:p>
          <w:p w14:paraId="49A31300" w14:textId="77777777" w:rsidR="006777F8" w:rsidRPr="008D3423" w:rsidRDefault="006777F8" w:rsidP="00350932">
            <w:pPr>
              <w:jc w:val="both"/>
              <w:rPr>
                <w:rFonts w:ascii="Times New Roman" w:hAnsi="Times New Roman" w:cs="Times New Roman"/>
              </w:rPr>
            </w:pPr>
          </w:p>
          <w:p w14:paraId="101CD2D3" w14:textId="77777777" w:rsidR="006777F8" w:rsidRPr="008D3423" w:rsidRDefault="006777F8" w:rsidP="00350932">
            <w:pPr>
              <w:jc w:val="both"/>
              <w:rPr>
                <w:rFonts w:ascii="Times New Roman" w:hAnsi="Times New Roman" w:cs="Times New Roman"/>
              </w:rPr>
            </w:pPr>
          </w:p>
          <w:p w14:paraId="3CD0AABD" w14:textId="77777777" w:rsidR="00C83F4D" w:rsidRPr="008D3423" w:rsidRDefault="00C83F4D" w:rsidP="00350932">
            <w:pPr>
              <w:jc w:val="both"/>
              <w:rPr>
                <w:rFonts w:ascii="Times New Roman" w:hAnsi="Times New Roman" w:cs="Times New Roman"/>
              </w:rPr>
            </w:pPr>
          </w:p>
          <w:p w14:paraId="2C32F671" w14:textId="77777777" w:rsidR="00C83F4D" w:rsidRPr="008D3423" w:rsidRDefault="00C83F4D" w:rsidP="00350932">
            <w:pPr>
              <w:jc w:val="both"/>
              <w:rPr>
                <w:rFonts w:ascii="Times New Roman" w:hAnsi="Times New Roman" w:cs="Times New Roman"/>
              </w:rPr>
            </w:pPr>
          </w:p>
          <w:p w14:paraId="3A252877" w14:textId="77777777" w:rsidR="006777F8" w:rsidRPr="008D3423" w:rsidRDefault="006777F8" w:rsidP="00350932">
            <w:pPr>
              <w:jc w:val="both"/>
              <w:rPr>
                <w:rFonts w:ascii="Times New Roman" w:hAnsi="Times New Roman" w:cs="Times New Roman"/>
              </w:rPr>
            </w:pPr>
          </w:p>
          <w:p w14:paraId="3E8E27C9" w14:textId="77777777" w:rsidR="006777F8" w:rsidRPr="008D3423" w:rsidRDefault="006777F8" w:rsidP="00350932">
            <w:pPr>
              <w:jc w:val="both"/>
              <w:rPr>
                <w:rFonts w:ascii="Times New Roman" w:hAnsi="Times New Roman" w:cs="Times New Roman"/>
              </w:rPr>
            </w:pPr>
          </w:p>
          <w:p w14:paraId="6E991997" w14:textId="77777777" w:rsidR="006777F8" w:rsidRPr="008D3423" w:rsidRDefault="006777F8" w:rsidP="00350932">
            <w:pPr>
              <w:jc w:val="both"/>
              <w:rPr>
                <w:rFonts w:ascii="Times New Roman" w:hAnsi="Times New Roman" w:cs="Times New Roman"/>
              </w:rPr>
            </w:pPr>
          </w:p>
        </w:tc>
      </w:tr>
    </w:tbl>
    <w:p w14:paraId="450075AA" w14:textId="77777777" w:rsidR="0014750D" w:rsidRPr="008D3423" w:rsidRDefault="0014750D" w:rsidP="00350932">
      <w:pPr>
        <w:numPr>
          <w:ilvl w:val="0"/>
          <w:numId w:val="25"/>
        </w:numPr>
        <w:spacing w:before="240" w:after="0"/>
        <w:jc w:val="both"/>
        <w:rPr>
          <w:rFonts w:ascii="Times New Roman" w:hAnsi="Times New Roman" w:cs="Times New Roman"/>
        </w:rPr>
      </w:pPr>
      <w:r w:rsidRPr="008D3423">
        <w:rPr>
          <w:rFonts w:ascii="Times New Roman" w:hAnsi="Times New Roman" w:cs="Times New Roman"/>
        </w:rPr>
        <w:t>Doświadczenie w realizacji projektów o podobnym charakterze i/lub współfinansowanych ze środków zewnętrznych</w:t>
      </w:r>
      <w:r w:rsidR="006777F8" w:rsidRPr="008D3423">
        <w:rPr>
          <w:rFonts w:ascii="Times New Roman" w:hAnsi="Times New Roman" w:cs="Times New Roman"/>
        </w:rPr>
        <w:t xml:space="preserve"> – max 10 pkt:</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48"/>
        <w:gridCol w:w="2200"/>
        <w:gridCol w:w="1570"/>
        <w:gridCol w:w="1949"/>
        <w:gridCol w:w="1737"/>
      </w:tblGrid>
      <w:tr w:rsidR="006777F8" w:rsidRPr="008D3423" w14:paraId="63825ED0" w14:textId="77777777" w:rsidTr="006777F8">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EC2FE" w14:textId="77777777" w:rsidR="006777F8" w:rsidRPr="008D3423" w:rsidRDefault="006777F8" w:rsidP="003F4513">
            <w:pPr>
              <w:suppressAutoHyphens/>
              <w:spacing w:after="0" w:line="240" w:lineRule="auto"/>
              <w:jc w:val="center"/>
              <w:rPr>
                <w:rFonts w:ascii="Times New Roman" w:hAnsi="Times New Roman" w:cs="Times New Roman"/>
                <w:bCs/>
                <w:lang w:eastAsia="pl-PL"/>
              </w:rPr>
            </w:pPr>
            <w:r w:rsidRPr="008D3423">
              <w:rPr>
                <w:rFonts w:ascii="Times New Roman" w:hAnsi="Times New Roman" w:cs="Times New Roman"/>
                <w:lang w:eastAsia="pl-PL"/>
              </w:rPr>
              <w:lastRenderedPageBreak/>
              <w:t>Lp.</w:t>
            </w:r>
          </w:p>
        </w:tc>
        <w:tc>
          <w:tcPr>
            <w:tcW w:w="16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7B58A5" w14:textId="77777777" w:rsidR="006777F8" w:rsidRPr="008D3423" w:rsidRDefault="006777F8" w:rsidP="003F4513">
            <w:pPr>
              <w:suppressAutoHyphens/>
              <w:spacing w:after="0" w:line="240" w:lineRule="auto"/>
              <w:jc w:val="center"/>
              <w:rPr>
                <w:rFonts w:ascii="Times New Roman" w:hAnsi="Times New Roman" w:cs="Times New Roman"/>
                <w:bCs/>
                <w:lang w:eastAsia="pl-PL"/>
              </w:rPr>
            </w:pPr>
            <w:r w:rsidRPr="008D3423">
              <w:rPr>
                <w:rFonts w:ascii="Times New Roman" w:hAnsi="Times New Roman" w:cs="Times New Roman"/>
                <w:lang w:eastAsia="pl-PL"/>
              </w:rPr>
              <w:t>Lider / Partner</w:t>
            </w:r>
          </w:p>
        </w:tc>
        <w:tc>
          <w:tcPr>
            <w:tcW w:w="2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04B1FF" w14:textId="77777777" w:rsidR="006777F8" w:rsidRPr="008D3423" w:rsidRDefault="006777F8" w:rsidP="003F4513">
            <w:pPr>
              <w:suppressAutoHyphens/>
              <w:spacing w:after="0" w:line="240" w:lineRule="auto"/>
              <w:jc w:val="center"/>
              <w:rPr>
                <w:rFonts w:ascii="Times New Roman" w:hAnsi="Times New Roman" w:cs="Times New Roman"/>
                <w:bCs/>
                <w:lang w:eastAsia="pl-PL"/>
              </w:rPr>
            </w:pPr>
            <w:r w:rsidRPr="008D3423">
              <w:rPr>
                <w:rFonts w:ascii="Times New Roman" w:hAnsi="Times New Roman" w:cs="Times New Roman"/>
                <w:lang w:eastAsia="pl-PL"/>
              </w:rPr>
              <w:t>Nazwa projektu</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2D4772" w14:textId="77777777" w:rsidR="006777F8" w:rsidRPr="008D3423" w:rsidRDefault="006777F8" w:rsidP="003F4513">
            <w:pPr>
              <w:spacing w:after="0" w:line="240" w:lineRule="auto"/>
              <w:jc w:val="center"/>
              <w:rPr>
                <w:rFonts w:ascii="Times New Roman" w:hAnsi="Times New Roman" w:cs="Times New Roman"/>
                <w:bCs/>
                <w:lang w:eastAsia="pl-PL"/>
              </w:rPr>
            </w:pPr>
            <w:r w:rsidRPr="008D3423">
              <w:rPr>
                <w:rFonts w:ascii="Times New Roman" w:hAnsi="Times New Roman" w:cs="Times New Roman"/>
                <w:lang w:eastAsia="pl-PL"/>
              </w:rPr>
              <w:t>Okres</w:t>
            </w:r>
          </w:p>
          <w:p w14:paraId="6A1AC903" w14:textId="77777777" w:rsidR="006777F8" w:rsidRPr="008D3423" w:rsidRDefault="006777F8" w:rsidP="003F4513">
            <w:pPr>
              <w:suppressAutoHyphens/>
              <w:spacing w:after="0" w:line="240" w:lineRule="auto"/>
              <w:jc w:val="center"/>
              <w:rPr>
                <w:rFonts w:ascii="Times New Roman" w:hAnsi="Times New Roman" w:cs="Times New Roman"/>
                <w:bCs/>
                <w:lang w:eastAsia="pl-PL"/>
              </w:rPr>
            </w:pPr>
            <w:r w:rsidRPr="008D3423">
              <w:rPr>
                <w:rFonts w:ascii="Times New Roman" w:hAnsi="Times New Roman" w:cs="Times New Roman"/>
                <w:lang w:eastAsia="pl-PL"/>
              </w:rPr>
              <w:t>realizacji</w:t>
            </w:r>
          </w:p>
        </w:tc>
        <w:tc>
          <w:tcPr>
            <w:tcW w:w="19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9E67CF" w14:textId="6EB870AA" w:rsidR="006777F8" w:rsidRPr="008D3423" w:rsidRDefault="006777F8" w:rsidP="003F4513">
            <w:pPr>
              <w:suppressAutoHyphens/>
              <w:spacing w:after="0" w:line="240" w:lineRule="auto"/>
              <w:jc w:val="center"/>
              <w:rPr>
                <w:rFonts w:ascii="Times New Roman" w:hAnsi="Times New Roman" w:cs="Times New Roman"/>
                <w:bCs/>
                <w:lang w:eastAsia="pl-PL"/>
              </w:rPr>
            </w:pPr>
            <w:r w:rsidRPr="008D3423">
              <w:rPr>
                <w:rFonts w:ascii="Times New Roman" w:hAnsi="Times New Roman" w:cs="Times New Roman"/>
                <w:lang w:eastAsia="pl-PL"/>
              </w:rPr>
              <w:t>Zakres zadań</w:t>
            </w:r>
          </w:p>
        </w:tc>
        <w:tc>
          <w:tcPr>
            <w:tcW w:w="1737" w:type="dxa"/>
            <w:tcBorders>
              <w:top w:val="single" w:sz="4" w:space="0" w:color="auto"/>
              <w:left w:val="single" w:sz="4" w:space="0" w:color="auto"/>
              <w:bottom w:val="single" w:sz="4" w:space="0" w:color="auto"/>
              <w:right w:val="single" w:sz="4" w:space="0" w:color="auto"/>
            </w:tcBorders>
            <w:shd w:val="clear" w:color="auto" w:fill="D9D9D9"/>
            <w:hideMark/>
          </w:tcPr>
          <w:p w14:paraId="7801435E" w14:textId="77777777" w:rsidR="006777F8" w:rsidRPr="008D3423" w:rsidRDefault="006777F8" w:rsidP="003F4513">
            <w:pPr>
              <w:suppressAutoHyphens/>
              <w:spacing w:after="0" w:line="240" w:lineRule="auto"/>
              <w:jc w:val="center"/>
              <w:rPr>
                <w:rFonts w:ascii="Times New Roman" w:hAnsi="Times New Roman" w:cs="Times New Roman"/>
                <w:bCs/>
                <w:lang w:eastAsia="pl-PL"/>
              </w:rPr>
            </w:pPr>
            <w:r w:rsidRPr="008D3423">
              <w:rPr>
                <w:rFonts w:ascii="Times New Roman" w:hAnsi="Times New Roman" w:cs="Times New Roman"/>
                <w:lang w:eastAsia="pl-PL"/>
              </w:rPr>
              <w:t>Źródło finansowania /wartość</w:t>
            </w:r>
          </w:p>
        </w:tc>
      </w:tr>
      <w:tr w:rsidR="006777F8" w:rsidRPr="008D3423" w14:paraId="502274A4" w14:textId="77777777" w:rsidTr="006777F8">
        <w:tc>
          <w:tcPr>
            <w:tcW w:w="562" w:type="dxa"/>
            <w:tcBorders>
              <w:top w:val="single" w:sz="4" w:space="0" w:color="auto"/>
              <w:left w:val="single" w:sz="4" w:space="0" w:color="auto"/>
              <w:bottom w:val="single" w:sz="4" w:space="0" w:color="auto"/>
              <w:right w:val="single" w:sz="4" w:space="0" w:color="auto"/>
            </w:tcBorders>
          </w:tcPr>
          <w:p w14:paraId="1B7C4089" w14:textId="77777777" w:rsidR="006777F8" w:rsidRPr="008D3423" w:rsidRDefault="006777F8" w:rsidP="00350932">
            <w:pPr>
              <w:pStyle w:val="Akapitzlist"/>
              <w:numPr>
                <w:ilvl w:val="0"/>
                <w:numId w:val="27"/>
              </w:numPr>
              <w:suppressAutoHyphens/>
              <w:spacing w:after="0" w:line="240" w:lineRule="auto"/>
              <w:jc w:val="both"/>
              <w:rPr>
                <w:rFonts w:ascii="Times New Roman" w:hAnsi="Times New Roman" w:cs="Times New Roman"/>
                <w:bCs/>
                <w:lang w:eastAsia="pl-PL"/>
              </w:rPr>
            </w:pPr>
          </w:p>
        </w:tc>
        <w:tc>
          <w:tcPr>
            <w:tcW w:w="1648" w:type="dxa"/>
            <w:tcBorders>
              <w:top w:val="single" w:sz="4" w:space="0" w:color="auto"/>
              <w:left w:val="single" w:sz="4" w:space="0" w:color="auto"/>
              <w:bottom w:val="single" w:sz="4" w:space="0" w:color="auto"/>
              <w:right w:val="single" w:sz="4" w:space="0" w:color="auto"/>
            </w:tcBorders>
          </w:tcPr>
          <w:p w14:paraId="08C47BA0"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2200" w:type="dxa"/>
            <w:tcBorders>
              <w:top w:val="single" w:sz="4" w:space="0" w:color="auto"/>
              <w:left w:val="single" w:sz="4" w:space="0" w:color="auto"/>
              <w:bottom w:val="single" w:sz="4" w:space="0" w:color="auto"/>
              <w:right w:val="single" w:sz="4" w:space="0" w:color="auto"/>
            </w:tcBorders>
          </w:tcPr>
          <w:p w14:paraId="74C750E9"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570" w:type="dxa"/>
            <w:tcBorders>
              <w:top w:val="single" w:sz="4" w:space="0" w:color="auto"/>
              <w:left w:val="single" w:sz="4" w:space="0" w:color="auto"/>
              <w:bottom w:val="single" w:sz="4" w:space="0" w:color="auto"/>
              <w:right w:val="single" w:sz="4" w:space="0" w:color="auto"/>
            </w:tcBorders>
          </w:tcPr>
          <w:p w14:paraId="1D77E5CB"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949" w:type="dxa"/>
            <w:tcBorders>
              <w:top w:val="single" w:sz="4" w:space="0" w:color="auto"/>
              <w:left w:val="single" w:sz="4" w:space="0" w:color="auto"/>
              <w:bottom w:val="single" w:sz="4" w:space="0" w:color="auto"/>
              <w:right w:val="single" w:sz="4" w:space="0" w:color="auto"/>
            </w:tcBorders>
          </w:tcPr>
          <w:p w14:paraId="1BB76CFF"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737" w:type="dxa"/>
            <w:tcBorders>
              <w:top w:val="single" w:sz="4" w:space="0" w:color="auto"/>
              <w:left w:val="single" w:sz="4" w:space="0" w:color="auto"/>
              <w:bottom w:val="single" w:sz="4" w:space="0" w:color="auto"/>
              <w:right w:val="single" w:sz="4" w:space="0" w:color="auto"/>
            </w:tcBorders>
          </w:tcPr>
          <w:p w14:paraId="66DD3AB7"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r>
      <w:tr w:rsidR="006777F8" w:rsidRPr="008D3423" w14:paraId="2CC0AF79" w14:textId="77777777" w:rsidTr="006777F8">
        <w:tc>
          <w:tcPr>
            <w:tcW w:w="562" w:type="dxa"/>
            <w:tcBorders>
              <w:top w:val="single" w:sz="4" w:space="0" w:color="auto"/>
              <w:left w:val="single" w:sz="4" w:space="0" w:color="auto"/>
              <w:bottom w:val="single" w:sz="4" w:space="0" w:color="auto"/>
              <w:right w:val="single" w:sz="4" w:space="0" w:color="auto"/>
            </w:tcBorders>
          </w:tcPr>
          <w:p w14:paraId="54E1A293" w14:textId="77777777" w:rsidR="006777F8" w:rsidRPr="008D3423" w:rsidRDefault="006777F8" w:rsidP="00350932">
            <w:pPr>
              <w:pStyle w:val="Akapitzlist"/>
              <w:numPr>
                <w:ilvl w:val="0"/>
                <w:numId w:val="27"/>
              </w:numPr>
              <w:suppressAutoHyphens/>
              <w:spacing w:after="0" w:line="240" w:lineRule="auto"/>
              <w:jc w:val="both"/>
              <w:rPr>
                <w:rFonts w:ascii="Times New Roman" w:hAnsi="Times New Roman" w:cs="Times New Roman"/>
                <w:bCs/>
                <w:lang w:eastAsia="pl-PL"/>
              </w:rPr>
            </w:pPr>
          </w:p>
        </w:tc>
        <w:tc>
          <w:tcPr>
            <w:tcW w:w="1648" w:type="dxa"/>
            <w:tcBorders>
              <w:top w:val="single" w:sz="4" w:space="0" w:color="auto"/>
              <w:left w:val="single" w:sz="4" w:space="0" w:color="auto"/>
              <w:bottom w:val="single" w:sz="4" w:space="0" w:color="auto"/>
              <w:right w:val="single" w:sz="4" w:space="0" w:color="auto"/>
            </w:tcBorders>
          </w:tcPr>
          <w:p w14:paraId="6F26C9ED"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2200" w:type="dxa"/>
            <w:tcBorders>
              <w:top w:val="single" w:sz="4" w:space="0" w:color="auto"/>
              <w:left w:val="single" w:sz="4" w:space="0" w:color="auto"/>
              <w:bottom w:val="single" w:sz="4" w:space="0" w:color="auto"/>
              <w:right w:val="single" w:sz="4" w:space="0" w:color="auto"/>
            </w:tcBorders>
          </w:tcPr>
          <w:p w14:paraId="3E1D71D9"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570" w:type="dxa"/>
            <w:tcBorders>
              <w:top w:val="single" w:sz="4" w:space="0" w:color="auto"/>
              <w:left w:val="single" w:sz="4" w:space="0" w:color="auto"/>
              <w:bottom w:val="single" w:sz="4" w:space="0" w:color="auto"/>
              <w:right w:val="single" w:sz="4" w:space="0" w:color="auto"/>
            </w:tcBorders>
          </w:tcPr>
          <w:p w14:paraId="0AA56947"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949" w:type="dxa"/>
            <w:tcBorders>
              <w:top w:val="single" w:sz="4" w:space="0" w:color="auto"/>
              <w:left w:val="single" w:sz="4" w:space="0" w:color="auto"/>
              <w:bottom w:val="single" w:sz="4" w:space="0" w:color="auto"/>
              <w:right w:val="single" w:sz="4" w:space="0" w:color="auto"/>
            </w:tcBorders>
          </w:tcPr>
          <w:p w14:paraId="06C47B4C"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737" w:type="dxa"/>
            <w:tcBorders>
              <w:top w:val="single" w:sz="4" w:space="0" w:color="auto"/>
              <w:left w:val="single" w:sz="4" w:space="0" w:color="auto"/>
              <w:bottom w:val="single" w:sz="4" w:space="0" w:color="auto"/>
              <w:right w:val="single" w:sz="4" w:space="0" w:color="auto"/>
            </w:tcBorders>
          </w:tcPr>
          <w:p w14:paraId="3ABAD66C"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r>
      <w:tr w:rsidR="006777F8" w:rsidRPr="008D3423" w14:paraId="0718435D" w14:textId="77777777" w:rsidTr="006777F8">
        <w:tc>
          <w:tcPr>
            <w:tcW w:w="562" w:type="dxa"/>
            <w:tcBorders>
              <w:top w:val="single" w:sz="4" w:space="0" w:color="auto"/>
              <w:left w:val="single" w:sz="4" w:space="0" w:color="auto"/>
              <w:bottom w:val="single" w:sz="4" w:space="0" w:color="auto"/>
              <w:right w:val="single" w:sz="4" w:space="0" w:color="auto"/>
            </w:tcBorders>
          </w:tcPr>
          <w:p w14:paraId="77187E4F" w14:textId="77777777" w:rsidR="006777F8" w:rsidRPr="008D3423" w:rsidRDefault="006777F8" w:rsidP="00350932">
            <w:pPr>
              <w:pStyle w:val="Akapitzlist"/>
              <w:numPr>
                <w:ilvl w:val="0"/>
                <w:numId w:val="27"/>
              </w:numPr>
              <w:suppressAutoHyphens/>
              <w:spacing w:after="0" w:line="240" w:lineRule="auto"/>
              <w:jc w:val="both"/>
              <w:rPr>
                <w:rFonts w:ascii="Times New Roman" w:hAnsi="Times New Roman" w:cs="Times New Roman"/>
                <w:bCs/>
                <w:lang w:eastAsia="pl-PL"/>
              </w:rPr>
            </w:pPr>
          </w:p>
        </w:tc>
        <w:tc>
          <w:tcPr>
            <w:tcW w:w="1648" w:type="dxa"/>
            <w:tcBorders>
              <w:top w:val="single" w:sz="4" w:space="0" w:color="auto"/>
              <w:left w:val="single" w:sz="4" w:space="0" w:color="auto"/>
              <w:bottom w:val="single" w:sz="4" w:space="0" w:color="auto"/>
              <w:right w:val="single" w:sz="4" w:space="0" w:color="auto"/>
            </w:tcBorders>
          </w:tcPr>
          <w:p w14:paraId="01B2963D"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2200" w:type="dxa"/>
            <w:tcBorders>
              <w:top w:val="single" w:sz="4" w:space="0" w:color="auto"/>
              <w:left w:val="single" w:sz="4" w:space="0" w:color="auto"/>
              <w:bottom w:val="single" w:sz="4" w:space="0" w:color="auto"/>
              <w:right w:val="single" w:sz="4" w:space="0" w:color="auto"/>
            </w:tcBorders>
          </w:tcPr>
          <w:p w14:paraId="3B3A4740"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570" w:type="dxa"/>
            <w:tcBorders>
              <w:top w:val="single" w:sz="4" w:space="0" w:color="auto"/>
              <w:left w:val="single" w:sz="4" w:space="0" w:color="auto"/>
              <w:bottom w:val="single" w:sz="4" w:space="0" w:color="auto"/>
              <w:right w:val="single" w:sz="4" w:space="0" w:color="auto"/>
            </w:tcBorders>
          </w:tcPr>
          <w:p w14:paraId="45CC38B8"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949" w:type="dxa"/>
            <w:tcBorders>
              <w:top w:val="single" w:sz="4" w:space="0" w:color="auto"/>
              <w:left w:val="single" w:sz="4" w:space="0" w:color="auto"/>
              <w:bottom w:val="single" w:sz="4" w:space="0" w:color="auto"/>
              <w:right w:val="single" w:sz="4" w:space="0" w:color="auto"/>
            </w:tcBorders>
          </w:tcPr>
          <w:p w14:paraId="46A8CCDA"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737" w:type="dxa"/>
            <w:tcBorders>
              <w:top w:val="single" w:sz="4" w:space="0" w:color="auto"/>
              <w:left w:val="single" w:sz="4" w:space="0" w:color="auto"/>
              <w:bottom w:val="single" w:sz="4" w:space="0" w:color="auto"/>
              <w:right w:val="single" w:sz="4" w:space="0" w:color="auto"/>
            </w:tcBorders>
          </w:tcPr>
          <w:p w14:paraId="54C79126"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r>
      <w:tr w:rsidR="006777F8" w:rsidRPr="008D3423" w14:paraId="15A955F3" w14:textId="77777777" w:rsidTr="006777F8">
        <w:tc>
          <w:tcPr>
            <w:tcW w:w="562" w:type="dxa"/>
            <w:tcBorders>
              <w:top w:val="single" w:sz="4" w:space="0" w:color="auto"/>
              <w:left w:val="single" w:sz="4" w:space="0" w:color="auto"/>
              <w:bottom w:val="single" w:sz="4" w:space="0" w:color="auto"/>
              <w:right w:val="single" w:sz="4" w:space="0" w:color="auto"/>
            </w:tcBorders>
          </w:tcPr>
          <w:p w14:paraId="48DCF11F" w14:textId="77777777" w:rsidR="006777F8" w:rsidRPr="008D3423" w:rsidRDefault="006777F8" w:rsidP="00350932">
            <w:pPr>
              <w:pStyle w:val="Akapitzlist"/>
              <w:numPr>
                <w:ilvl w:val="0"/>
                <w:numId w:val="27"/>
              </w:numPr>
              <w:suppressAutoHyphens/>
              <w:spacing w:after="0" w:line="240" w:lineRule="auto"/>
              <w:jc w:val="both"/>
              <w:rPr>
                <w:rFonts w:ascii="Times New Roman" w:hAnsi="Times New Roman" w:cs="Times New Roman"/>
                <w:bCs/>
                <w:lang w:eastAsia="pl-PL"/>
              </w:rPr>
            </w:pPr>
          </w:p>
        </w:tc>
        <w:tc>
          <w:tcPr>
            <w:tcW w:w="1648" w:type="dxa"/>
            <w:tcBorders>
              <w:top w:val="single" w:sz="4" w:space="0" w:color="auto"/>
              <w:left w:val="single" w:sz="4" w:space="0" w:color="auto"/>
              <w:bottom w:val="single" w:sz="4" w:space="0" w:color="auto"/>
              <w:right w:val="single" w:sz="4" w:space="0" w:color="auto"/>
            </w:tcBorders>
          </w:tcPr>
          <w:p w14:paraId="5F1AFDCA"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2200" w:type="dxa"/>
            <w:tcBorders>
              <w:top w:val="single" w:sz="4" w:space="0" w:color="auto"/>
              <w:left w:val="single" w:sz="4" w:space="0" w:color="auto"/>
              <w:bottom w:val="single" w:sz="4" w:space="0" w:color="auto"/>
              <w:right w:val="single" w:sz="4" w:space="0" w:color="auto"/>
            </w:tcBorders>
          </w:tcPr>
          <w:p w14:paraId="29870BD2"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570" w:type="dxa"/>
            <w:tcBorders>
              <w:top w:val="single" w:sz="4" w:space="0" w:color="auto"/>
              <w:left w:val="single" w:sz="4" w:space="0" w:color="auto"/>
              <w:bottom w:val="single" w:sz="4" w:space="0" w:color="auto"/>
              <w:right w:val="single" w:sz="4" w:space="0" w:color="auto"/>
            </w:tcBorders>
          </w:tcPr>
          <w:p w14:paraId="3CDD3E2C"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949" w:type="dxa"/>
            <w:tcBorders>
              <w:top w:val="single" w:sz="4" w:space="0" w:color="auto"/>
              <w:left w:val="single" w:sz="4" w:space="0" w:color="auto"/>
              <w:bottom w:val="single" w:sz="4" w:space="0" w:color="auto"/>
              <w:right w:val="single" w:sz="4" w:space="0" w:color="auto"/>
            </w:tcBorders>
          </w:tcPr>
          <w:p w14:paraId="0EA6F162"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737" w:type="dxa"/>
            <w:tcBorders>
              <w:top w:val="single" w:sz="4" w:space="0" w:color="auto"/>
              <w:left w:val="single" w:sz="4" w:space="0" w:color="auto"/>
              <w:bottom w:val="single" w:sz="4" w:space="0" w:color="auto"/>
              <w:right w:val="single" w:sz="4" w:space="0" w:color="auto"/>
            </w:tcBorders>
          </w:tcPr>
          <w:p w14:paraId="3586F672"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r>
    </w:tbl>
    <w:p w14:paraId="1C52F949" w14:textId="77777777" w:rsidR="0014750D" w:rsidRPr="008D3423" w:rsidRDefault="006777F8" w:rsidP="00350932">
      <w:pPr>
        <w:numPr>
          <w:ilvl w:val="0"/>
          <w:numId w:val="25"/>
        </w:numPr>
        <w:spacing w:before="240" w:after="0"/>
        <w:jc w:val="both"/>
        <w:rPr>
          <w:rFonts w:ascii="Times New Roman" w:hAnsi="Times New Roman" w:cs="Times New Roman"/>
        </w:rPr>
      </w:pPr>
      <w:r w:rsidRPr="008D3423">
        <w:rPr>
          <w:rFonts w:ascii="Times New Roman" w:hAnsi="Times New Roman" w:cs="Times New Roman"/>
        </w:rPr>
        <w:t>Koncepcja udziału partnera w projekcie wraz ze wskazaniem opisu proponowanego wkładu w realizację projektu – max 10 pkt:</w:t>
      </w:r>
    </w:p>
    <w:tbl>
      <w:tblPr>
        <w:tblStyle w:val="Tabela-Siatka"/>
        <w:tblW w:w="0" w:type="auto"/>
        <w:tblInd w:w="360" w:type="dxa"/>
        <w:tblLook w:val="04A0" w:firstRow="1" w:lastRow="0" w:firstColumn="1" w:lastColumn="0" w:noHBand="0" w:noVBand="1"/>
      </w:tblPr>
      <w:tblGrid>
        <w:gridCol w:w="8928"/>
      </w:tblGrid>
      <w:tr w:rsidR="006777F8" w:rsidRPr="008D3423" w14:paraId="20C5C84A" w14:textId="77777777" w:rsidTr="006777F8">
        <w:tc>
          <w:tcPr>
            <w:tcW w:w="8928" w:type="dxa"/>
            <w:vAlign w:val="center"/>
          </w:tcPr>
          <w:p w14:paraId="36322D3A" w14:textId="77777777" w:rsidR="006777F8" w:rsidRPr="008D3423" w:rsidRDefault="006777F8" w:rsidP="00350932">
            <w:pPr>
              <w:jc w:val="both"/>
              <w:rPr>
                <w:rFonts w:ascii="Times New Roman" w:hAnsi="Times New Roman" w:cs="Times New Roman"/>
              </w:rPr>
            </w:pPr>
          </w:p>
          <w:p w14:paraId="3DFDDD64" w14:textId="77777777" w:rsidR="006777F8" w:rsidRPr="008D3423" w:rsidRDefault="006777F8" w:rsidP="00350932">
            <w:pPr>
              <w:jc w:val="both"/>
              <w:rPr>
                <w:rFonts w:ascii="Times New Roman" w:hAnsi="Times New Roman" w:cs="Times New Roman"/>
              </w:rPr>
            </w:pPr>
          </w:p>
          <w:p w14:paraId="4F231E91" w14:textId="77777777" w:rsidR="006777F8" w:rsidRPr="008D3423" w:rsidRDefault="006777F8" w:rsidP="00350932">
            <w:pPr>
              <w:jc w:val="both"/>
              <w:rPr>
                <w:rFonts w:ascii="Times New Roman" w:hAnsi="Times New Roman" w:cs="Times New Roman"/>
              </w:rPr>
            </w:pPr>
          </w:p>
          <w:p w14:paraId="11588755" w14:textId="77777777" w:rsidR="006777F8" w:rsidRPr="008D3423" w:rsidRDefault="006777F8" w:rsidP="00350932">
            <w:pPr>
              <w:jc w:val="both"/>
              <w:rPr>
                <w:rFonts w:ascii="Times New Roman" w:hAnsi="Times New Roman" w:cs="Times New Roman"/>
              </w:rPr>
            </w:pPr>
          </w:p>
          <w:p w14:paraId="0C4C7584" w14:textId="77777777" w:rsidR="006777F8" w:rsidRPr="008D3423" w:rsidRDefault="006777F8" w:rsidP="00350932">
            <w:pPr>
              <w:jc w:val="both"/>
              <w:rPr>
                <w:rFonts w:ascii="Times New Roman" w:hAnsi="Times New Roman" w:cs="Times New Roman"/>
              </w:rPr>
            </w:pPr>
          </w:p>
          <w:p w14:paraId="6C44EDD1" w14:textId="77777777" w:rsidR="00C83F4D" w:rsidRPr="008D3423" w:rsidRDefault="00C83F4D" w:rsidP="00350932">
            <w:pPr>
              <w:jc w:val="both"/>
              <w:rPr>
                <w:rFonts w:ascii="Times New Roman" w:hAnsi="Times New Roman" w:cs="Times New Roman"/>
              </w:rPr>
            </w:pPr>
          </w:p>
          <w:p w14:paraId="2B6452DA" w14:textId="77777777" w:rsidR="00C83F4D" w:rsidRPr="008D3423" w:rsidRDefault="00C83F4D" w:rsidP="00350932">
            <w:pPr>
              <w:jc w:val="both"/>
              <w:rPr>
                <w:rFonts w:ascii="Times New Roman" w:hAnsi="Times New Roman" w:cs="Times New Roman"/>
              </w:rPr>
            </w:pPr>
          </w:p>
          <w:p w14:paraId="42CB4CA3" w14:textId="77777777" w:rsidR="006777F8" w:rsidRPr="008D3423" w:rsidRDefault="006777F8" w:rsidP="00350932">
            <w:pPr>
              <w:jc w:val="both"/>
              <w:rPr>
                <w:rFonts w:ascii="Times New Roman" w:hAnsi="Times New Roman" w:cs="Times New Roman"/>
              </w:rPr>
            </w:pPr>
          </w:p>
          <w:p w14:paraId="0C47E215" w14:textId="77777777" w:rsidR="006777F8" w:rsidRPr="008D3423" w:rsidRDefault="006777F8" w:rsidP="00350932">
            <w:pPr>
              <w:jc w:val="both"/>
              <w:rPr>
                <w:rFonts w:ascii="Times New Roman" w:hAnsi="Times New Roman" w:cs="Times New Roman"/>
              </w:rPr>
            </w:pPr>
          </w:p>
          <w:p w14:paraId="3CB90371" w14:textId="77777777" w:rsidR="006777F8" w:rsidRPr="008D3423" w:rsidRDefault="006777F8" w:rsidP="00350932">
            <w:pPr>
              <w:jc w:val="both"/>
              <w:rPr>
                <w:rFonts w:ascii="Times New Roman" w:hAnsi="Times New Roman" w:cs="Times New Roman"/>
              </w:rPr>
            </w:pPr>
          </w:p>
        </w:tc>
      </w:tr>
    </w:tbl>
    <w:p w14:paraId="5EA1883C" w14:textId="77777777" w:rsidR="006777F8" w:rsidRPr="008D3423" w:rsidRDefault="006777F8" w:rsidP="00350932">
      <w:pPr>
        <w:jc w:val="both"/>
        <w:rPr>
          <w:rFonts w:ascii="Times New Roman" w:hAnsi="Times New Roman" w:cs="Times New Roman"/>
        </w:rPr>
      </w:pPr>
    </w:p>
    <w:p w14:paraId="75F45F54" w14:textId="77777777" w:rsidR="00A16D0A" w:rsidRPr="008D3423" w:rsidRDefault="00A16D0A" w:rsidP="00350932">
      <w:pPr>
        <w:numPr>
          <w:ilvl w:val="0"/>
          <w:numId w:val="25"/>
        </w:numPr>
        <w:spacing w:before="240"/>
        <w:jc w:val="both"/>
        <w:rPr>
          <w:rFonts w:ascii="Times New Roman" w:hAnsi="Times New Roman" w:cs="Times New Roman"/>
          <w:b/>
          <w:bCs/>
        </w:rPr>
      </w:pPr>
      <w:r w:rsidRPr="008D3423">
        <w:rPr>
          <w:rFonts w:ascii="Times New Roman" w:hAnsi="Times New Roman" w:cs="Times New Roman"/>
          <w:b/>
          <w:bCs/>
        </w:rPr>
        <w:t>Planowany budżet zadania:</w:t>
      </w:r>
    </w:p>
    <w:p w14:paraId="3AFA0B2F" w14:textId="3F6B754F" w:rsidR="00A16D0A" w:rsidRPr="008D3423" w:rsidRDefault="00A16D0A" w:rsidP="00350932">
      <w:pPr>
        <w:ind w:left="360"/>
        <w:jc w:val="both"/>
        <w:rPr>
          <w:rFonts w:ascii="Times New Roman" w:eastAsia="Arial Narrow" w:hAnsi="Times New Roman" w:cs="Times New Roman"/>
        </w:rPr>
      </w:pPr>
      <w:r w:rsidRPr="008D3423">
        <w:rPr>
          <w:rFonts w:ascii="Times New Roman" w:eastAsia="Arial Narrow" w:hAnsi="Times New Roman" w:cs="Times New Roman"/>
        </w:rPr>
        <w:t>Szacowana wartość kosztów kwalifikowalnych zadania zgłoszonego w ofercie</w:t>
      </w:r>
      <w:r w:rsidR="003F4513">
        <w:rPr>
          <w:rFonts w:ascii="Times New Roman" w:eastAsia="Arial Narrow" w:hAnsi="Times New Roman" w:cs="Times New Roman"/>
        </w:rPr>
        <w:t xml:space="preserve"> brutto</w:t>
      </w:r>
      <w:r w:rsidRPr="008D3423">
        <w:rPr>
          <w:rFonts w:ascii="Times New Roman" w:eastAsia="Arial Narrow" w:hAnsi="Times New Roman" w:cs="Times New Roman"/>
        </w:rPr>
        <w:t>:</w:t>
      </w:r>
      <w:r w:rsidR="003F4513">
        <w:rPr>
          <w:rFonts w:ascii="Times New Roman" w:eastAsia="Arial Narrow" w:hAnsi="Times New Roman" w:cs="Times New Roman"/>
        </w:rPr>
        <w:t xml:space="preserve"> </w:t>
      </w:r>
    </w:p>
    <w:p w14:paraId="22411EC0" w14:textId="7D46AC43" w:rsidR="00A16D0A" w:rsidRPr="008D3423" w:rsidRDefault="00A16D0A" w:rsidP="00350932">
      <w:pPr>
        <w:ind w:left="360"/>
        <w:jc w:val="both"/>
        <w:rPr>
          <w:rFonts w:ascii="Times New Roman" w:eastAsia="Arial Narrow" w:hAnsi="Times New Roman" w:cs="Times New Roman"/>
        </w:rPr>
      </w:pPr>
      <w:r w:rsidRPr="008D3423">
        <w:rPr>
          <w:rFonts w:ascii="Times New Roman" w:eastAsia="Arial Narrow" w:hAnsi="Times New Roman" w:cs="Times New Roman"/>
        </w:rPr>
        <w:t>…………………………</w:t>
      </w:r>
      <w:r w:rsidRPr="008D3423">
        <w:rPr>
          <w:rFonts w:ascii="Times New Roman" w:eastAsia="Arial Narrow" w:hAnsi="Times New Roman" w:cs="Times New Roman"/>
          <w:i/>
        </w:rPr>
        <w:t xml:space="preserve"> (słownie</w:t>
      </w:r>
      <w:r w:rsidR="003F4513">
        <w:rPr>
          <w:rFonts w:ascii="Times New Roman" w:eastAsia="Arial Narrow" w:hAnsi="Times New Roman" w:cs="Times New Roman"/>
          <w:i/>
        </w:rPr>
        <w:t xml:space="preserve">: …………………………………….), </w:t>
      </w:r>
      <w:r w:rsidRPr="008D3423">
        <w:rPr>
          <w:rFonts w:ascii="Times New Roman" w:eastAsia="Arial Narrow" w:hAnsi="Times New Roman" w:cs="Times New Roman"/>
        </w:rPr>
        <w:t>w tym wkład własny:</w:t>
      </w:r>
      <w:r w:rsidR="003F4513">
        <w:rPr>
          <w:rFonts w:ascii="Times New Roman" w:eastAsia="Arial Narrow" w:hAnsi="Times New Roman" w:cs="Times New Roman"/>
        </w:rPr>
        <w:t xml:space="preserve"> </w:t>
      </w:r>
      <w:r w:rsidR="003F4513" w:rsidRPr="008D3423">
        <w:rPr>
          <w:rFonts w:ascii="Times New Roman" w:eastAsia="Arial Narrow" w:hAnsi="Times New Roman" w:cs="Times New Roman"/>
        </w:rPr>
        <w:t>…………………………</w:t>
      </w:r>
      <w:r w:rsidR="003F4513" w:rsidRPr="008D3423">
        <w:rPr>
          <w:rFonts w:ascii="Times New Roman" w:eastAsia="Arial Narrow" w:hAnsi="Times New Roman" w:cs="Times New Roman"/>
          <w:i/>
        </w:rPr>
        <w:t xml:space="preserve"> (słownie</w:t>
      </w:r>
      <w:r w:rsidR="003F4513">
        <w:rPr>
          <w:rFonts w:ascii="Times New Roman" w:eastAsia="Arial Narrow" w:hAnsi="Times New Roman" w:cs="Times New Roman"/>
          <w:i/>
        </w:rPr>
        <w:t>: …………………………………….).</w:t>
      </w:r>
    </w:p>
    <w:p w14:paraId="24919754" w14:textId="77777777" w:rsidR="00A16D0A" w:rsidRPr="008D3423" w:rsidRDefault="00A16D0A" w:rsidP="00350932">
      <w:pPr>
        <w:pStyle w:val="Bezodstpw"/>
        <w:spacing w:line="276" w:lineRule="auto"/>
        <w:jc w:val="both"/>
        <w:rPr>
          <w:rFonts w:ascii="Times New Roman" w:hAnsi="Times New Roman" w:cs="Times New Roman"/>
        </w:rPr>
      </w:pPr>
    </w:p>
    <w:p w14:paraId="00673195" w14:textId="77777777" w:rsidR="00A16D0A" w:rsidRPr="008D3423" w:rsidRDefault="00A16D0A" w:rsidP="00350932">
      <w:pPr>
        <w:numPr>
          <w:ilvl w:val="0"/>
          <w:numId w:val="25"/>
        </w:numPr>
        <w:spacing w:before="240"/>
        <w:jc w:val="both"/>
        <w:rPr>
          <w:rFonts w:ascii="Times New Roman" w:hAnsi="Times New Roman" w:cs="Times New Roman"/>
          <w:b/>
        </w:rPr>
      </w:pPr>
      <w:r w:rsidRPr="008D3423">
        <w:rPr>
          <w:rFonts w:ascii="Times New Roman" w:hAnsi="Times New Roman" w:cs="Times New Roman"/>
          <w:b/>
          <w:bCs/>
        </w:rPr>
        <w:t>Montaż</w:t>
      </w:r>
      <w:r w:rsidRPr="008D3423">
        <w:rPr>
          <w:rFonts w:ascii="Times New Roman" w:hAnsi="Times New Roman" w:cs="Times New Roman"/>
          <w:b/>
        </w:rPr>
        <w:t xml:space="preserve"> finansowy zadania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435"/>
        <w:gridCol w:w="1481"/>
      </w:tblGrid>
      <w:tr w:rsidR="003F4513" w:rsidRPr="003F4513" w14:paraId="7DE67860" w14:textId="77777777" w:rsidTr="003F4513">
        <w:trPr>
          <w:trHeight w:val="242"/>
          <w:jc w:val="center"/>
        </w:trPr>
        <w:tc>
          <w:tcPr>
            <w:tcW w:w="534" w:type="dxa"/>
            <w:shd w:val="clear" w:color="auto" w:fill="D9D9D9"/>
            <w:vAlign w:val="center"/>
          </w:tcPr>
          <w:p w14:paraId="11E5E039" w14:textId="77777777" w:rsidR="003F4513" w:rsidRPr="003F4513" w:rsidRDefault="003F4513" w:rsidP="003F4513">
            <w:pPr>
              <w:pStyle w:val="OITekst"/>
              <w:jc w:val="center"/>
              <w:rPr>
                <w:rFonts w:ascii="Times New Roman" w:hAnsi="Times New Roman" w:cs="Times New Roman"/>
                <w:sz w:val="22"/>
                <w:szCs w:val="22"/>
              </w:rPr>
            </w:pPr>
            <w:r w:rsidRPr="003F4513">
              <w:rPr>
                <w:rFonts w:ascii="Times New Roman" w:hAnsi="Times New Roman" w:cs="Times New Roman"/>
                <w:sz w:val="22"/>
                <w:szCs w:val="22"/>
              </w:rPr>
              <w:t>Lp.</w:t>
            </w:r>
          </w:p>
        </w:tc>
        <w:tc>
          <w:tcPr>
            <w:tcW w:w="5435" w:type="dxa"/>
            <w:shd w:val="clear" w:color="auto" w:fill="D9D9D9"/>
            <w:vAlign w:val="center"/>
          </w:tcPr>
          <w:p w14:paraId="3AD79BF0" w14:textId="01C53A24" w:rsidR="003F4513" w:rsidRPr="003F4513" w:rsidRDefault="003F4513" w:rsidP="003F4513">
            <w:pPr>
              <w:pStyle w:val="OITekst"/>
              <w:jc w:val="center"/>
              <w:rPr>
                <w:rFonts w:ascii="Times New Roman" w:hAnsi="Times New Roman" w:cs="Times New Roman"/>
                <w:sz w:val="22"/>
                <w:szCs w:val="22"/>
              </w:rPr>
            </w:pPr>
            <w:r w:rsidRPr="003F4513">
              <w:rPr>
                <w:rFonts w:ascii="Times New Roman" w:hAnsi="Times New Roman" w:cs="Times New Roman"/>
                <w:sz w:val="22"/>
                <w:szCs w:val="22"/>
              </w:rPr>
              <w:t>Główne kategoria wydatków</w:t>
            </w:r>
          </w:p>
        </w:tc>
        <w:tc>
          <w:tcPr>
            <w:tcW w:w="1481" w:type="dxa"/>
            <w:shd w:val="clear" w:color="auto" w:fill="D9D9D9"/>
            <w:vAlign w:val="center"/>
          </w:tcPr>
          <w:p w14:paraId="5D82CC5A" w14:textId="728B2C78" w:rsidR="003F4513" w:rsidRPr="003F4513" w:rsidRDefault="003F4513" w:rsidP="003F4513">
            <w:pPr>
              <w:pStyle w:val="OITekst"/>
              <w:jc w:val="center"/>
              <w:rPr>
                <w:rFonts w:ascii="Times New Roman" w:hAnsi="Times New Roman" w:cs="Times New Roman"/>
                <w:sz w:val="22"/>
                <w:szCs w:val="22"/>
              </w:rPr>
            </w:pPr>
            <w:r w:rsidRPr="003F4513">
              <w:rPr>
                <w:rFonts w:ascii="Times New Roman" w:hAnsi="Times New Roman" w:cs="Times New Roman"/>
                <w:sz w:val="22"/>
                <w:szCs w:val="22"/>
              </w:rPr>
              <w:t>Wartość</w:t>
            </w:r>
          </w:p>
        </w:tc>
      </w:tr>
      <w:tr w:rsidR="003F4513" w:rsidRPr="003F4513" w14:paraId="5F7689A5" w14:textId="77777777" w:rsidTr="003F4513">
        <w:trPr>
          <w:trHeight w:val="397"/>
          <w:jc w:val="center"/>
        </w:trPr>
        <w:tc>
          <w:tcPr>
            <w:tcW w:w="534" w:type="dxa"/>
            <w:vAlign w:val="center"/>
          </w:tcPr>
          <w:p w14:paraId="0DA4F95B" w14:textId="77777777" w:rsidR="003F4513" w:rsidRPr="003F4513" w:rsidRDefault="003F4513" w:rsidP="003F4513">
            <w:pPr>
              <w:pStyle w:val="OITekst"/>
              <w:rPr>
                <w:rFonts w:ascii="Times New Roman" w:hAnsi="Times New Roman" w:cs="Times New Roman"/>
                <w:sz w:val="22"/>
                <w:szCs w:val="22"/>
              </w:rPr>
            </w:pPr>
            <w:r w:rsidRPr="003F4513">
              <w:rPr>
                <w:rFonts w:ascii="Times New Roman" w:hAnsi="Times New Roman" w:cs="Times New Roman"/>
                <w:sz w:val="22"/>
                <w:szCs w:val="22"/>
              </w:rPr>
              <w:t>1.</w:t>
            </w:r>
          </w:p>
        </w:tc>
        <w:tc>
          <w:tcPr>
            <w:tcW w:w="5435" w:type="dxa"/>
            <w:vAlign w:val="center"/>
          </w:tcPr>
          <w:p w14:paraId="0CFEE2EA" w14:textId="622B546C" w:rsidR="003F4513" w:rsidRPr="003F4513" w:rsidRDefault="003F4513" w:rsidP="003F4513">
            <w:pPr>
              <w:pStyle w:val="OITekst"/>
              <w:rPr>
                <w:rFonts w:ascii="Times New Roman" w:hAnsi="Times New Roman" w:cs="Times New Roman"/>
                <w:sz w:val="22"/>
                <w:szCs w:val="22"/>
              </w:rPr>
            </w:pPr>
          </w:p>
        </w:tc>
        <w:tc>
          <w:tcPr>
            <w:tcW w:w="1481" w:type="dxa"/>
            <w:vAlign w:val="center"/>
          </w:tcPr>
          <w:p w14:paraId="61E313AC" w14:textId="77777777" w:rsidR="003F4513" w:rsidRPr="003F4513" w:rsidRDefault="003F4513" w:rsidP="003F4513">
            <w:pPr>
              <w:pStyle w:val="OITekst"/>
              <w:rPr>
                <w:rFonts w:ascii="Times New Roman" w:hAnsi="Times New Roman" w:cs="Times New Roman"/>
                <w:sz w:val="22"/>
                <w:szCs w:val="22"/>
              </w:rPr>
            </w:pPr>
          </w:p>
        </w:tc>
      </w:tr>
      <w:tr w:rsidR="003F4513" w:rsidRPr="003F4513" w14:paraId="4DD1D4D5" w14:textId="77777777" w:rsidTr="003F4513">
        <w:trPr>
          <w:trHeight w:val="567"/>
          <w:jc w:val="center"/>
        </w:trPr>
        <w:tc>
          <w:tcPr>
            <w:tcW w:w="534" w:type="dxa"/>
            <w:vAlign w:val="center"/>
          </w:tcPr>
          <w:p w14:paraId="618B68D0" w14:textId="77777777" w:rsidR="003F4513" w:rsidRPr="003F4513" w:rsidRDefault="003F4513" w:rsidP="003F4513">
            <w:pPr>
              <w:pStyle w:val="OITekst"/>
              <w:rPr>
                <w:rFonts w:ascii="Times New Roman" w:hAnsi="Times New Roman" w:cs="Times New Roman"/>
                <w:sz w:val="22"/>
                <w:szCs w:val="22"/>
              </w:rPr>
            </w:pPr>
            <w:r w:rsidRPr="003F4513">
              <w:rPr>
                <w:rFonts w:ascii="Times New Roman" w:hAnsi="Times New Roman" w:cs="Times New Roman"/>
                <w:sz w:val="22"/>
                <w:szCs w:val="22"/>
              </w:rPr>
              <w:t>2.</w:t>
            </w:r>
          </w:p>
        </w:tc>
        <w:tc>
          <w:tcPr>
            <w:tcW w:w="5435" w:type="dxa"/>
            <w:vAlign w:val="center"/>
          </w:tcPr>
          <w:p w14:paraId="3C40E6A7" w14:textId="3352AF8B" w:rsidR="003F4513" w:rsidRPr="003F4513" w:rsidRDefault="003F4513" w:rsidP="003F4513">
            <w:pPr>
              <w:pStyle w:val="OITekst"/>
              <w:rPr>
                <w:rFonts w:ascii="Times New Roman" w:hAnsi="Times New Roman" w:cs="Times New Roman"/>
                <w:sz w:val="22"/>
                <w:szCs w:val="22"/>
              </w:rPr>
            </w:pPr>
          </w:p>
        </w:tc>
        <w:tc>
          <w:tcPr>
            <w:tcW w:w="1481" w:type="dxa"/>
            <w:vAlign w:val="center"/>
          </w:tcPr>
          <w:p w14:paraId="25FBF424" w14:textId="77777777" w:rsidR="003F4513" w:rsidRPr="003F4513" w:rsidRDefault="003F4513" w:rsidP="003F4513">
            <w:pPr>
              <w:pStyle w:val="OITekst"/>
              <w:rPr>
                <w:rFonts w:ascii="Times New Roman" w:hAnsi="Times New Roman" w:cs="Times New Roman"/>
                <w:sz w:val="22"/>
                <w:szCs w:val="22"/>
              </w:rPr>
            </w:pPr>
          </w:p>
        </w:tc>
      </w:tr>
      <w:tr w:rsidR="003F4513" w:rsidRPr="003F4513" w14:paraId="6871BC07" w14:textId="77777777" w:rsidTr="003F4513">
        <w:trPr>
          <w:jc w:val="center"/>
        </w:trPr>
        <w:tc>
          <w:tcPr>
            <w:tcW w:w="534" w:type="dxa"/>
            <w:vAlign w:val="center"/>
          </w:tcPr>
          <w:p w14:paraId="05DEBB5C" w14:textId="77777777" w:rsidR="003F4513" w:rsidRPr="003F4513" w:rsidRDefault="003F4513" w:rsidP="003F4513">
            <w:pPr>
              <w:pStyle w:val="OITekst"/>
              <w:rPr>
                <w:rFonts w:ascii="Times New Roman" w:hAnsi="Times New Roman" w:cs="Times New Roman"/>
                <w:sz w:val="22"/>
                <w:szCs w:val="22"/>
              </w:rPr>
            </w:pPr>
            <w:r w:rsidRPr="003F4513">
              <w:rPr>
                <w:rFonts w:ascii="Times New Roman" w:hAnsi="Times New Roman" w:cs="Times New Roman"/>
                <w:sz w:val="22"/>
                <w:szCs w:val="22"/>
              </w:rPr>
              <w:t>3.</w:t>
            </w:r>
          </w:p>
        </w:tc>
        <w:tc>
          <w:tcPr>
            <w:tcW w:w="5435" w:type="dxa"/>
            <w:vAlign w:val="center"/>
          </w:tcPr>
          <w:p w14:paraId="4CC672F1" w14:textId="06252817" w:rsidR="003F4513" w:rsidRPr="003F4513" w:rsidRDefault="003F4513" w:rsidP="003F4513">
            <w:pPr>
              <w:pStyle w:val="OITekst"/>
              <w:rPr>
                <w:rFonts w:ascii="Times New Roman" w:hAnsi="Times New Roman" w:cs="Times New Roman"/>
                <w:sz w:val="22"/>
                <w:szCs w:val="22"/>
              </w:rPr>
            </w:pPr>
          </w:p>
        </w:tc>
        <w:tc>
          <w:tcPr>
            <w:tcW w:w="1481" w:type="dxa"/>
            <w:vAlign w:val="center"/>
          </w:tcPr>
          <w:p w14:paraId="128DE408" w14:textId="77777777" w:rsidR="003F4513" w:rsidRPr="003F4513" w:rsidRDefault="003F4513" w:rsidP="003F4513">
            <w:pPr>
              <w:pStyle w:val="OITekst"/>
              <w:rPr>
                <w:rFonts w:ascii="Times New Roman" w:hAnsi="Times New Roman" w:cs="Times New Roman"/>
                <w:sz w:val="22"/>
                <w:szCs w:val="22"/>
              </w:rPr>
            </w:pPr>
          </w:p>
        </w:tc>
      </w:tr>
      <w:tr w:rsidR="003F4513" w:rsidRPr="003F4513" w14:paraId="60C2691F" w14:textId="77777777" w:rsidTr="003F4513">
        <w:trPr>
          <w:jc w:val="center"/>
        </w:trPr>
        <w:tc>
          <w:tcPr>
            <w:tcW w:w="534" w:type="dxa"/>
            <w:vAlign w:val="center"/>
          </w:tcPr>
          <w:p w14:paraId="6E47506D" w14:textId="77777777" w:rsidR="003F4513" w:rsidRPr="003F4513" w:rsidRDefault="003F4513" w:rsidP="003F4513">
            <w:pPr>
              <w:pStyle w:val="OITekst"/>
              <w:rPr>
                <w:rFonts w:ascii="Times New Roman" w:hAnsi="Times New Roman" w:cs="Times New Roman"/>
                <w:sz w:val="22"/>
                <w:szCs w:val="22"/>
              </w:rPr>
            </w:pPr>
            <w:r w:rsidRPr="003F4513">
              <w:rPr>
                <w:rFonts w:ascii="Times New Roman" w:hAnsi="Times New Roman" w:cs="Times New Roman"/>
                <w:sz w:val="22"/>
                <w:szCs w:val="22"/>
              </w:rPr>
              <w:t>4.</w:t>
            </w:r>
          </w:p>
        </w:tc>
        <w:tc>
          <w:tcPr>
            <w:tcW w:w="5435" w:type="dxa"/>
            <w:vAlign w:val="center"/>
          </w:tcPr>
          <w:p w14:paraId="40E5576A" w14:textId="5A7F9D7F" w:rsidR="003F4513" w:rsidRPr="003F4513" w:rsidRDefault="003F4513" w:rsidP="003F4513">
            <w:pPr>
              <w:pStyle w:val="OITekst"/>
              <w:rPr>
                <w:rFonts w:ascii="Times New Roman" w:hAnsi="Times New Roman" w:cs="Times New Roman"/>
                <w:sz w:val="22"/>
                <w:szCs w:val="22"/>
              </w:rPr>
            </w:pPr>
          </w:p>
        </w:tc>
        <w:tc>
          <w:tcPr>
            <w:tcW w:w="1481" w:type="dxa"/>
            <w:vAlign w:val="center"/>
          </w:tcPr>
          <w:p w14:paraId="4A5CAF6B" w14:textId="77777777" w:rsidR="003F4513" w:rsidRPr="003F4513" w:rsidRDefault="003F4513" w:rsidP="003F4513">
            <w:pPr>
              <w:pStyle w:val="OITekst"/>
              <w:rPr>
                <w:rFonts w:ascii="Times New Roman" w:hAnsi="Times New Roman" w:cs="Times New Roman"/>
                <w:sz w:val="22"/>
                <w:szCs w:val="22"/>
              </w:rPr>
            </w:pPr>
          </w:p>
        </w:tc>
      </w:tr>
      <w:tr w:rsidR="003F4513" w:rsidRPr="003F4513" w14:paraId="08644D13" w14:textId="77777777" w:rsidTr="003F4513">
        <w:trPr>
          <w:trHeight w:val="397"/>
          <w:jc w:val="center"/>
        </w:trPr>
        <w:tc>
          <w:tcPr>
            <w:tcW w:w="5969" w:type="dxa"/>
            <w:gridSpan w:val="2"/>
            <w:vAlign w:val="center"/>
          </w:tcPr>
          <w:p w14:paraId="1D47AE85" w14:textId="77777777" w:rsidR="003F4513" w:rsidRPr="003F4513" w:rsidRDefault="003F4513" w:rsidP="003F4513">
            <w:pPr>
              <w:pStyle w:val="OITekst"/>
              <w:rPr>
                <w:rFonts w:ascii="Times New Roman" w:hAnsi="Times New Roman" w:cs="Times New Roman"/>
                <w:b/>
                <w:sz w:val="22"/>
                <w:szCs w:val="22"/>
              </w:rPr>
            </w:pPr>
            <w:r w:rsidRPr="003F4513">
              <w:rPr>
                <w:rFonts w:ascii="Times New Roman" w:hAnsi="Times New Roman" w:cs="Times New Roman"/>
                <w:b/>
                <w:sz w:val="22"/>
                <w:szCs w:val="22"/>
              </w:rPr>
              <w:t>Razem zadanie</w:t>
            </w:r>
          </w:p>
        </w:tc>
        <w:tc>
          <w:tcPr>
            <w:tcW w:w="1481" w:type="dxa"/>
            <w:vAlign w:val="center"/>
          </w:tcPr>
          <w:p w14:paraId="746CAE36" w14:textId="77777777" w:rsidR="003F4513" w:rsidRPr="003F4513" w:rsidRDefault="003F4513" w:rsidP="003F4513">
            <w:pPr>
              <w:pStyle w:val="OITekst"/>
              <w:rPr>
                <w:rFonts w:ascii="Times New Roman" w:hAnsi="Times New Roman" w:cs="Times New Roman"/>
                <w:b/>
                <w:sz w:val="22"/>
                <w:szCs w:val="22"/>
              </w:rPr>
            </w:pPr>
          </w:p>
        </w:tc>
      </w:tr>
    </w:tbl>
    <w:p w14:paraId="206E423F" w14:textId="77777777" w:rsidR="003F4513" w:rsidRDefault="003F4513" w:rsidP="00350932">
      <w:pPr>
        <w:jc w:val="both"/>
        <w:rPr>
          <w:rFonts w:ascii="Times New Roman" w:hAnsi="Times New Roman" w:cs="Times New Roman"/>
        </w:rPr>
      </w:pPr>
    </w:p>
    <w:p w14:paraId="54FA6DB8" w14:textId="0795FF42" w:rsidR="00A16D0A" w:rsidRPr="008D3423" w:rsidRDefault="00A16D0A" w:rsidP="00350932">
      <w:pPr>
        <w:jc w:val="both"/>
        <w:rPr>
          <w:rFonts w:ascii="Times New Roman" w:hAnsi="Times New Roman" w:cs="Times New Roman"/>
        </w:rPr>
      </w:pPr>
      <w:r w:rsidRPr="008D3423">
        <w:rPr>
          <w:rFonts w:ascii="Times New Roman" w:hAnsi="Times New Roman" w:cs="Times New Roman"/>
        </w:rPr>
        <w:t>Podstawa oszacowania kosztów zadania: …………………………………………………………</w:t>
      </w:r>
    </w:p>
    <w:p w14:paraId="26501891" w14:textId="77777777" w:rsidR="006777F8" w:rsidRPr="008D3423" w:rsidRDefault="006777F8" w:rsidP="00350932">
      <w:pPr>
        <w:pStyle w:val="Akapitzlist"/>
        <w:numPr>
          <w:ilvl w:val="0"/>
          <w:numId w:val="25"/>
        </w:numPr>
        <w:jc w:val="both"/>
        <w:rPr>
          <w:rFonts w:ascii="Times New Roman" w:hAnsi="Times New Roman" w:cs="Times New Roman"/>
        </w:rPr>
      </w:pPr>
      <w:r w:rsidRPr="008D3423">
        <w:rPr>
          <w:rFonts w:ascii="Times New Roman" w:hAnsi="Times New Roman" w:cs="Times New Roman"/>
        </w:rPr>
        <w:t>Oświadczam/y, że:</w:t>
      </w:r>
    </w:p>
    <w:p w14:paraId="69CB3BA7" w14:textId="77777777" w:rsidR="006777F8" w:rsidRPr="008D3423" w:rsidRDefault="006777F8" w:rsidP="00350932">
      <w:pPr>
        <w:pStyle w:val="Akapitzlist"/>
        <w:numPr>
          <w:ilvl w:val="0"/>
          <w:numId w:val="28"/>
        </w:numPr>
        <w:suppressAutoHyphens/>
        <w:spacing w:after="0"/>
        <w:jc w:val="both"/>
        <w:rPr>
          <w:rFonts w:ascii="Times New Roman" w:hAnsi="Times New Roman" w:cs="Times New Roman"/>
        </w:rPr>
      </w:pPr>
      <w:r w:rsidRPr="008D3423">
        <w:rPr>
          <w:rFonts w:ascii="Times New Roman" w:hAnsi="Times New Roman" w:cs="Times New Roman"/>
        </w:rPr>
        <w:t xml:space="preserve">informacje zawarte w niniejszej ofercie są zgodne ze stanem prawnym i faktycznym; </w:t>
      </w:r>
      <w:bookmarkStart w:id="7" w:name="_Hlk142486285"/>
    </w:p>
    <w:p w14:paraId="34BC72B9" w14:textId="77777777" w:rsidR="006777F8" w:rsidRPr="008D3423" w:rsidRDefault="006777F8" w:rsidP="00350932">
      <w:pPr>
        <w:pStyle w:val="Akapitzlist"/>
        <w:numPr>
          <w:ilvl w:val="0"/>
          <w:numId w:val="28"/>
        </w:numPr>
        <w:suppressAutoHyphens/>
        <w:spacing w:after="0"/>
        <w:jc w:val="both"/>
        <w:rPr>
          <w:rFonts w:ascii="Times New Roman" w:hAnsi="Times New Roman" w:cs="Times New Roman"/>
        </w:rPr>
      </w:pPr>
      <w:r w:rsidRPr="008D3423">
        <w:rPr>
          <w:rFonts w:ascii="Times New Roman" w:hAnsi="Times New Roman" w:cs="Times New Roman"/>
        </w:rPr>
        <w:lastRenderedPageBreak/>
        <w:t xml:space="preserve">nie podlegamy wykluczeniu z możliwości otrzymania dofinansowania ze środków Unii Europejskiej zgodnie z pkt 5.4 Regulaminu wyboru projektów, który stanowi Załącznik nr 1 do Uchwały nr 124 /2950 /25 Zarządu Województwa Podkarpackiego z dnia </w:t>
      </w:r>
      <w:r w:rsidR="00C83F4D" w:rsidRPr="008D3423">
        <w:rPr>
          <w:rFonts w:ascii="Times New Roman" w:hAnsi="Times New Roman" w:cs="Times New Roman"/>
        </w:rPr>
        <w:t>29 lipca 2025 r. (Kryterium merytoryczne dostępu nr 2)</w:t>
      </w:r>
      <w:r w:rsidRPr="008D3423">
        <w:rPr>
          <w:rFonts w:ascii="Times New Roman" w:hAnsi="Times New Roman" w:cs="Times New Roman"/>
        </w:rPr>
        <w:t>;</w:t>
      </w:r>
    </w:p>
    <w:p w14:paraId="0736DF60" w14:textId="149C0B31" w:rsidR="00681414" w:rsidRPr="008D3423" w:rsidRDefault="00DC7DAC" w:rsidP="00681414">
      <w:pPr>
        <w:pStyle w:val="Akapitzlist"/>
        <w:suppressAutoHyphens/>
        <w:spacing w:after="0"/>
        <w:ind w:left="360"/>
        <w:jc w:val="both"/>
        <w:rPr>
          <w:rFonts w:ascii="Times New Roman" w:hAnsi="Times New Roman" w:cs="Times New Roman"/>
        </w:rPr>
      </w:pPr>
      <w:r w:rsidRPr="008D3423">
        <w:rPr>
          <w:rFonts w:ascii="Times New Roman" w:hAnsi="Times New Roman" w:cs="Times New Roman"/>
        </w:rPr>
        <w:t xml:space="preserve">Podmiot jako samodzielny wnioskodawca lub lider lub partner, zgodnie z punktem 5.3. </w:t>
      </w:r>
      <w:r w:rsidRPr="008D3423">
        <w:rPr>
          <w:rFonts w:ascii="Times New Roman" w:hAnsi="Times New Roman" w:cs="Times New Roman"/>
          <w:i/>
        </w:rPr>
        <w:t>Regulaminu wyboru projektów w sposób konkurencyjny</w:t>
      </w:r>
      <w:r w:rsidRPr="008D3423">
        <w:rPr>
          <w:rFonts w:ascii="Times New Roman" w:hAnsi="Times New Roman" w:cs="Times New Roman"/>
        </w:rPr>
        <w:t xml:space="preserve"> nr naboru FEPK.06.02-IZ.00-002/25, złożył nie więcej niż</w:t>
      </w:r>
      <w:r w:rsidR="00681414">
        <w:rPr>
          <w:rFonts w:ascii="Times New Roman" w:hAnsi="Times New Roman" w:cs="Times New Roman"/>
        </w:rPr>
        <w:t xml:space="preserve"> </w:t>
      </w:r>
      <w:r w:rsidR="00681414" w:rsidRPr="008D3423">
        <w:rPr>
          <w:rFonts w:ascii="Times New Roman" w:hAnsi="Times New Roman" w:cs="Times New Roman"/>
        </w:rPr>
        <w:t>(Kryterium merytoryczne dostępu nr 3)</w:t>
      </w:r>
      <w:r w:rsidR="00681414">
        <w:rPr>
          <w:rFonts w:ascii="Times New Roman" w:hAnsi="Times New Roman" w:cs="Times New Roman"/>
        </w:rPr>
        <w:t>:</w:t>
      </w:r>
    </w:p>
    <w:p w14:paraId="15A65C8F" w14:textId="77777777" w:rsidR="00C83F4D" w:rsidRPr="008D3423" w:rsidRDefault="00C83F4D" w:rsidP="00350932">
      <w:pPr>
        <w:pStyle w:val="Akapitzlist"/>
        <w:numPr>
          <w:ilvl w:val="1"/>
          <w:numId w:val="28"/>
        </w:numPr>
        <w:suppressAutoHyphens/>
        <w:spacing w:after="0"/>
        <w:jc w:val="both"/>
        <w:rPr>
          <w:rFonts w:ascii="Times New Roman" w:hAnsi="Times New Roman" w:cs="Times New Roman"/>
        </w:rPr>
      </w:pPr>
      <w:r w:rsidRPr="008D3423">
        <w:rPr>
          <w:rFonts w:ascii="Times New Roman" w:hAnsi="Times New Roman" w:cs="Times New Roman"/>
        </w:rPr>
        <w:t>jeden projekt maksymalnie w dwóch ze wskazanych w działaniu 6.2. czterech typów projektów</w:t>
      </w:r>
    </w:p>
    <w:p w14:paraId="2A399871" w14:textId="77777777" w:rsidR="00C83F4D" w:rsidRPr="008D3423" w:rsidRDefault="00C83F4D" w:rsidP="00350932">
      <w:pPr>
        <w:pStyle w:val="Akapitzlist"/>
        <w:suppressAutoHyphens/>
        <w:spacing w:after="0"/>
        <w:ind w:left="360" w:firstLine="348"/>
        <w:jc w:val="both"/>
        <w:rPr>
          <w:rFonts w:ascii="Times New Roman" w:hAnsi="Times New Roman" w:cs="Times New Roman"/>
        </w:rPr>
      </w:pPr>
      <w:r w:rsidRPr="008D3423">
        <w:rPr>
          <w:rFonts w:ascii="Times New Roman" w:hAnsi="Times New Roman" w:cs="Times New Roman"/>
        </w:rPr>
        <w:t>albo</w:t>
      </w:r>
    </w:p>
    <w:p w14:paraId="7E99ED41" w14:textId="7BA5B414" w:rsidR="00C83F4D" w:rsidRPr="008D3423" w:rsidRDefault="00C83F4D" w:rsidP="00350932">
      <w:pPr>
        <w:pStyle w:val="Akapitzlist"/>
        <w:numPr>
          <w:ilvl w:val="1"/>
          <w:numId w:val="28"/>
        </w:numPr>
        <w:suppressAutoHyphens/>
        <w:spacing w:after="0"/>
        <w:jc w:val="both"/>
        <w:rPr>
          <w:rFonts w:ascii="Times New Roman" w:hAnsi="Times New Roman" w:cs="Times New Roman"/>
        </w:rPr>
      </w:pPr>
      <w:r w:rsidRPr="008D3423">
        <w:rPr>
          <w:rFonts w:ascii="Times New Roman" w:hAnsi="Times New Roman" w:cs="Times New Roman"/>
        </w:rPr>
        <w:t>dwa projekty w jednym ze wskazanych w działaniu 6.2. czterech typów projektów</w:t>
      </w:r>
      <w:r w:rsidR="00681414">
        <w:rPr>
          <w:rFonts w:ascii="Times New Roman" w:hAnsi="Times New Roman" w:cs="Times New Roman"/>
        </w:rPr>
        <w:t>;</w:t>
      </w:r>
    </w:p>
    <w:p w14:paraId="31733489" w14:textId="77777777" w:rsidR="006777F8" w:rsidRPr="008D3423" w:rsidRDefault="006777F8" w:rsidP="00350932">
      <w:pPr>
        <w:pStyle w:val="Akapitzlist"/>
        <w:numPr>
          <w:ilvl w:val="0"/>
          <w:numId w:val="28"/>
        </w:numPr>
        <w:suppressAutoHyphens/>
        <w:spacing w:after="0"/>
        <w:jc w:val="both"/>
        <w:rPr>
          <w:rFonts w:ascii="Times New Roman" w:hAnsi="Times New Roman" w:cs="Times New Roman"/>
        </w:rPr>
      </w:pPr>
      <w:r w:rsidRPr="008D3423">
        <w:rPr>
          <w:rFonts w:ascii="Times New Roman" w:hAnsi="Times New Roman" w:cs="Times New Roman"/>
        </w:rPr>
        <w:t xml:space="preserve">deklarujemy gotowość złożenia wszelkiej niezbędnej dokumentacji do złożenia wniosku </w:t>
      </w:r>
      <w:r w:rsidRPr="008D3423">
        <w:rPr>
          <w:rFonts w:ascii="Times New Roman" w:hAnsi="Times New Roman" w:cs="Times New Roman"/>
        </w:rPr>
        <w:br/>
        <w:t>o dofinansowanie Projektu.</w:t>
      </w:r>
    </w:p>
    <w:bookmarkEnd w:id="7"/>
    <w:p w14:paraId="5C1A063F" w14:textId="3A74EDAF" w:rsidR="006777F8" w:rsidRDefault="006777F8" w:rsidP="00350932">
      <w:pPr>
        <w:jc w:val="both"/>
        <w:rPr>
          <w:rFonts w:ascii="Times New Roman" w:hAnsi="Times New Roman" w:cs="Times New Roman"/>
        </w:rPr>
      </w:pPr>
    </w:p>
    <w:p w14:paraId="0DAE31C8" w14:textId="77777777" w:rsidR="003F4513" w:rsidRDefault="003F4513" w:rsidP="00350932">
      <w:pPr>
        <w:jc w:val="both"/>
        <w:rPr>
          <w:rFonts w:ascii="Times New Roman" w:hAnsi="Times New Roman" w:cs="Times New Roman"/>
        </w:rPr>
      </w:pPr>
    </w:p>
    <w:p w14:paraId="32CF3435" w14:textId="77777777" w:rsidR="00847E4C" w:rsidRPr="008D3423" w:rsidRDefault="00847E4C" w:rsidP="00350932">
      <w:pPr>
        <w:jc w:val="both"/>
        <w:rPr>
          <w:rFonts w:ascii="Times New Roman" w:hAnsi="Times New Roman" w:cs="Times New Roman"/>
        </w:rPr>
      </w:pPr>
    </w:p>
    <w:p w14:paraId="6D6E799F" w14:textId="77777777" w:rsidR="006777F8" w:rsidRPr="008D3423" w:rsidRDefault="006777F8" w:rsidP="00C44CCE">
      <w:pPr>
        <w:jc w:val="center"/>
        <w:rPr>
          <w:rFonts w:ascii="Times New Roman" w:hAnsi="Times New Roman" w:cs="Times New Roman"/>
        </w:rPr>
      </w:pPr>
      <w:r w:rsidRPr="008D3423">
        <w:rPr>
          <w:rFonts w:ascii="Times New Roman" w:hAnsi="Times New Roman" w:cs="Times New Roman"/>
        </w:rPr>
        <w:t xml:space="preserve">……………………......... </w:t>
      </w:r>
      <w:r w:rsidR="00C83F4D" w:rsidRPr="008D3423">
        <w:rPr>
          <w:rFonts w:ascii="Times New Roman" w:hAnsi="Times New Roman" w:cs="Times New Roman"/>
        </w:rPr>
        <w:tab/>
      </w:r>
      <w:r w:rsidR="00C83F4D" w:rsidRPr="008D3423">
        <w:rPr>
          <w:rFonts w:ascii="Times New Roman" w:hAnsi="Times New Roman" w:cs="Times New Roman"/>
        </w:rPr>
        <w:tab/>
      </w:r>
      <w:r w:rsidR="00C83F4D" w:rsidRPr="008D3423">
        <w:rPr>
          <w:rFonts w:ascii="Times New Roman" w:hAnsi="Times New Roman" w:cs="Times New Roman"/>
        </w:rPr>
        <w:tab/>
      </w:r>
      <w:r w:rsidRPr="008D3423">
        <w:rPr>
          <w:rFonts w:ascii="Times New Roman" w:hAnsi="Times New Roman" w:cs="Times New Roman"/>
        </w:rPr>
        <w:t>…………………………………........................</w:t>
      </w:r>
    </w:p>
    <w:p w14:paraId="423CC7B1" w14:textId="77777777" w:rsidR="006777F8" w:rsidRPr="008D3423" w:rsidRDefault="006777F8" w:rsidP="00C44CCE">
      <w:pPr>
        <w:jc w:val="center"/>
        <w:rPr>
          <w:rFonts w:ascii="Times New Roman" w:hAnsi="Times New Roman" w:cs="Times New Roman"/>
        </w:rPr>
      </w:pPr>
      <w:r w:rsidRPr="008D3423">
        <w:rPr>
          <w:rFonts w:ascii="Times New Roman" w:hAnsi="Times New Roman" w:cs="Times New Roman"/>
        </w:rPr>
        <w:t xml:space="preserve">Pieczęć podmiotu </w:t>
      </w:r>
      <w:r w:rsidR="00C83F4D" w:rsidRPr="008D3423">
        <w:rPr>
          <w:rFonts w:ascii="Times New Roman" w:hAnsi="Times New Roman" w:cs="Times New Roman"/>
        </w:rPr>
        <w:tab/>
      </w:r>
      <w:r w:rsidR="00C83F4D" w:rsidRPr="008D3423">
        <w:rPr>
          <w:rFonts w:ascii="Times New Roman" w:hAnsi="Times New Roman" w:cs="Times New Roman"/>
        </w:rPr>
        <w:tab/>
      </w:r>
      <w:r w:rsidR="00C83F4D" w:rsidRPr="008D3423">
        <w:rPr>
          <w:rFonts w:ascii="Times New Roman" w:hAnsi="Times New Roman" w:cs="Times New Roman"/>
        </w:rPr>
        <w:tab/>
      </w:r>
      <w:r w:rsidR="00C83F4D" w:rsidRPr="008D3423">
        <w:rPr>
          <w:rFonts w:ascii="Times New Roman" w:hAnsi="Times New Roman" w:cs="Times New Roman"/>
        </w:rPr>
        <w:tab/>
      </w:r>
      <w:r w:rsidR="00C83F4D" w:rsidRPr="008D3423">
        <w:rPr>
          <w:rFonts w:ascii="Times New Roman" w:hAnsi="Times New Roman" w:cs="Times New Roman"/>
        </w:rPr>
        <w:tab/>
      </w:r>
      <w:r w:rsidRPr="008D3423">
        <w:rPr>
          <w:rFonts w:ascii="Times New Roman" w:hAnsi="Times New Roman" w:cs="Times New Roman"/>
        </w:rPr>
        <w:t>Podpis osoby/</w:t>
      </w:r>
      <w:proofErr w:type="spellStart"/>
      <w:r w:rsidRPr="008D3423">
        <w:rPr>
          <w:rFonts w:ascii="Times New Roman" w:hAnsi="Times New Roman" w:cs="Times New Roman"/>
        </w:rPr>
        <w:t>ób</w:t>
      </w:r>
      <w:proofErr w:type="spellEnd"/>
      <w:r w:rsidRPr="008D3423">
        <w:rPr>
          <w:rFonts w:ascii="Times New Roman" w:hAnsi="Times New Roman" w:cs="Times New Roman"/>
        </w:rPr>
        <w:t xml:space="preserve"> upoważnionej/</w:t>
      </w:r>
      <w:proofErr w:type="spellStart"/>
      <w:r w:rsidRPr="008D3423">
        <w:rPr>
          <w:rFonts w:ascii="Times New Roman" w:hAnsi="Times New Roman" w:cs="Times New Roman"/>
        </w:rPr>
        <w:t>ych</w:t>
      </w:r>
      <w:proofErr w:type="spellEnd"/>
    </w:p>
    <w:p w14:paraId="30C59FC1" w14:textId="77777777" w:rsidR="006777F8" w:rsidRDefault="006777F8" w:rsidP="00350932">
      <w:pPr>
        <w:jc w:val="both"/>
        <w:rPr>
          <w:rFonts w:ascii="Times New Roman" w:hAnsi="Times New Roman" w:cs="Times New Roman"/>
        </w:rPr>
      </w:pPr>
    </w:p>
    <w:p w14:paraId="1741A28E" w14:textId="77777777" w:rsidR="00C44CCE" w:rsidRDefault="00C44CCE" w:rsidP="00350932">
      <w:pPr>
        <w:jc w:val="both"/>
        <w:rPr>
          <w:rFonts w:ascii="Times New Roman" w:hAnsi="Times New Roman" w:cs="Times New Roman"/>
        </w:rPr>
      </w:pPr>
    </w:p>
    <w:p w14:paraId="181069E0" w14:textId="77777777" w:rsidR="00C44CCE" w:rsidRPr="008D3423" w:rsidRDefault="00C44CCE" w:rsidP="00350932">
      <w:pPr>
        <w:jc w:val="both"/>
        <w:rPr>
          <w:rFonts w:ascii="Times New Roman" w:hAnsi="Times New Roman" w:cs="Times New Roman"/>
        </w:rPr>
      </w:pPr>
    </w:p>
    <w:p w14:paraId="2FF9B2BB" w14:textId="77777777" w:rsidR="00847E4C" w:rsidRDefault="00847E4C" w:rsidP="00847E4C">
      <w:pPr>
        <w:spacing w:after="0"/>
        <w:jc w:val="both"/>
        <w:rPr>
          <w:rFonts w:ascii="Times New Roman" w:hAnsi="Times New Roman" w:cs="Times New Roman"/>
        </w:rPr>
      </w:pPr>
    </w:p>
    <w:p w14:paraId="011A147D" w14:textId="77777777" w:rsidR="006777F8" w:rsidRPr="008D3423" w:rsidRDefault="006777F8" w:rsidP="00847E4C">
      <w:pPr>
        <w:spacing w:after="0"/>
        <w:jc w:val="both"/>
        <w:rPr>
          <w:rFonts w:ascii="Times New Roman" w:hAnsi="Times New Roman" w:cs="Times New Roman"/>
        </w:rPr>
      </w:pPr>
      <w:r w:rsidRPr="008D3423">
        <w:rPr>
          <w:rFonts w:ascii="Times New Roman" w:hAnsi="Times New Roman" w:cs="Times New Roman"/>
        </w:rPr>
        <w:t>Do niniejszej oferty przedkładam następujące załączniki (</w:t>
      </w:r>
      <w:r w:rsidRPr="008D3423">
        <w:rPr>
          <w:rFonts w:ascii="Times New Roman" w:hAnsi="Times New Roman" w:cs="Times New Roman"/>
          <w:b/>
        </w:rPr>
        <w:t>oryginały lub uwierzytelnione kopie</w:t>
      </w:r>
      <w:r w:rsidRPr="008D3423">
        <w:rPr>
          <w:rFonts w:ascii="Times New Roman" w:hAnsi="Times New Roman" w:cs="Times New Roman"/>
        </w:rPr>
        <w:t>):</w:t>
      </w:r>
    </w:p>
    <w:p w14:paraId="6090A300" w14:textId="3E3FDD47" w:rsidR="00830889" w:rsidRPr="008D3423" w:rsidRDefault="00BA2118" w:rsidP="00350932">
      <w:pPr>
        <w:widowControl w:val="0"/>
        <w:numPr>
          <w:ilvl w:val="0"/>
          <w:numId w:val="26"/>
        </w:numPr>
        <w:suppressAutoHyphens/>
        <w:autoSpaceDE w:val="0"/>
        <w:spacing w:after="0"/>
        <w:ind w:left="567"/>
        <w:jc w:val="both"/>
        <w:rPr>
          <w:rFonts w:ascii="Times New Roman" w:eastAsia="Arial Unicode MS" w:hAnsi="Times New Roman" w:cs="Times New Roman"/>
          <w:b/>
          <w:bCs/>
          <w:kern w:val="2"/>
          <w:lang w:eastAsia="zh-CN"/>
        </w:rPr>
      </w:pPr>
      <w:r>
        <w:rPr>
          <w:rFonts w:ascii="Times New Roman" w:hAnsi="Times New Roman" w:cs="Times New Roman"/>
        </w:rPr>
        <w:t>S</w:t>
      </w:r>
      <w:r w:rsidR="00830889" w:rsidRPr="008D3423">
        <w:rPr>
          <w:rFonts w:ascii="Times New Roman" w:hAnsi="Times New Roman" w:cs="Times New Roman"/>
        </w:rPr>
        <w:t xml:space="preserve">tatut </w:t>
      </w:r>
      <w:r w:rsidR="00681414">
        <w:rPr>
          <w:rFonts w:ascii="Times New Roman" w:hAnsi="Times New Roman" w:cs="Times New Roman"/>
        </w:rPr>
        <w:t xml:space="preserve">podmiotu </w:t>
      </w:r>
      <w:r w:rsidR="00830889" w:rsidRPr="008D3423">
        <w:rPr>
          <w:rFonts w:ascii="Times New Roman" w:hAnsi="Times New Roman" w:cs="Times New Roman"/>
        </w:rPr>
        <w:t>(</w:t>
      </w:r>
      <w:r w:rsidR="00830889" w:rsidRPr="008D3423">
        <w:rPr>
          <w:rFonts w:ascii="Times New Roman" w:hAnsi="Times New Roman" w:cs="Times New Roman"/>
          <w:i/>
        </w:rPr>
        <w:t>jeśli dotyczy</w:t>
      </w:r>
      <w:r w:rsidR="00830889" w:rsidRPr="008D3423">
        <w:rPr>
          <w:rFonts w:ascii="Times New Roman" w:hAnsi="Times New Roman" w:cs="Times New Roman"/>
        </w:rPr>
        <w:t>).</w:t>
      </w:r>
    </w:p>
    <w:p w14:paraId="27CA1B8F" w14:textId="3B2B2252" w:rsidR="00830889" w:rsidRPr="008D3423" w:rsidRDefault="00830889" w:rsidP="00350932">
      <w:pPr>
        <w:widowControl w:val="0"/>
        <w:numPr>
          <w:ilvl w:val="0"/>
          <w:numId w:val="26"/>
        </w:numPr>
        <w:suppressAutoHyphens/>
        <w:autoSpaceDE w:val="0"/>
        <w:spacing w:after="0"/>
        <w:ind w:left="567"/>
        <w:jc w:val="both"/>
        <w:rPr>
          <w:rFonts w:ascii="Times New Roman" w:eastAsia="Arial Unicode MS" w:hAnsi="Times New Roman" w:cs="Times New Roman"/>
          <w:b/>
          <w:bCs/>
          <w:kern w:val="2"/>
          <w:lang w:eastAsia="zh-CN"/>
        </w:rPr>
      </w:pPr>
      <w:r w:rsidRPr="008D3423">
        <w:rPr>
          <w:rFonts w:ascii="Times New Roman" w:hAnsi="Times New Roman" w:cs="Times New Roman"/>
        </w:rPr>
        <w:t>Pełnomocnictwo/a osoby/osób reprezentującej/</w:t>
      </w:r>
      <w:proofErr w:type="spellStart"/>
      <w:r w:rsidRPr="008D3423">
        <w:rPr>
          <w:rFonts w:ascii="Times New Roman" w:hAnsi="Times New Roman" w:cs="Times New Roman"/>
        </w:rPr>
        <w:t>ych</w:t>
      </w:r>
      <w:proofErr w:type="spellEnd"/>
      <w:r w:rsidRPr="008D3423">
        <w:rPr>
          <w:rFonts w:ascii="Times New Roman" w:hAnsi="Times New Roman" w:cs="Times New Roman"/>
        </w:rPr>
        <w:t xml:space="preserve"> </w:t>
      </w:r>
      <w:r w:rsidR="00681414">
        <w:rPr>
          <w:rFonts w:ascii="Times New Roman" w:hAnsi="Times New Roman" w:cs="Times New Roman"/>
        </w:rPr>
        <w:t>podmiot</w:t>
      </w:r>
      <w:r w:rsidRPr="008D3423">
        <w:rPr>
          <w:rFonts w:ascii="Times New Roman" w:hAnsi="Times New Roman" w:cs="Times New Roman"/>
        </w:rPr>
        <w:t xml:space="preserve"> (</w:t>
      </w:r>
      <w:r w:rsidRPr="008D3423">
        <w:rPr>
          <w:rFonts w:ascii="Times New Roman" w:hAnsi="Times New Roman" w:cs="Times New Roman"/>
          <w:i/>
        </w:rPr>
        <w:t>jeżeli dotyczy</w:t>
      </w:r>
      <w:r w:rsidRPr="008D3423">
        <w:rPr>
          <w:rFonts w:ascii="Times New Roman" w:hAnsi="Times New Roman" w:cs="Times New Roman"/>
        </w:rPr>
        <w:t>).</w:t>
      </w:r>
    </w:p>
    <w:sectPr w:rsidR="00830889" w:rsidRPr="008D3423" w:rsidSect="00350932">
      <w:headerReference w:type="default" r:id="rId8"/>
      <w:footerReference w:type="default" r:id="rId9"/>
      <w:pgSz w:w="11906" w:h="16838"/>
      <w:pgMar w:top="1417" w:right="1417" w:bottom="1417" w:left="1417" w:header="284" w:footer="4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20C8F" w14:textId="77777777" w:rsidR="000E279D" w:rsidRDefault="000E279D" w:rsidP="00DB4FBE">
      <w:pPr>
        <w:spacing w:after="0" w:line="240" w:lineRule="auto"/>
      </w:pPr>
      <w:r>
        <w:separator/>
      </w:r>
    </w:p>
  </w:endnote>
  <w:endnote w:type="continuationSeparator" w:id="0">
    <w:p w14:paraId="0DC88C3F" w14:textId="77777777" w:rsidR="000E279D" w:rsidRDefault="000E279D" w:rsidP="00DB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9746178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E607676" w14:textId="67CFAE8F" w:rsidR="00350932" w:rsidRPr="00350932" w:rsidRDefault="00350932">
            <w:pPr>
              <w:pStyle w:val="Stopka"/>
              <w:jc w:val="right"/>
              <w:rPr>
                <w:sz w:val="16"/>
                <w:szCs w:val="16"/>
              </w:rPr>
            </w:pPr>
            <w:r w:rsidRPr="00350932">
              <w:rPr>
                <w:i/>
                <w:iCs/>
                <w:sz w:val="18"/>
                <w:szCs w:val="18"/>
              </w:rPr>
              <w:fldChar w:fldCharType="begin"/>
            </w:r>
            <w:r w:rsidRPr="00350932">
              <w:rPr>
                <w:i/>
                <w:iCs/>
                <w:sz w:val="16"/>
                <w:szCs w:val="16"/>
              </w:rPr>
              <w:instrText>PAGE</w:instrText>
            </w:r>
            <w:r w:rsidRPr="00350932">
              <w:rPr>
                <w:i/>
                <w:iCs/>
                <w:sz w:val="18"/>
                <w:szCs w:val="18"/>
              </w:rPr>
              <w:fldChar w:fldCharType="separate"/>
            </w:r>
            <w:r w:rsidR="00A84A17">
              <w:rPr>
                <w:i/>
                <w:iCs/>
                <w:noProof/>
                <w:sz w:val="16"/>
                <w:szCs w:val="16"/>
              </w:rPr>
              <w:t>4</w:t>
            </w:r>
            <w:r w:rsidRPr="00350932">
              <w:rPr>
                <w:i/>
                <w:iCs/>
                <w:sz w:val="18"/>
                <w:szCs w:val="18"/>
              </w:rPr>
              <w:fldChar w:fldCharType="end"/>
            </w:r>
            <w:r w:rsidRPr="00350932">
              <w:rPr>
                <w:i/>
                <w:iCs/>
                <w:sz w:val="16"/>
                <w:szCs w:val="16"/>
              </w:rPr>
              <w:t xml:space="preserve"> z </w:t>
            </w:r>
            <w:r w:rsidRPr="00350932">
              <w:rPr>
                <w:i/>
                <w:iCs/>
                <w:sz w:val="18"/>
                <w:szCs w:val="18"/>
              </w:rPr>
              <w:fldChar w:fldCharType="begin"/>
            </w:r>
            <w:r w:rsidRPr="00350932">
              <w:rPr>
                <w:i/>
                <w:iCs/>
                <w:sz w:val="16"/>
                <w:szCs w:val="16"/>
              </w:rPr>
              <w:instrText>NUMPAGES</w:instrText>
            </w:r>
            <w:r w:rsidRPr="00350932">
              <w:rPr>
                <w:i/>
                <w:iCs/>
                <w:sz w:val="18"/>
                <w:szCs w:val="18"/>
              </w:rPr>
              <w:fldChar w:fldCharType="separate"/>
            </w:r>
            <w:r w:rsidR="00A84A17">
              <w:rPr>
                <w:i/>
                <w:iCs/>
                <w:noProof/>
                <w:sz w:val="16"/>
                <w:szCs w:val="16"/>
              </w:rPr>
              <w:t>11</w:t>
            </w:r>
            <w:r w:rsidRPr="00350932">
              <w:rPr>
                <w:i/>
                <w:iCs/>
                <w:sz w:val="18"/>
                <w:szCs w:val="18"/>
              </w:rPr>
              <w:fldChar w:fldCharType="end"/>
            </w:r>
          </w:p>
        </w:sdtContent>
      </w:sdt>
    </w:sdtContent>
  </w:sdt>
  <w:p w14:paraId="5C138762" w14:textId="77777777" w:rsidR="00350932" w:rsidRPr="00350932" w:rsidRDefault="00350932">
    <w:pPr>
      <w:pStyle w:val="Stopk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92FB4" w14:textId="77777777" w:rsidR="000E279D" w:rsidRDefault="000E279D" w:rsidP="00DB4FBE">
      <w:pPr>
        <w:spacing w:after="0" w:line="240" w:lineRule="auto"/>
      </w:pPr>
      <w:r>
        <w:separator/>
      </w:r>
    </w:p>
  </w:footnote>
  <w:footnote w:type="continuationSeparator" w:id="0">
    <w:p w14:paraId="03B510C6" w14:textId="77777777" w:rsidR="000E279D" w:rsidRDefault="000E279D" w:rsidP="00DB4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9659A" w14:textId="23237C6E" w:rsidR="00350932" w:rsidRPr="00350932" w:rsidRDefault="00350932" w:rsidP="00350932">
    <w:pPr>
      <w:pStyle w:val="Akapitzlist"/>
      <w:spacing w:before="240" w:after="240"/>
      <w:ind w:left="0"/>
      <w:contextualSpacing w:val="0"/>
      <w:jc w:val="center"/>
      <w:rPr>
        <w:rFonts w:ascii="Times New Roman" w:hAnsi="Times New Roman" w:cs="Times New Roman"/>
        <w:bCs/>
        <w:i/>
        <w:iCs/>
        <w:sz w:val="16"/>
        <w:szCs w:val="16"/>
      </w:rPr>
    </w:pPr>
    <w:r w:rsidRPr="00350932">
      <w:rPr>
        <w:rFonts w:ascii="Times New Roman" w:hAnsi="Times New Roman" w:cs="Times New Roman"/>
        <w:bCs/>
        <w:i/>
        <w:iCs/>
        <w:sz w:val="16"/>
        <w:szCs w:val="16"/>
      </w:rPr>
      <w:t xml:space="preserve">REGULAMIN OTWARTEGO NABORU PARTNERÓW SPOZA SEKTORA FINANSÓW PUBLICZNYCH </w:t>
    </w:r>
    <w:r>
      <w:rPr>
        <w:rFonts w:ascii="Times New Roman" w:hAnsi="Times New Roman" w:cs="Times New Roman"/>
        <w:bCs/>
        <w:i/>
        <w:iCs/>
        <w:sz w:val="16"/>
        <w:szCs w:val="16"/>
      </w:rPr>
      <w:br/>
    </w:r>
    <w:r w:rsidRPr="00350932">
      <w:rPr>
        <w:rFonts w:ascii="Times New Roman" w:hAnsi="Times New Roman" w:cs="Times New Roman"/>
        <w:bCs/>
        <w:i/>
        <w:iCs/>
        <w:sz w:val="16"/>
        <w:szCs w:val="16"/>
      </w:rPr>
      <w:t>DO WSPÓLNEGO PRZYGOTOWANIA I REALIZACJI PROJEKTU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A40EF"/>
    <w:multiLevelType w:val="hybridMultilevel"/>
    <w:tmpl w:val="9D7E7F32"/>
    <w:lvl w:ilvl="0" w:tplc="2A6AAB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24A07CB"/>
    <w:multiLevelType w:val="hybridMultilevel"/>
    <w:tmpl w:val="B4360F7C"/>
    <w:lvl w:ilvl="0" w:tplc="04150013">
      <w:start w:val="1"/>
      <w:numFmt w:val="upperRoman"/>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541020"/>
    <w:multiLevelType w:val="hybridMultilevel"/>
    <w:tmpl w:val="B8D2E270"/>
    <w:lvl w:ilvl="0" w:tplc="121AD648">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06B74BBA"/>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C392C"/>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7930B2"/>
    <w:multiLevelType w:val="hybridMultilevel"/>
    <w:tmpl w:val="CA0A7012"/>
    <w:lvl w:ilvl="0" w:tplc="2A6AAB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1D659D9"/>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137395"/>
    <w:multiLevelType w:val="multilevel"/>
    <w:tmpl w:val="B62E98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6FC5C65"/>
    <w:multiLevelType w:val="hybridMultilevel"/>
    <w:tmpl w:val="CFA21A46"/>
    <w:lvl w:ilvl="0" w:tplc="2A6AAB18">
      <w:start w:val="1"/>
      <w:numFmt w:val="bullet"/>
      <w:lvlText w:val=""/>
      <w:lvlJc w:val="left"/>
      <w:pPr>
        <w:ind w:left="1080" w:hanging="360"/>
      </w:pPr>
      <w:rPr>
        <w:rFonts w:ascii="Symbol" w:hAnsi="Symbol" w:hint="default"/>
      </w:rPr>
    </w:lvl>
    <w:lvl w:ilvl="1" w:tplc="2A6AAB18">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B9D50B4"/>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683BD9"/>
    <w:multiLevelType w:val="hybridMultilevel"/>
    <w:tmpl w:val="88885DAC"/>
    <w:lvl w:ilvl="0" w:tplc="E6D89F0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36993C76"/>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A258EA"/>
    <w:multiLevelType w:val="multilevel"/>
    <w:tmpl w:val="829C2850"/>
    <w:lvl w:ilvl="0">
      <w:start w:val="1"/>
      <w:numFmt w:val="upperRoman"/>
      <w:pStyle w:val="Nagwek1"/>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pStyle w:val="Nagwek4"/>
      <w:lvlText w:val="%4)"/>
      <w:lvlJc w:val="left"/>
      <w:pPr>
        <w:ind w:left="1440" w:hanging="360"/>
      </w:pPr>
      <w:rPr>
        <w:rFonts w:hint="default"/>
      </w:rPr>
    </w:lvl>
    <w:lvl w:ilvl="4">
      <w:start w:val="1"/>
      <w:numFmt w:val="bullet"/>
      <w:pStyle w:val="Nagwek5"/>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9137C3"/>
    <w:multiLevelType w:val="hybridMultilevel"/>
    <w:tmpl w:val="D8864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224BDF"/>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28074A"/>
    <w:multiLevelType w:val="multilevel"/>
    <w:tmpl w:val="85EEA0F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894EBB"/>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CC273F"/>
    <w:multiLevelType w:val="hybridMultilevel"/>
    <w:tmpl w:val="D8864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974373"/>
    <w:multiLevelType w:val="hybridMultilevel"/>
    <w:tmpl w:val="EBC8EF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C411F43"/>
    <w:multiLevelType w:val="multilevel"/>
    <w:tmpl w:val="FA38F35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4F257626"/>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4A74C0C"/>
    <w:multiLevelType w:val="hybridMultilevel"/>
    <w:tmpl w:val="379EFF06"/>
    <w:lvl w:ilvl="0" w:tplc="95F4400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4754FE"/>
    <w:multiLevelType w:val="hybridMultilevel"/>
    <w:tmpl w:val="A9D49A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0F1956"/>
    <w:multiLevelType w:val="multilevel"/>
    <w:tmpl w:val="405C8B98"/>
    <w:lvl w:ilvl="0">
      <w:start w:val="5"/>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03B6053"/>
    <w:multiLevelType w:val="multilevel"/>
    <w:tmpl w:val="59685BFA"/>
    <w:lvl w:ilvl="0">
      <w:start w:val="3"/>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4F77A5E"/>
    <w:multiLevelType w:val="hybridMultilevel"/>
    <w:tmpl w:val="644877BE"/>
    <w:lvl w:ilvl="0" w:tplc="2A6AAB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752D7F29"/>
    <w:multiLevelType w:val="hybridMultilevel"/>
    <w:tmpl w:val="173834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7359F3"/>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DE7682B"/>
    <w:multiLevelType w:val="hybridMultilevel"/>
    <w:tmpl w:val="206C4E02"/>
    <w:lvl w:ilvl="0" w:tplc="F43E90F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7"/>
  </w:num>
  <w:num w:numId="3">
    <w:abstractNumId w:val="25"/>
  </w:num>
  <w:num w:numId="4">
    <w:abstractNumId w:val="0"/>
  </w:num>
  <w:num w:numId="5">
    <w:abstractNumId w:val="5"/>
  </w:num>
  <w:num w:numId="6">
    <w:abstractNumId w:val="24"/>
  </w:num>
  <w:num w:numId="7">
    <w:abstractNumId w:val="8"/>
  </w:num>
  <w:num w:numId="8">
    <w:abstractNumId w:val="21"/>
  </w:num>
  <w:num w:numId="9">
    <w:abstractNumId w:val="23"/>
  </w:num>
  <w:num w:numId="10">
    <w:abstractNumId w:val="13"/>
  </w:num>
  <w:num w:numId="11">
    <w:abstractNumId w:val="12"/>
  </w:num>
  <w:num w:numId="12">
    <w:abstractNumId w:val="14"/>
  </w:num>
  <w:num w:numId="13">
    <w:abstractNumId w:val="16"/>
  </w:num>
  <w:num w:numId="14">
    <w:abstractNumId w:val="27"/>
  </w:num>
  <w:num w:numId="15">
    <w:abstractNumId w:val="9"/>
  </w:num>
  <w:num w:numId="16">
    <w:abstractNumId w:val="22"/>
  </w:num>
  <w:num w:numId="17">
    <w:abstractNumId w:val="26"/>
  </w:num>
  <w:num w:numId="18">
    <w:abstractNumId w:val="1"/>
  </w:num>
  <w:num w:numId="19">
    <w:abstractNumId w:val="6"/>
  </w:num>
  <w:num w:numId="20">
    <w:abstractNumId w:val="4"/>
  </w:num>
  <w:num w:numId="21">
    <w:abstractNumId w:val="20"/>
  </w:num>
  <w:num w:numId="22">
    <w:abstractNumId w:val="11"/>
  </w:num>
  <w:num w:numId="23">
    <w:abstractNumId w:val="3"/>
  </w:num>
  <w:num w:numId="24">
    <w:abstractNumId w:val="10"/>
  </w:num>
  <w:num w:numId="25">
    <w:abstractNumId w:val="15"/>
  </w:num>
  <w:num w:numId="26">
    <w:abstractNumId w:val="2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79"/>
    <w:rsid w:val="00033B96"/>
    <w:rsid w:val="00076BDE"/>
    <w:rsid w:val="00086BBE"/>
    <w:rsid w:val="000E279D"/>
    <w:rsid w:val="000F7304"/>
    <w:rsid w:val="001046E9"/>
    <w:rsid w:val="001303A1"/>
    <w:rsid w:val="0014750D"/>
    <w:rsid w:val="001602BC"/>
    <w:rsid w:val="001D048B"/>
    <w:rsid w:val="00211147"/>
    <w:rsid w:val="00222126"/>
    <w:rsid w:val="00254FA0"/>
    <w:rsid w:val="00267C5F"/>
    <w:rsid w:val="00283744"/>
    <w:rsid w:val="002E52BA"/>
    <w:rsid w:val="00330C4C"/>
    <w:rsid w:val="00350932"/>
    <w:rsid w:val="003803C5"/>
    <w:rsid w:val="003A169A"/>
    <w:rsid w:val="003A4D47"/>
    <w:rsid w:val="003F4513"/>
    <w:rsid w:val="00451A79"/>
    <w:rsid w:val="004A6722"/>
    <w:rsid w:val="004D555A"/>
    <w:rsid w:val="00590E81"/>
    <w:rsid w:val="005B25F1"/>
    <w:rsid w:val="006777F8"/>
    <w:rsid w:val="00681414"/>
    <w:rsid w:val="006B7509"/>
    <w:rsid w:val="006D2629"/>
    <w:rsid w:val="00713C2C"/>
    <w:rsid w:val="007862D5"/>
    <w:rsid w:val="007D27E6"/>
    <w:rsid w:val="00817FC3"/>
    <w:rsid w:val="00830889"/>
    <w:rsid w:val="0083781C"/>
    <w:rsid w:val="00847E4C"/>
    <w:rsid w:val="008D3423"/>
    <w:rsid w:val="00903A29"/>
    <w:rsid w:val="0094077B"/>
    <w:rsid w:val="009442EC"/>
    <w:rsid w:val="009E1AA7"/>
    <w:rsid w:val="009F5710"/>
    <w:rsid w:val="00A16D0A"/>
    <w:rsid w:val="00A33F77"/>
    <w:rsid w:val="00A84A17"/>
    <w:rsid w:val="00AD2804"/>
    <w:rsid w:val="00AF333C"/>
    <w:rsid w:val="00B26178"/>
    <w:rsid w:val="00B363E1"/>
    <w:rsid w:val="00BA14E2"/>
    <w:rsid w:val="00BA2118"/>
    <w:rsid w:val="00C359DD"/>
    <w:rsid w:val="00C44CCE"/>
    <w:rsid w:val="00C4752A"/>
    <w:rsid w:val="00C7148E"/>
    <w:rsid w:val="00C83F4D"/>
    <w:rsid w:val="00CE19FD"/>
    <w:rsid w:val="00D530E7"/>
    <w:rsid w:val="00D537EF"/>
    <w:rsid w:val="00DB4FBE"/>
    <w:rsid w:val="00DC7DAC"/>
    <w:rsid w:val="00E353EB"/>
    <w:rsid w:val="00EB4052"/>
    <w:rsid w:val="00EC1B36"/>
    <w:rsid w:val="00F501D4"/>
    <w:rsid w:val="00FA2231"/>
    <w:rsid w:val="00FA34ED"/>
    <w:rsid w:val="00FC25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7A533"/>
  <w15:docId w15:val="{36F9391D-1FAE-4147-8762-C80F4F8F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Akapitzlist"/>
    <w:next w:val="Normalny"/>
    <w:link w:val="Nagwek1Znak"/>
    <w:autoRedefine/>
    <w:uiPriority w:val="9"/>
    <w:qFormat/>
    <w:rsid w:val="00BA14E2"/>
    <w:pPr>
      <w:numPr>
        <w:numId w:val="11"/>
      </w:numPr>
      <w:spacing w:after="0" w:line="360" w:lineRule="auto"/>
      <w:ind w:left="357" w:hanging="357"/>
      <w:contextualSpacing w:val="0"/>
      <w:outlineLvl w:val="0"/>
    </w:pPr>
    <w:rPr>
      <w:rFonts w:ascii="Arial" w:hAnsi="Arial" w:cs="Arial"/>
      <w:b/>
      <w:bCs/>
      <w:kern w:val="2"/>
      <w:sz w:val="24"/>
      <w:szCs w:val="24"/>
      <w14:ligatures w14:val="standardContextual"/>
    </w:rPr>
  </w:style>
  <w:style w:type="paragraph" w:styleId="Nagwek2">
    <w:name w:val="heading 2"/>
    <w:basedOn w:val="Normalny"/>
    <w:next w:val="Normalny"/>
    <w:link w:val="Nagwek2Znak"/>
    <w:uiPriority w:val="9"/>
    <w:unhideWhenUsed/>
    <w:qFormat/>
    <w:rsid w:val="00BA14E2"/>
    <w:pPr>
      <w:spacing w:after="0" w:line="360" w:lineRule="auto"/>
      <w:outlineLvl w:val="1"/>
    </w:pPr>
    <w:rPr>
      <w:rFonts w:ascii="Arial" w:hAnsi="Arial" w:cs="Arial"/>
      <w:b/>
      <w:bCs/>
      <w:kern w:val="2"/>
      <w:sz w:val="24"/>
      <w:szCs w:val="24"/>
      <w14:ligatures w14:val="standardContextual"/>
    </w:rPr>
  </w:style>
  <w:style w:type="paragraph" w:styleId="Nagwek3">
    <w:name w:val="heading 3"/>
    <w:basedOn w:val="Normalny"/>
    <w:next w:val="Normalny"/>
    <w:link w:val="Nagwek3Znak"/>
    <w:uiPriority w:val="9"/>
    <w:semiHidden/>
    <w:unhideWhenUsed/>
    <w:qFormat/>
    <w:rsid w:val="00FC25E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BA14E2"/>
    <w:pPr>
      <w:keepNext/>
      <w:keepLines/>
      <w:numPr>
        <w:ilvl w:val="3"/>
        <w:numId w:val="11"/>
      </w:numPr>
      <w:spacing w:before="40" w:after="0" w:line="360" w:lineRule="auto"/>
      <w:outlineLvl w:val="3"/>
    </w:pPr>
    <w:rPr>
      <w:rFonts w:ascii="Arial" w:eastAsiaTheme="majorEastAsia" w:hAnsi="Arial" w:cstheme="majorBidi"/>
      <w:iCs/>
      <w:color w:val="000000" w:themeColor="text1"/>
      <w:kern w:val="2"/>
      <w:sz w:val="24"/>
      <w:szCs w:val="24"/>
      <w14:ligatures w14:val="standardContextual"/>
    </w:rPr>
  </w:style>
  <w:style w:type="paragraph" w:styleId="Nagwek5">
    <w:name w:val="heading 5"/>
    <w:basedOn w:val="Normalny"/>
    <w:next w:val="Normalny"/>
    <w:link w:val="Nagwek5Znak"/>
    <w:uiPriority w:val="9"/>
    <w:semiHidden/>
    <w:unhideWhenUsed/>
    <w:qFormat/>
    <w:rsid w:val="00BA14E2"/>
    <w:pPr>
      <w:keepNext/>
      <w:keepLines/>
      <w:numPr>
        <w:ilvl w:val="4"/>
        <w:numId w:val="11"/>
      </w:numPr>
      <w:spacing w:before="40" w:after="0" w:line="360" w:lineRule="auto"/>
      <w:outlineLvl w:val="4"/>
    </w:pPr>
    <w:rPr>
      <w:rFonts w:asciiTheme="majorHAnsi" w:eastAsiaTheme="majorEastAsia" w:hAnsiTheme="majorHAnsi" w:cstheme="majorBidi"/>
      <w:color w:val="365F91" w:themeColor="accent1" w:themeShade="BF"/>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803C5"/>
    <w:rPr>
      <w:color w:val="0000FF" w:themeColor="hyperlink"/>
      <w:u w:val="single"/>
    </w:rPr>
  </w:style>
  <w:style w:type="paragraph" w:styleId="Bezodstpw">
    <w:name w:val="No Spacing"/>
    <w:link w:val="BezodstpwZnak"/>
    <w:uiPriority w:val="1"/>
    <w:qFormat/>
    <w:rsid w:val="003803C5"/>
    <w:pPr>
      <w:spacing w:after="0" w:line="240" w:lineRule="auto"/>
    </w:pPr>
  </w:style>
  <w:style w:type="character" w:customStyle="1" w:styleId="AkapitzlistZnak">
    <w:name w:val="Akapit z listą Znak"/>
    <w:aliases w:val="Numerowanie Znak,List Paragraph Znak,Akapit z listą BS Znak,Kolorowa lista — akcent 11 Znak"/>
    <w:basedOn w:val="Domylnaczcionkaakapitu"/>
    <w:link w:val="Akapitzlist"/>
    <w:uiPriority w:val="34"/>
    <w:locked/>
    <w:rsid w:val="003803C5"/>
  </w:style>
  <w:style w:type="paragraph" w:styleId="Akapitzlist">
    <w:name w:val="List Paragraph"/>
    <w:aliases w:val="Numerowanie,List Paragraph,Akapit z listą BS,Kolorowa lista — akcent 11"/>
    <w:basedOn w:val="Normalny"/>
    <w:link w:val="AkapitzlistZnak"/>
    <w:uiPriority w:val="34"/>
    <w:qFormat/>
    <w:rsid w:val="003803C5"/>
    <w:pPr>
      <w:ind w:left="720"/>
      <w:contextualSpacing/>
    </w:pPr>
  </w:style>
  <w:style w:type="character" w:customStyle="1" w:styleId="Teksttreci2">
    <w:name w:val="Tekst treści (2)_"/>
    <w:link w:val="Teksttreci20"/>
    <w:locked/>
    <w:rsid w:val="003803C5"/>
    <w:rPr>
      <w:rFonts w:ascii="Calibri" w:eastAsia="Calibri" w:hAnsi="Calibri" w:cs="Calibri"/>
      <w:shd w:val="clear" w:color="auto" w:fill="FFFFFF"/>
    </w:rPr>
  </w:style>
  <w:style w:type="paragraph" w:customStyle="1" w:styleId="Teksttreci20">
    <w:name w:val="Tekst treści (2)"/>
    <w:basedOn w:val="Normalny"/>
    <w:link w:val="Teksttreci2"/>
    <w:rsid w:val="003803C5"/>
    <w:pPr>
      <w:widowControl w:val="0"/>
      <w:shd w:val="clear" w:color="auto" w:fill="FFFFFF"/>
      <w:spacing w:before="120" w:after="720" w:line="0" w:lineRule="atLeast"/>
      <w:ind w:hanging="360"/>
      <w:jc w:val="right"/>
    </w:pPr>
    <w:rPr>
      <w:rFonts w:ascii="Calibri" w:eastAsia="Calibri" w:hAnsi="Calibri" w:cs="Calibri"/>
    </w:rPr>
  </w:style>
  <w:style w:type="character" w:customStyle="1" w:styleId="Nagwek30">
    <w:name w:val="Nagłówek #3_"/>
    <w:link w:val="Nagwek31"/>
    <w:locked/>
    <w:rsid w:val="003803C5"/>
    <w:rPr>
      <w:rFonts w:ascii="Arial" w:eastAsia="Arial" w:hAnsi="Arial" w:cs="Arial"/>
      <w:b/>
      <w:bCs/>
      <w:shd w:val="clear" w:color="auto" w:fill="FFFFFF"/>
    </w:rPr>
  </w:style>
  <w:style w:type="paragraph" w:customStyle="1" w:styleId="Nagwek31">
    <w:name w:val="Nagłówek #3"/>
    <w:basedOn w:val="Normalny"/>
    <w:link w:val="Nagwek30"/>
    <w:rsid w:val="003803C5"/>
    <w:pPr>
      <w:widowControl w:val="0"/>
      <w:shd w:val="clear" w:color="auto" w:fill="FFFFFF"/>
      <w:spacing w:before="300" w:after="300" w:line="277" w:lineRule="exact"/>
      <w:jc w:val="center"/>
      <w:outlineLvl w:val="2"/>
    </w:pPr>
    <w:rPr>
      <w:rFonts w:ascii="Arial" w:eastAsia="Arial" w:hAnsi="Arial" w:cs="Arial"/>
      <w:b/>
      <w:bCs/>
    </w:rPr>
  </w:style>
  <w:style w:type="character" w:customStyle="1" w:styleId="Teksttreci7">
    <w:name w:val="Tekst treści (7)_"/>
    <w:link w:val="Teksttreci70"/>
    <w:locked/>
    <w:rsid w:val="003803C5"/>
    <w:rPr>
      <w:rFonts w:ascii="Arial" w:eastAsia="Arial" w:hAnsi="Arial" w:cs="Arial"/>
      <w:sz w:val="14"/>
      <w:szCs w:val="14"/>
      <w:shd w:val="clear" w:color="auto" w:fill="FFFFFF"/>
    </w:rPr>
  </w:style>
  <w:style w:type="paragraph" w:customStyle="1" w:styleId="Teksttreci70">
    <w:name w:val="Tekst treści (7)"/>
    <w:basedOn w:val="Normalny"/>
    <w:link w:val="Teksttreci7"/>
    <w:rsid w:val="003803C5"/>
    <w:pPr>
      <w:widowControl w:val="0"/>
      <w:shd w:val="clear" w:color="auto" w:fill="FFFFFF"/>
      <w:spacing w:after="0" w:line="500" w:lineRule="exact"/>
      <w:ind w:hanging="420"/>
    </w:pPr>
    <w:rPr>
      <w:rFonts w:ascii="Arial" w:eastAsia="Arial" w:hAnsi="Arial" w:cs="Arial"/>
      <w:sz w:val="14"/>
      <w:szCs w:val="14"/>
    </w:rPr>
  </w:style>
  <w:style w:type="character" w:customStyle="1" w:styleId="Teksttreci8">
    <w:name w:val="Tekst treści (8)_"/>
    <w:link w:val="Teksttreci80"/>
    <w:locked/>
    <w:rsid w:val="003803C5"/>
    <w:rPr>
      <w:rFonts w:ascii="Arial" w:eastAsia="Arial" w:hAnsi="Arial" w:cs="Arial"/>
      <w:i/>
      <w:iCs/>
      <w:sz w:val="16"/>
      <w:szCs w:val="16"/>
      <w:shd w:val="clear" w:color="auto" w:fill="FFFFFF"/>
    </w:rPr>
  </w:style>
  <w:style w:type="paragraph" w:customStyle="1" w:styleId="Teksttreci80">
    <w:name w:val="Tekst treści (8)"/>
    <w:basedOn w:val="Normalny"/>
    <w:link w:val="Teksttreci8"/>
    <w:rsid w:val="003803C5"/>
    <w:pPr>
      <w:widowControl w:val="0"/>
      <w:shd w:val="clear" w:color="auto" w:fill="FFFFFF"/>
      <w:spacing w:after="0" w:line="209" w:lineRule="exact"/>
      <w:ind w:hanging="420"/>
    </w:pPr>
    <w:rPr>
      <w:rFonts w:ascii="Arial" w:eastAsia="Arial" w:hAnsi="Arial" w:cs="Arial"/>
      <w:i/>
      <w:iCs/>
      <w:sz w:val="16"/>
      <w:szCs w:val="16"/>
    </w:rPr>
  </w:style>
  <w:style w:type="character" w:customStyle="1" w:styleId="OITekstZnak">
    <w:name w:val="OI/Tekst Znak"/>
    <w:basedOn w:val="Domylnaczcionkaakapitu"/>
    <w:link w:val="OITekst"/>
    <w:locked/>
    <w:rsid w:val="003803C5"/>
    <w:rPr>
      <w:rFonts w:ascii="Arial" w:hAnsi="Arial" w:cs="Arial"/>
      <w:sz w:val="16"/>
      <w:szCs w:val="16"/>
    </w:rPr>
  </w:style>
  <w:style w:type="paragraph" w:customStyle="1" w:styleId="OITekst">
    <w:name w:val="OI/Tekst"/>
    <w:link w:val="OITekstZnak"/>
    <w:qFormat/>
    <w:rsid w:val="003803C5"/>
    <w:pPr>
      <w:spacing w:before="160" w:after="80" w:line="288" w:lineRule="auto"/>
      <w:jc w:val="both"/>
    </w:pPr>
    <w:rPr>
      <w:rFonts w:ascii="Arial" w:hAnsi="Arial" w:cs="Arial"/>
      <w:sz w:val="16"/>
      <w:szCs w:val="16"/>
    </w:rPr>
  </w:style>
  <w:style w:type="character" w:customStyle="1" w:styleId="Teksttreci87">
    <w:name w:val="Tekst treści (8) + 7"/>
    <w:aliases w:val="5 pt,Bez kursywy,Odstępy 0 pt"/>
    <w:rsid w:val="003803C5"/>
    <w:rPr>
      <w:rFonts w:ascii="Arial" w:eastAsia="Arial" w:hAnsi="Arial" w:cs="Arial" w:hint="default"/>
      <w:i/>
      <w:iCs/>
      <w:color w:val="000000"/>
      <w:spacing w:val="10"/>
      <w:w w:val="100"/>
      <w:position w:val="0"/>
      <w:sz w:val="15"/>
      <w:szCs w:val="15"/>
      <w:shd w:val="clear" w:color="auto" w:fill="FFFFFF"/>
      <w:lang w:val="pl-PL" w:eastAsia="pl-PL" w:bidi="pl-PL"/>
    </w:rPr>
  </w:style>
  <w:style w:type="table" w:styleId="Tabela-Siatka">
    <w:name w:val="Table Grid"/>
    <w:basedOn w:val="Standardowy"/>
    <w:uiPriority w:val="39"/>
    <w:rsid w:val="003803C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DB4FBE"/>
    <w:pPr>
      <w:spacing w:after="0" w:line="240" w:lineRule="auto"/>
    </w:pPr>
    <w:rPr>
      <w:rFonts w:ascii="Calibri" w:eastAsia="Calibri" w:hAnsi="Calibri" w:cs="Arial"/>
      <w:sz w:val="20"/>
      <w:szCs w:val="20"/>
      <w:lang w:eastAsia="pl-PL"/>
    </w:rPr>
  </w:style>
  <w:style w:type="character" w:customStyle="1" w:styleId="TekstprzypisudolnegoZnak">
    <w:name w:val="Tekst przypisu dolnego Znak"/>
    <w:basedOn w:val="Domylnaczcionkaakapitu"/>
    <w:link w:val="Tekstprzypisudolnego"/>
    <w:uiPriority w:val="99"/>
    <w:semiHidden/>
    <w:rsid w:val="00DB4FBE"/>
    <w:rPr>
      <w:rFonts w:ascii="Calibri" w:eastAsia="Calibri" w:hAnsi="Calibri" w:cs="Arial"/>
      <w:sz w:val="20"/>
      <w:szCs w:val="20"/>
      <w:lang w:eastAsia="pl-PL"/>
    </w:rPr>
  </w:style>
  <w:style w:type="character" w:styleId="Odwoanieprzypisudolnego">
    <w:name w:val="footnote reference"/>
    <w:uiPriority w:val="99"/>
    <w:semiHidden/>
    <w:unhideWhenUsed/>
    <w:rsid w:val="00DB4FBE"/>
    <w:rPr>
      <w:vertAlign w:val="superscript"/>
    </w:rPr>
  </w:style>
  <w:style w:type="paragraph" w:styleId="Nagwek">
    <w:name w:val="header"/>
    <w:basedOn w:val="Normalny"/>
    <w:link w:val="NagwekZnak"/>
    <w:uiPriority w:val="99"/>
    <w:unhideWhenUsed/>
    <w:rsid w:val="00267C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7C5F"/>
  </w:style>
  <w:style w:type="paragraph" w:styleId="Stopka">
    <w:name w:val="footer"/>
    <w:basedOn w:val="Normalny"/>
    <w:link w:val="StopkaZnak"/>
    <w:uiPriority w:val="99"/>
    <w:unhideWhenUsed/>
    <w:rsid w:val="00267C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7C5F"/>
  </w:style>
  <w:style w:type="paragraph" w:styleId="Tekstdymka">
    <w:name w:val="Balloon Text"/>
    <w:basedOn w:val="Normalny"/>
    <w:link w:val="TekstdymkaZnak"/>
    <w:uiPriority w:val="99"/>
    <w:semiHidden/>
    <w:unhideWhenUsed/>
    <w:rsid w:val="00267C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7C5F"/>
    <w:rPr>
      <w:rFonts w:ascii="Tahoma" w:hAnsi="Tahoma" w:cs="Tahoma"/>
      <w:sz w:val="16"/>
      <w:szCs w:val="16"/>
    </w:rPr>
  </w:style>
  <w:style w:type="character" w:customStyle="1" w:styleId="Nagwek1Znak">
    <w:name w:val="Nagłówek 1 Znak"/>
    <w:basedOn w:val="Domylnaczcionkaakapitu"/>
    <w:link w:val="Nagwek1"/>
    <w:uiPriority w:val="9"/>
    <w:rsid w:val="00BA14E2"/>
    <w:rPr>
      <w:rFonts w:ascii="Arial" w:hAnsi="Arial" w:cs="Arial"/>
      <w:b/>
      <w:bCs/>
      <w:kern w:val="2"/>
      <w:sz w:val="24"/>
      <w:szCs w:val="24"/>
      <w14:ligatures w14:val="standardContextual"/>
    </w:rPr>
  </w:style>
  <w:style w:type="character" w:customStyle="1" w:styleId="Nagwek2Znak">
    <w:name w:val="Nagłówek 2 Znak"/>
    <w:basedOn w:val="Domylnaczcionkaakapitu"/>
    <w:link w:val="Nagwek2"/>
    <w:uiPriority w:val="9"/>
    <w:rsid w:val="00BA14E2"/>
    <w:rPr>
      <w:rFonts w:ascii="Arial" w:hAnsi="Arial" w:cs="Arial"/>
      <w:b/>
      <w:bCs/>
      <w:kern w:val="2"/>
      <w:sz w:val="24"/>
      <w:szCs w:val="24"/>
      <w14:ligatures w14:val="standardContextual"/>
    </w:rPr>
  </w:style>
  <w:style w:type="character" w:customStyle="1" w:styleId="Nagwek4Znak">
    <w:name w:val="Nagłówek 4 Znak"/>
    <w:basedOn w:val="Domylnaczcionkaakapitu"/>
    <w:link w:val="Nagwek4"/>
    <w:uiPriority w:val="9"/>
    <w:semiHidden/>
    <w:rsid w:val="00BA14E2"/>
    <w:rPr>
      <w:rFonts w:ascii="Arial" w:eastAsiaTheme="majorEastAsia" w:hAnsi="Arial" w:cstheme="majorBidi"/>
      <w:iCs/>
      <w:color w:val="000000" w:themeColor="text1"/>
      <w:kern w:val="2"/>
      <w:sz w:val="24"/>
      <w:szCs w:val="24"/>
      <w14:ligatures w14:val="standardContextual"/>
    </w:rPr>
  </w:style>
  <w:style w:type="character" w:customStyle="1" w:styleId="Nagwek5Znak">
    <w:name w:val="Nagłówek 5 Znak"/>
    <w:basedOn w:val="Domylnaczcionkaakapitu"/>
    <w:link w:val="Nagwek5"/>
    <w:uiPriority w:val="9"/>
    <w:semiHidden/>
    <w:rsid w:val="00BA14E2"/>
    <w:rPr>
      <w:rFonts w:asciiTheme="majorHAnsi" w:eastAsiaTheme="majorEastAsia" w:hAnsiTheme="majorHAnsi" w:cstheme="majorBidi"/>
      <w:color w:val="365F91" w:themeColor="accent1" w:themeShade="BF"/>
      <w:kern w:val="2"/>
      <w:sz w:val="24"/>
      <w:szCs w:val="24"/>
      <w14:ligatures w14:val="standardContextual"/>
    </w:rPr>
  </w:style>
  <w:style w:type="paragraph" w:customStyle="1" w:styleId="Default">
    <w:name w:val="Default"/>
    <w:rsid w:val="00AD2804"/>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AD2804"/>
    <w:rPr>
      <w:sz w:val="16"/>
      <w:szCs w:val="16"/>
    </w:rPr>
  </w:style>
  <w:style w:type="paragraph" w:styleId="Tekstkomentarza">
    <w:name w:val="annotation text"/>
    <w:basedOn w:val="Normalny"/>
    <w:link w:val="TekstkomentarzaZnak"/>
    <w:uiPriority w:val="99"/>
    <w:semiHidden/>
    <w:unhideWhenUsed/>
    <w:rsid w:val="00AD280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D2804"/>
    <w:rPr>
      <w:sz w:val="20"/>
      <w:szCs w:val="20"/>
    </w:rPr>
  </w:style>
  <w:style w:type="paragraph" w:styleId="Tematkomentarza">
    <w:name w:val="annotation subject"/>
    <w:basedOn w:val="Tekstkomentarza"/>
    <w:next w:val="Tekstkomentarza"/>
    <w:link w:val="TematkomentarzaZnak"/>
    <w:uiPriority w:val="99"/>
    <w:semiHidden/>
    <w:unhideWhenUsed/>
    <w:rsid w:val="00AD2804"/>
    <w:rPr>
      <w:b/>
      <w:bCs/>
    </w:rPr>
  </w:style>
  <w:style w:type="character" w:customStyle="1" w:styleId="TematkomentarzaZnak">
    <w:name w:val="Temat komentarza Znak"/>
    <w:basedOn w:val="TekstkomentarzaZnak"/>
    <w:link w:val="Tematkomentarza"/>
    <w:uiPriority w:val="99"/>
    <w:semiHidden/>
    <w:rsid w:val="00AD2804"/>
    <w:rPr>
      <w:b/>
      <w:bCs/>
      <w:sz w:val="20"/>
      <w:szCs w:val="20"/>
    </w:rPr>
  </w:style>
  <w:style w:type="character" w:customStyle="1" w:styleId="Nagwek3Znak">
    <w:name w:val="Nagłówek 3 Znak"/>
    <w:basedOn w:val="Domylnaczcionkaakapitu"/>
    <w:link w:val="Nagwek3"/>
    <w:uiPriority w:val="9"/>
    <w:semiHidden/>
    <w:rsid w:val="00FC25EA"/>
    <w:rPr>
      <w:rFonts w:asciiTheme="majorHAnsi" w:eastAsiaTheme="majorEastAsia" w:hAnsiTheme="majorHAnsi" w:cstheme="majorBidi"/>
      <w:b/>
      <w:bCs/>
      <w:color w:val="4F81BD" w:themeColor="accent1"/>
    </w:rPr>
  </w:style>
  <w:style w:type="character" w:customStyle="1" w:styleId="BezodstpwZnak">
    <w:name w:val="Bez odstępów Znak"/>
    <w:link w:val="Bezodstpw"/>
    <w:uiPriority w:val="1"/>
    <w:rsid w:val="00830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4520">
      <w:bodyDiv w:val="1"/>
      <w:marLeft w:val="0"/>
      <w:marRight w:val="0"/>
      <w:marTop w:val="0"/>
      <w:marBottom w:val="0"/>
      <w:divBdr>
        <w:top w:val="none" w:sz="0" w:space="0" w:color="auto"/>
        <w:left w:val="none" w:sz="0" w:space="0" w:color="auto"/>
        <w:bottom w:val="none" w:sz="0" w:space="0" w:color="auto"/>
        <w:right w:val="none" w:sz="0" w:space="0" w:color="auto"/>
      </w:divBdr>
    </w:div>
    <w:div w:id="435952964">
      <w:bodyDiv w:val="1"/>
      <w:marLeft w:val="0"/>
      <w:marRight w:val="0"/>
      <w:marTop w:val="0"/>
      <w:marBottom w:val="0"/>
      <w:divBdr>
        <w:top w:val="none" w:sz="0" w:space="0" w:color="auto"/>
        <w:left w:val="none" w:sz="0" w:space="0" w:color="auto"/>
        <w:bottom w:val="none" w:sz="0" w:space="0" w:color="auto"/>
        <w:right w:val="none" w:sz="0" w:space="0" w:color="auto"/>
      </w:divBdr>
    </w:div>
    <w:div w:id="990523230">
      <w:bodyDiv w:val="1"/>
      <w:marLeft w:val="0"/>
      <w:marRight w:val="0"/>
      <w:marTop w:val="0"/>
      <w:marBottom w:val="0"/>
      <w:divBdr>
        <w:top w:val="none" w:sz="0" w:space="0" w:color="auto"/>
        <w:left w:val="none" w:sz="0" w:space="0" w:color="auto"/>
        <w:bottom w:val="none" w:sz="0" w:space="0" w:color="auto"/>
        <w:right w:val="none" w:sz="0" w:space="0" w:color="auto"/>
      </w:divBdr>
    </w:div>
    <w:div w:id="1032534704">
      <w:bodyDiv w:val="1"/>
      <w:marLeft w:val="0"/>
      <w:marRight w:val="0"/>
      <w:marTop w:val="0"/>
      <w:marBottom w:val="0"/>
      <w:divBdr>
        <w:top w:val="none" w:sz="0" w:space="0" w:color="auto"/>
        <w:left w:val="none" w:sz="0" w:space="0" w:color="auto"/>
        <w:bottom w:val="none" w:sz="0" w:space="0" w:color="auto"/>
        <w:right w:val="none" w:sz="0" w:space="0" w:color="auto"/>
      </w:divBdr>
    </w:div>
    <w:div w:id="1327242172">
      <w:bodyDiv w:val="1"/>
      <w:marLeft w:val="0"/>
      <w:marRight w:val="0"/>
      <w:marTop w:val="0"/>
      <w:marBottom w:val="0"/>
      <w:divBdr>
        <w:top w:val="none" w:sz="0" w:space="0" w:color="auto"/>
        <w:left w:val="none" w:sz="0" w:space="0" w:color="auto"/>
        <w:bottom w:val="none" w:sz="0" w:space="0" w:color="auto"/>
        <w:right w:val="none" w:sz="0" w:space="0" w:color="auto"/>
      </w:divBdr>
    </w:div>
    <w:div w:id="1484926629">
      <w:bodyDiv w:val="1"/>
      <w:marLeft w:val="0"/>
      <w:marRight w:val="0"/>
      <w:marTop w:val="0"/>
      <w:marBottom w:val="0"/>
      <w:divBdr>
        <w:top w:val="none" w:sz="0" w:space="0" w:color="auto"/>
        <w:left w:val="none" w:sz="0" w:space="0" w:color="auto"/>
        <w:bottom w:val="none" w:sz="0" w:space="0" w:color="auto"/>
        <w:right w:val="none" w:sz="0" w:space="0" w:color="auto"/>
      </w:divBdr>
    </w:div>
    <w:div w:id="1802336274">
      <w:bodyDiv w:val="1"/>
      <w:marLeft w:val="0"/>
      <w:marRight w:val="0"/>
      <w:marTop w:val="0"/>
      <w:marBottom w:val="0"/>
      <w:divBdr>
        <w:top w:val="none" w:sz="0" w:space="0" w:color="auto"/>
        <w:left w:val="none" w:sz="0" w:space="0" w:color="auto"/>
        <w:bottom w:val="none" w:sz="0" w:space="0" w:color="auto"/>
        <w:right w:val="none" w:sz="0" w:space="0" w:color="auto"/>
      </w:divBdr>
    </w:div>
    <w:div w:id="1827279065">
      <w:bodyDiv w:val="1"/>
      <w:marLeft w:val="0"/>
      <w:marRight w:val="0"/>
      <w:marTop w:val="0"/>
      <w:marBottom w:val="0"/>
      <w:divBdr>
        <w:top w:val="none" w:sz="0" w:space="0" w:color="auto"/>
        <w:left w:val="none" w:sz="0" w:space="0" w:color="auto"/>
        <w:bottom w:val="none" w:sz="0" w:space="0" w:color="auto"/>
        <w:right w:val="none" w:sz="0" w:space="0" w:color="auto"/>
      </w:divBdr>
    </w:div>
    <w:div w:id="20348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9E73D-A899-499A-B0D1-153A94A8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3311</Words>
  <Characters>19867</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Borek</dc:creator>
  <cp:lastModifiedBy>Agnieszka Tyrała</cp:lastModifiedBy>
  <cp:revision>2</cp:revision>
  <cp:lastPrinted>2025-08-21T08:50:00Z</cp:lastPrinted>
  <dcterms:created xsi:type="dcterms:W3CDTF">2025-08-21T09:38:00Z</dcterms:created>
  <dcterms:modified xsi:type="dcterms:W3CDTF">2025-08-21T09:38:00Z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