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07" w:rsidRPr="005B4ACA" w:rsidRDefault="005A79F8" w:rsidP="00F46B0E">
      <w:pPr>
        <w:pStyle w:val="Bezodstpw"/>
        <w:jc w:val="center"/>
        <w:rPr>
          <w:b/>
          <w:sz w:val="28"/>
          <w:szCs w:val="28"/>
        </w:rPr>
      </w:pPr>
      <w:r w:rsidRPr="005B4ACA">
        <w:rPr>
          <w:b/>
          <w:sz w:val="28"/>
          <w:szCs w:val="28"/>
        </w:rPr>
        <w:t>NIEODPŁATNA POMOC PRAWNA</w:t>
      </w:r>
    </w:p>
    <w:p w:rsidR="005B4ACA" w:rsidRDefault="005B4ACA" w:rsidP="00F46B0E">
      <w:pPr>
        <w:pStyle w:val="Bezodstpw"/>
        <w:rPr>
          <w:sz w:val="24"/>
          <w:szCs w:val="24"/>
        </w:rPr>
      </w:pPr>
    </w:p>
    <w:p w:rsidR="00F46B0E" w:rsidRDefault="005B4ACA" w:rsidP="00F46B0E">
      <w:pPr>
        <w:pStyle w:val="Bezodstpw"/>
        <w:rPr>
          <w:sz w:val="24"/>
          <w:szCs w:val="24"/>
        </w:rPr>
      </w:pPr>
      <w:r w:rsidRPr="005B4ACA">
        <w:rPr>
          <w:sz w:val="24"/>
          <w:szCs w:val="24"/>
        </w:rPr>
        <w:t xml:space="preserve">W Powiecie Leskim od </w:t>
      </w:r>
      <w:r>
        <w:rPr>
          <w:sz w:val="24"/>
          <w:szCs w:val="24"/>
        </w:rPr>
        <w:t xml:space="preserve">1 stycznia 2016 r. </w:t>
      </w:r>
      <w:r w:rsidR="006A2445">
        <w:rPr>
          <w:sz w:val="24"/>
          <w:szCs w:val="24"/>
        </w:rPr>
        <w:t>będą funkcjonować</w:t>
      </w:r>
      <w:r>
        <w:rPr>
          <w:sz w:val="24"/>
          <w:szCs w:val="24"/>
        </w:rPr>
        <w:t xml:space="preserve"> 2 punkty nieodpłatnej pomocy prawnej:</w:t>
      </w:r>
    </w:p>
    <w:p w:rsidR="005B4ACA" w:rsidRDefault="005B4ACA" w:rsidP="005B4ACA">
      <w:pPr>
        <w:pStyle w:val="Bezodstpw"/>
        <w:rPr>
          <w:sz w:val="24"/>
          <w:szCs w:val="24"/>
        </w:rPr>
      </w:pPr>
    </w:p>
    <w:p w:rsidR="005B4ACA" w:rsidRDefault="005B4ACA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1/  Nr 1 – Lesko, ul. Piłsudskiego 5 (nad Wydziałem Komunikacji) obsługiwany przez  radców</w:t>
      </w:r>
    </w:p>
    <w:p w:rsidR="005B4ACA" w:rsidRDefault="005B4ACA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prawnych i adwokatów:</w:t>
      </w:r>
    </w:p>
    <w:p w:rsidR="005B4ACA" w:rsidRDefault="005B4ACA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poniedziałek</w:t>
      </w:r>
      <w:r>
        <w:rPr>
          <w:sz w:val="24"/>
          <w:szCs w:val="24"/>
        </w:rPr>
        <w:tab/>
        <w:t>w godz. 13.00 – 17.00</w:t>
      </w:r>
    </w:p>
    <w:p w:rsidR="005B4ACA" w:rsidRDefault="005B4ACA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wtorek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10.00 – 14.00</w:t>
      </w:r>
    </w:p>
    <w:p w:rsidR="005B4ACA" w:rsidRDefault="005B4ACA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5B4ACA" w:rsidRDefault="00384A5E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384A5E" w:rsidRDefault="00384A5E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09CA">
        <w:rPr>
          <w:sz w:val="24"/>
          <w:szCs w:val="24"/>
        </w:rPr>
        <w:t>- piątek</w:t>
      </w:r>
      <w:r w:rsidR="009C09CA">
        <w:rPr>
          <w:sz w:val="24"/>
          <w:szCs w:val="24"/>
        </w:rPr>
        <w:tab/>
      </w:r>
      <w:r w:rsidR="009C09CA">
        <w:rPr>
          <w:sz w:val="24"/>
          <w:szCs w:val="24"/>
        </w:rPr>
        <w:tab/>
        <w:t>w godz. 13.00 – 17</w:t>
      </w:r>
      <w:r>
        <w:rPr>
          <w:sz w:val="24"/>
          <w:szCs w:val="24"/>
        </w:rPr>
        <w:t>.00</w:t>
      </w:r>
    </w:p>
    <w:p w:rsidR="00384A5E" w:rsidRDefault="00384A5E" w:rsidP="005B4ACA">
      <w:pPr>
        <w:pStyle w:val="Bezodstpw"/>
        <w:rPr>
          <w:sz w:val="24"/>
          <w:szCs w:val="24"/>
        </w:rPr>
      </w:pPr>
    </w:p>
    <w:p w:rsidR="00384A5E" w:rsidRDefault="00384A5E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2/  Nr 2 – Baligród, ul. Jana </w:t>
      </w:r>
      <w:proofErr w:type="spellStart"/>
      <w:r>
        <w:rPr>
          <w:sz w:val="24"/>
          <w:szCs w:val="24"/>
        </w:rPr>
        <w:t>Duplaka</w:t>
      </w:r>
      <w:proofErr w:type="spellEnd"/>
      <w:r>
        <w:rPr>
          <w:sz w:val="24"/>
          <w:szCs w:val="24"/>
        </w:rPr>
        <w:t xml:space="preserve"> 7 (Dom Strażaka) obsługiwany przez radców prawnych</w:t>
      </w:r>
    </w:p>
    <w:p w:rsidR="00384A5E" w:rsidRDefault="006A2445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="00384A5E">
        <w:rPr>
          <w:sz w:val="24"/>
          <w:szCs w:val="24"/>
        </w:rPr>
        <w:t xml:space="preserve"> prawników – Fundacji Centrum </w:t>
      </w:r>
      <w:r>
        <w:rPr>
          <w:sz w:val="24"/>
          <w:szCs w:val="24"/>
        </w:rPr>
        <w:t>Poradnictwa P</w:t>
      </w:r>
      <w:r w:rsidR="00E619C1">
        <w:rPr>
          <w:sz w:val="24"/>
          <w:szCs w:val="24"/>
        </w:rPr>
        <w:t>rawnego „</w:t>
      </w:r>
      <w:proofErr w:type="spellStart"/>
      <w:r w:rsidR="00E619C1">
        <w:rPr>
          <w:sz w:val="24"/>
          <w:szCs w:val="24"/>
        </w:rPr>
        <w:t>Prawnikon</w:t>
      </w:r>
      <w:proofErr w:type="spellEnd"/>
      <w:r w:rsidR="00E619C1">
        <w:rPr>
          <w:sz w:val="24"/>
          <w:szCs w:val="24"/>
        </w:rPr>
        <w:t>” w Rzeszowie -</w:t>
      </w:r>
    </w:p>
    <w:p w:rsidR="00E619C1" w:rsidRDefault="00E619C1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tel. 13 463 16 80</w:t>
      </w:r>
    </w:p>
    <w:p w:rsidR="006A2445" w:rsidRDefault="00E619C1" w:rsidP="006A24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2445">
        <w:rPr>
          <w:sz w:val="24"/>
          <w:szCs w:val="24"/>
        </w:rPr>
        <w:t>- poniedziałek</w:t>
      </w:r>
      <w:r w:rsidR="006A2445">
        <w:rPr>
          <w:sz w:val="24"/>
          <w:szCs w:val="24"/>
        </w:rPr>
        <w:tab/>
        <w:t>w godz. 13.00 – 17.00</w:t>
      </w:r>
      <w:r w:rsidR="006A2445">
        <w:rPr>
          <w:sz w:val="24"/>
          <w:szCs w:val="24"/>
        </w:rPr>
        <w:tab/>
        <w:t xml:space="preserve">     </w:t>
      </w:r>
    </w:p>
    <w:p w:rsidR="006A2445" w:rsidRDefault="006A2445" w:rsidP="006A24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wtorek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6A2445" w:rsidRDefault="006A2445" w:rsidP="006A24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6A2445" w:rsidRDefault="006A2445" w:rsidP="006A24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6A2445" w:rsidRDefault="006A2445" w:rsidP="005B4A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piątek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godz. 11.00 – 15.00</w:t>
      </w:r>
    </w:p>
    <w:p w:rsidR="005A79F8" w:rsidRDefault="006A2445" w:rsidP="005A79F8">
      <w:pPr>
        <w:pStyle w:val="Bezodstpw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A79F8" w:rsidRDefault="005A79F8" w:rsidP="005A79F8">
      <w:pPr>
        <w:pStyle w:val="Bezodstpw"/>
        <w:numPr>
          <w:ilvl w:val="0"/>
          <w:numId w:val="7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Nieodpłatna pomoc prawna obejmuje:</w:t>
      </w:r>
    </w:p>
    <w:p w:rsidR="005A79F8" w:rsidRDefault="005A79F8" w:rsidP="005A79F8">
      <w:pPr>
        <w:pStyle w:val="Bezodstpw"/>
        <w:ind w:left="426"/>
        <w:rPr>
          <w:sz w:val="24"/>
          <w:szCs w:val="24"/>
        </w:rPr>
      </w:pPr>
    </w:p>
    <w:p w:rsidR="005A79F8" w:rsidRDefault="005A79F8" w:rsidP="005A79F8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poinformowanie osoby uprawnionej o obowiązującym stanie prawnym, o przysługujących jej uprawnieniach lub o spoczywających na niej obowiązkach lub</w:t>
      </w:r>
    </w:p>
    <w:p w:rsidR="005A79F8" w:rsidRDefault="005A79F8" w:rsidP="005A79F8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wskazanie osobie uprawnionej sposobu rozwiązania jej problemu prawnego, lub</w:t>
      </w:r>
    </w:p>
    <w:p w:rsidR="005A79F8" w:rsidRDefault="005A79F8" w:rsidP="005A79F8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udzielenie pomocy w sporządzeniu projektu pisma w sprawach, o których mowa w pkt 1 i 2, z wyłączeniem pism procesowych w toczącym się postępowaniu przygotowawczym lub sądowym i pism w toczącym się postępowaniu sądowo-administracyjnym, lub</w:t>
      </w:r>
    </w:p>
    <w:p w:rsidR="005A79F8" w:rsidRDefault="005A79F8" w:rsidP="005A79F8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sporządzenie projektu pisma o zwolnienie od kosztów sądowych lub ustanowienie</w:t>
      </w:r>
    </w:p>
    <w:p w:rsidR="00B01355" w:rsidRDefault="005A79F8" w:rsidP="005A79F8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>pełnomocnika z urzędu w postępowaniu sądowym lub ustanowienie adwokata, radcy prawnego, doradcy podatkowego lub rzecznika pate</w:t>
      </w:r>
      <w:r w:rsidR="00B01355">
        <w:rPr>
          <w:sz w:val="24"/>
          <w:szCs w:val="24"/>
        </w:rPr>
        <w:t>ntowego w postępowaniu sądowo-a</w:t>
      </w:r>
      <w:r>
        <w:rPr>
          <w:sz w:val="24"/>
          <w:szCs w:val="24"/>
        </w:rPr>
        <w:t>dministracyjnym.</w:t>
      </w:r>
    </w:p>
    <w:p w:rsidR="00B01355" w:rsidRDefault="00B01355" w:rsidP="00B01355">
      <w:pPr>
        <w:pStyle w:val="Bezodstpw"/>
        <w:rPr>
          <w:sz w:val="24"/>
          <w:szCs w:val="24"/>
        </w:rPr>
      </w:pPr>
    </w:p>
    <w:p w:rsidR="00B01355" w:rsidRDefault="00B01355" w:rsidP="00B01355">
      <w:pPr>
        <w:pStyle w:val="Bezodstpw"/>
        <w:numPr>
          <w:ilvl w:val="0"/>
          <w:numId w:val="7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Nieodpłatna pomoc prawna nie obejmuje spraw:</w:t>
      </w:r>
    </w:p>
    <w:p w:rsidR="00B01355" w:rsidRDefault="00B01355" w:rsidP="00B01355">
      <w:pPr>
        <w:pStyle w:val="Bezodstpw"/>
        <w:ind w:left="426"/>
        <w:rPr>
          <w:sz w:val="24"/>
          <w:szCs w:val="24"/>
        </w:rPr>
      </w:pPr>
    </w:p>
    <w:p w:rsidR="00B01355" w:rsidRDefault="00B01355" w:rsidP="00B0135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podatkowych związanych z prowadzeniem działalności gospodarczej;</w:t>
      </w:r>
    </w:p>
    <w:p w:rsidR="00B01355" w:rsidRDefault="00B01355" w:rsidP="00B0135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 zakresu prawa celnego, dewizowego i handlowego;</w:t>
      </w:r>
    </w:p>
    <w:p w:rsidR="005A79F8" w:rsidRDefault="00B01355" w:rsidP="00B0135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związanych z prowadzeniem działalności gospodarczej, z wyjątkiem przygotowania do rozpoczęcia tej działalności.</w:t>
      </w:r>
      <w:r w:rsidR="005A79F8">
        <w:rPr>
          <w:sz w:val="24"/>
          <w:szCs w:val="24"/>
        </w:rPr>
        <w:t xml:space="preserve"> </w:t>
      </w:r>
    </w:p>
    <w:p w:rsidR="005A79F8" w:rsidRDefault="005A79F8" w:rsidP="005A79F8">
      <w:pPr>
        <w:pStyle w:val="Bezodstpw"/>
        <w:ind w:left="142"/>
        <w:rPr>
          <w:sz w:val="24"/>
          <w:szCs w:val="24"/>
        </w:rPr>
      </w:pPr>
    </w:p>
    <w:p w:rsidR="00AC13B6" w:rsidRDefault="00AC13B6" w:rsidP="00AC13B6">
      <w:pPr>
        <w:pStyle w:val="Bezodstpw"/>
        <w:ind w:left="426"/>
        <w:rPr>
          <w:sz w:val="24"/>
          <w:szCs w:val="24"/>
        </w:rPr>
      </w:pPr>
    </w:p>
    <w:p w:rsidR="00AC13B6" w:rsidRDefault="00AC13B6" w:rsidP="00AC13B6">
      <w:pPr>
        <w:pStyle w:val="Bezodstpw"/>
        <w:ind w:left="426"/>
        <w:rPr>
          <w:sz w:val="24"/>
          <w:szCs w:val="24"/>
        </w:rPr>
      </w:pPr>
    </w:p>
    <w:p w:rsidR="00AC13B6" w:rsidRDefault="00AC13B6" w:rsidP="00AC13B6">
      <w:pPr>
        <w:pStyle w:val="Bezodstpw"/>
        <w:ind w:left="426"/>
        <w:rPr>
          <w:sz w:val="24"/>
          <w:szCs w:val="24"/>
        </w:rPr>
      </w:pPr>
    </w:p>
    <w:p w:rsidR="00F46B0E" w:rsidRPr="005A79F8" w:rsidRDefault="00CE09F3" w:rsidP="00AC13B6">
      <w:pPr>
        <w:pStyle w:val="Bezodstpw"/>
        <w:numPr>
          <w:ilvl w:val="0"/>
          <w:numId w:val="7"/>
        </w:numPr>
        <w:ind w:left="709" w:hanging="349"/>
        <w:rPr>
          <w:sz w:val="24"/>
          <w:szCs w:val="24"/>
        </w:rPr>
      </w:pPr>
      <w:r w:rsidRPr="005A79F8">
        <w:rPr>
          <w:sz w:val="24"/>
          <w:szCs w:val="24"/>
        </w:rPr>
        <w:lastRenderedPageBreak/>
        <w:t xml:space="preserve">Nieodpłatna pomoc prawna przysługuje osobie fizycznej, zwanej dalej „osobą   uprawnioną”: </w:t>
      </w:r>
    </w:p>
    <w:p w:rsidR="0094436A" w:rsidRPr="00CE09F3" w:rsidRDefault="0094436A" w:rsidP="0094436A">
      <w:pPr>
        <w:pStyle w:val="Bezodstpw"/>
        <w:ind w:left="142"/>
        <w:rPr>
          <w:sz w:val="24"/>
          <w:szCs w:val="24"/>
        </w:rPr>
      </w:pPr>
    </w:p>
    <w:p w:rsid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której w okresie 12 miesięcy poprzedzających zwrócenie się o udzielenie nieodpłatnej pomocy prawnej zostało przyznane świadczenie z pomocy społecznej na podstawie ustawy z dnia 12 marca 2004 r. o pomocy społecznej (Dz. U. z 2015 r. poz. 163, z </w:t>
      </w:r>
      <w:proofErr w:type="spellStart"/>
      <w:r w:rsidRPr="00CE0AA6">
        <w:rPr>
          <w:rFonts w:cs="Times New Roman"/>
          <w:sz w:val="24"/>
          <w:szCs w:val="24"/>
        </w:rPr>
        <w:t>późn</w:t>
      </w:r>
      <w:proofErr w:type="spellEnd"/>
      <w:r w:rsidRPr="00CE0AA6">
        <w:rPr>
          <w:rFonts w:cs="Times New Roman"/>
          <w:sz w:val="24"/>
          <w:szCs w:val="24"/>
        </w:rPr>
        <w:t xml:space="preserve">. zm.) i wobec której w tym okresie nie wydano decyzji o zwrocie nienależnie pobranego świadczenia - osoba winna przedłożyć  oryginał albo odpis decyzji o przyznaniu świadczenia z pomocy społecznej lub zaświadczenie o udzieleniu świadczenia, o którym mowa w art. 106 ust. 2 ustawy z dnia 12 marca 2004 r. o pomocy społecznej; </w:t>
      </w:r>
    </w:p>
    <w:p w:rsidR="00CE0AA6" w:rsidRPr="00CE0AA6" w:rsidRDefault="00CE0AA6" w:rsidP="00CE0AA6">
      <w:pPr>
        <w:pStyle w:val="Akapitzlist"/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Osoba uprawniona, o której mowa powyżej przed uzyskaniem nieodpłatnej pomocy prawnej składa pisemne oświadczenie, że nie wydano wobec niej decyzji o zwrocie nienależnie pobranego świadczenia</w:t>
      </w:r>
    </w:p>
    <w:p w:rsidR="00CE0AA6" w:rsidRP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posiada ważną Kartę Dużej Rodziny, o której mowa w ustawie z dnia 5 grudnia 2014 r. o Karcie Dużej Rodziny (Dz. U. poz. 1863) -  osoba winna przedłożyć   ważną  Kartę Dużej Rodziny, o której mowa w ustawie z dnia 5 grudni 2014 r. o Karcie Dużej Rodziny;</w:t>
      </w:r>
    </w:p>
    <w:p w:rsidR="00CE0AA6" w:rsidRP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uzyskała zaświadczenie, o którym mowa w ustawie z dnia 24 stycznia 1991 r. o kombatantach oraz niektórych osobach będących ofiarami represji wojennych i okresu powojennego (Dz. U. z 2014 r. poz. 1206 oraz z 2015 r. poz. 693)-</w:t>
      </w:r>
      <w:r w:rsidRPr="00CE0AA6">
        <w:t xml:space="preserve">  </w:t>
      </w:r>
      <w:r w:rsidRPr="00CE0AA6">
        <w:rPr>
          <w:rFonts w:cs="Times New Roman"/>
          <w:sz w:val="24"/>
          <w:szCs w:val="24"/>
        </w:rPr>
        <w:t>osoba winna przedłożyć zaświadczenie, o którym mowa w ustawie z dnia 24 stycznia 1991 r. o kombatantach oraz niektórych osobach będących ofiarami represji wojennych i okresu powojennego;</w:t>
      </w:r>
    </w:p>
    <w:p w:rsidR="00CE0AA6" w:rsidRP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posiada ważną legitymację weterana albo legitymację weterana poszkodowanego, o których mowa w ustawie z dnia 19 sierpnia 2011 r. o weteranach działań poza granicami państwa (Dz. U. Nr 205, poz. 1203)-  osoba winna przedłożyć  ważną legitymację  weterana albo legitymację  weterana poszkodowanego, o których mowa w ustawie z dnia 19 sierpnia 2011 r. o weteranach działań poza granicami państwa;</w:t>
      </w:r>
    </w:p>
    <w:p w:rsidR="00CE0AA6" w:rsidRP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nie ukończyła 26 lat</w:t>
      </w:r>
      <w:r w:rsidRPr="00CE0AA6">
        <w:t xml:space="preserve"> </w:t>
      </w:r>
      <w:r w:rsidRPr="00CE0AA6">
        <w:rPr>
          <w:rFonts w:cs="Times New Roman"/>
          <w:sz w:val="24"/>
          <w:szCs w:val="24"/>
        </w:rPr>
        <w:t>– osoba winna przedłożyć dokument stwierdzającego tożsamość;</w:t>
      </w:r>
    </w:p>
    <w:p w:rsidR="00CE0AA6" w:rsidRPr="00CE0AA6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ukończyła 65 lat- osoba winna przedłożyć dokument stwierdzającego tożsamość;</w:t>
      </w:r>
    </w:p>
    <w:p w:rsidR="005B4ACA" w:rsidRDefault="00CE0AA6" w:rsidP="00CE0AA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CE0AA6">
        <w:rPr>
          <w:rFonts w:cs="Times New Roman"/>
          <w:sz w:val="24"/>
          <w:szCs w:val="24"/>
        </w:rPr>
        <w:t>która w wyniku wystąpienia klęski żywiołowej, katastrofy naturalnej lub awarii technicznej znalazła się w sytuacji zagrożenia lub poniosła straty – osoba  winna przedłożyć oświadczenie, że zachodzi co najmniej jedna z okoliczności wymienionych w tym przepisie.</w:t>
      </w:r>
    </w:p>
    <w:p w:rsidR="00C86C87" w:rsidRDefault="00CE0AA6" w:rsidP="00C86C87">
      <w:pPr>
        <w:pStyle w:val="Akapitzlist"/>
        <w:jc w:val="both"/>
        <w:rPr>
          <w:rFonts w:cs="Times New Roman"/>
          <w:sz w:val="24"/>
          <w:szCs w:val="24"/>
        </w:rPr>
      </w:pPr>
      <w:r w:rsidRPr="005B4ACA">
        <w:rPr>
          <w:rFonts w:cs="Times New Roman"/>
          <w:sz w:val="24"/>
          <w:szCs w:val="24"/>
        </w:rPr>
        <w:t xml:space="preserve">Osobie uprawnionej, o której mowa  powyżej - wymagającej niezwłocznego uzyskania nieodpłatnej pomocy prawnej w przypadku sytuacji kryzysowej lub zdarzenia losowego, nieodpłatna pomoc prawna jest udzielana na podstawie pisemnego oświadczenia, że jest ona uprawniona do jej uzyskania  z uwagi na sytuację kryzysową lub zdarzenie losowe i  nie jest w stanie przedstawić dokumentów wymienionych powyżej. </w:t>
      </w:r>
    </w:p>
    <w:p w:rsidR="003661DF" w:rsidRPr="00C86C87" w:rsidRDefault="003661DF" w:rsidP="00C86C87">
      <w:pPr>
        <w:pStyle w:val="Akapitzlist"/>
        <w:jc w:val="center"/>
        <w:rPr>
          <w:rFonts w:cs="Times New Roman"/>
          <w:sz w:val="24"/>
          <w:szCs w:val="24"/>
        </w:rPr>
      </w:pPr>
      <w:r w:rsidRPr="003661DF">
        <w:rPr>
          <w:b/>
          <w:sz w:val="24"/>
          <w:szCs w:val="24"/>
        </w:rPr>
        <w:lastRenderedPageBreak/>
        <w:t>EDUKACJA PRAWNA</w:t>
      </w:r>
      <w:bookmarkStart w:id="0" w:name="_GoBack"/>
      <w:bookmarkEnd w:id="0"/>
    </w:p>
    <w:p w:rsidR="003661DF" w:rsidRDefault="003661DF" w:rsidP="003661DF">
      <w:pPr>
        <w:pStyle w:val="Bezodstpw"/>
        <w:ind w:left="502"/>
        <w:rPr>
          <w:b/>
          <w:sz w:val="24"/>
          <w:szCs w:val="24"/>
        </w:rPr>
      </w:pPr>
    </w:p>
    <w:p w:rsidR="003661DF" w:rsidRDefault="003661DF" w:rsidP="003661DF">
      <w:pPr>
        <w:pStyle w:val="Bezodstpw"/>
        <w:ind w:left="502" w:firstLine="206"/>
        <w:rPr>
          <w:sz w:val="24"/>
          <w:szCs w:val="24"/>
        </w:rPr>
      </w:pPr>
      <w:r>
        <w:rPr>
          <w:sz w:val="24"/>
          <w:szCs w:val="24"/>
        </w:rPr>
        <w:t xml:space="preserve">    Organy administracji publicznej, realizując pozostające w ich właściwości zdania      z zakresu edukacji prawnej, podejmują działania edukacyjne zmierzające do zwiększenia świadomości prawnej społeczeństwa, dotyczące w szczególności upowszechniania wiedzy o:</w:t>
      </w:r>
    </w:p>
    <w:p w:rsidR="003661DF" w:rsidRDefault="003661DF" w:rsidP="003661DF">
      <w:pPr>
        <w:pStyle w:val="Bezodstpw"/>
        <w:ind w:left="502"/>
        <w:rPr>
          <w:sz w:val="24"/>
          <w:szCs w:val="24"/>
        </w:rPr>
      </w:pPr>
    </w:p>
    <w:p w:rsidR="003661DF" w:rsidRDefault="003661DF" w:rsidP="003661DF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możliwościach dostępu do nieodpłatnej pomocy prawnej;</w:t>
      </w:r>
    </w:p>
    <w:p w:rsidR="003661DF" w:rsidRDefault="003661DF" w:rsidP="003661DF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prawach i obowiązkach obywatelskich;</w:t>
      </w:r>
    </w:p>
    <w:p w:rsidR="003661DF" w:rsidRDefault="003661DF" w:rsidP="003661DF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działalności krajowych i międzynarodowych organów ochrony prawnej;</w:t>
      </w:r>
    </w:p>
    <w:p w:rsidR="003661DF" w:rsidRDefault="003661DF" w:rsidP="003661DF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mediacji oraz sposobach pozasądowych rozwiązywania sporów;</w:t>
      </w:r>
    </w:p>
    <w:p w:rsidR="003661DF" w:rsidRDefault="003661DF" w:rsidP="003661DF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możliwościach udziału obywateli w konsultacjach publicznych oraz w procesie stanowienia prawa.</w:t>
      </w:r>
    </w:p>
    <w:p w:rsidR="006A2445" w:rsidRDefault="006A2445" w:rsidP="006A2445">
      <w:pPr>
        <w:pStyle w:val="Bezodstpw"/>
        <w:rPr>
          <w:sz w:val="24"/>
          <w:szCs w:val="24"/>
        </w:rPr>
      </w:pPr>
    </w:p>
    <w:p w:rsidR="006A2445" w:rsidRDefault="006A2445" w:rsidP="006A24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Lesko, dnia 31.12.2015 r.</w:t>
      </w:r>
    </w:p>
    <w:p w:rsidR="006A2445" w:rsidRPr="006A2445" w:rsidRDefault="006A2445" w:rsidP="006A2445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A2445">
        <w:rPr>
          <w:b/>
          <w:sz w:val="24"/>
          <w:szCs w:val="24"/>
        </w:rPr>
        <w:t>Czesław Gawłowski</w:t>
      </w:r>
    </w:p>
    <w:p w:rsidR="006A2445" w:rsidRPr="006A2445" w:rsidRDefault="006A2445" w:rsidP="006A2445">
      <w:pPr>
        <w:pStyle w:val="Bezodstpw"/>
        <w:rPr>
          <w:b/>
          <w:sz w:val="24"/>
          <w:szCs w:val="24"/>
        </w:rPr>
      </w:pP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</w:r>
      <w:r w:rsidRPr="006A2445">
        <w:rPr>
          <w:b/>
          <w:sz w:val="24"/>
          <w:szCs w:val="24"/>
        </w:rPr>
        <w:tab/>
        <w:t>Sekretarz Powiatu Leskiego</w:t>
      </w:r>
    </w:p>
    <w:p w:rsidR="00F46B0E" w:rsidRDefault="00F46B0E" w:rsidP="00F46B0E">
      <w:pPr>
        <w:pStyle w:val="Bezodstpw"/>
        <w:rPr>
          <w:sz w:val="28"/>
          <w:szCs w:val="28"/>
        </w:rPr>
      </w:pPr>
    </w:p>
    <w:p w:rsidR="00F46B0E" w:rsidRDefault="00F46B0E" w:rsidP="00F46B0E">
      <w:pPr>
        <w:pStyle w:val="Bezodstpw"/>
        <w:rPr>
          <w:sz w:val="28"/>
          <w:szCs w:val="28"/>
        </w:rPr>
      </w:pPr>
    </w:p>
    <w:p w:rsidR="00F46B0E" w:rsidRPr="00F46B0E" w:rsidRDefault="00F46B0E" w:rsidP="00F46B0E">
      <w:pPr>
        <w:pStyle w:val="Bezodstpw"/>
        <w:rPr>
          <w:sz w:val="28"/>
          <w:szCs w:val="28"/>
        </w:rPr>
      </w:pPr>
    </w:p>
    <w:p w:rsidR="00F46B0E" w:rsidRPr="00F46B0E" w:rsidRDefault="00F46B0E" w:rsidP="00F46B0E">
      <w:pPr>
        <w:pStyle w:val="Bezodstpw"/>
      </w:pPr>
    </w:p>
    <w:sectPr w:rsidR="00F46B0E" w:rsidRPr="00F46B0E" w:rsidSect="00F4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CA8"/>
    <w:multiLevelType w:val="hybridMultilevel"/>
    <w:tmpl w:val="7CCC1C8E"/>
    <w:lvl w:ilvl="0" w:tplc="5016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406C"/>
    <w:multiLevelType w:val="hybridMultilevel"/>
    <w:tmpl w:val="2E20FDB6"/>
    <w:lvl w:ilvl="0" w:tplc="8D4A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E2"/>
    <w:multiLevelType w:val="hybridMultilevel"/>
    <w:tmpl w:val="60D89F50"/>
    <w:lvl w:ilvl="0" w:tplc="CD6E9DC0">
      <w:start w:val="1"/>
      <w:numFmt w:val="upperRoman"/>
      <w:lvlText w:val="%1."/>
      <w:lvlJc w:val="left"/>
      <w:pPr>
        <w:ind w:left="14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2C835099"/>
    <w:multiLevelType w:val="hybridMultilevel"/>
    <w:tmpl w:val="90A48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31F8"/>
    <w:multiLevelType w:val="hybridMultilevel"/>
    <w:tmpl w:val="0902E9A0"/>
    <w:lvl w:ilvl="0" w:tplc="0F5A6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06CB"/>
    <w:multiLevelType w:val="hybridMultilevel"/>
    <w:tmpl w:val="73483132"/>
    <w:lvl w:ilvl="0" w:tplc="C292FB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AB0576"/>
    <w:multiLevelType w:val="hybridMultilevel"/>
    <w:tmpl w:val="831EBF88"/>
    <w:lvl w:ilvl="0" w:tplc="D7DA75C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7321CB"/>
    <w:multiLevelType w:val="hybridMultilevel"/>
    <w:tmpl w:val="D1E6DB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014DC0"/>
    <w:multiLevelType w:val="hybridMultilevel"/>
    <w:tmpl w:val="62283242"/>
    <w:lvl w:ilvl="0" w:tplc="E9D062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50069A"/>
    <w:multiLevelType w:val="hybridMultilevel"/>
    <w:tmpl w:val="D64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718F8"/>
    <w:multiLevelType w:val="hybridMultilevel"/>
    <w:tmpl w:val="2452D1B0"/>
    <w:lvl w:ilvl="0" w:tplc="933A86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7E38ED"/>
    <w:multiLevelType w:val="hybridMultilevel"/>
    <w:tmpl w:val="1018BED4"/>
    <w:lvl w:ilvl="0" w:tplc="643CF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103B88"/>
    <w:multiLevelType w:val="hybridMultilevel"/>
    <w:tmpl w:val="F9AE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444C4"/>
    <w:multiLevelType w:val="hybridMultilevel"/>
    <w:tmpl w:val="65AE4C04"/>
    <w:lvl w:ilvl="0" w:tplc="94CCF0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0E"/>
    <w:rsid w:val="002C55D8"/>
    <w:rsid w:val="003661DF"/>
    <w:rsid w:val="00384A5E"/>
    <w:rsid w:val="005A79F8"/>
    <w:rsid w:val="005B4ACA"/>
    <w:rsid w:val="006A2445"/>
    <w:rsid w:val="0094436A"/>
    <w:rsid w:val="009C09CA"/>
    <w:rsid w:val="00AC13B6"/>
    <w:rsid w:val="00B01355"/>
    <w:rsid w:val="00BC4A19"/>
    <w:rsid w:val="00C86C87"/>
    <w:rsid w:val="00CE09F3"/>
    <w:rsid w:val="00CE0AA6"/>
    <w:rsid w:val="00DF7C4B"/>
    <w:rsid w:val="00E619C1"/>
    <w:rsid w:val="00F46B0E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0DAF-EAFD-4E31-BEA9-F36ED0B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B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0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2C67-8E48-4642-BA37-2777BF1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Czesław Gawłowski</cp:lastModifiedBy>
  <cp:revision>8</cp:revision>
  <cp:lastPrinted>2015-12-31T11:03:00Z</cp:lastPrinted>
  <dcterms:created xsi:type="dcterms:W3CDTF">2015-12-31T08:25:00Z</dcterms:created>
  <dcterms:modified xsi:type="dcterms:W3CDTF">2015-12-31T11:20:00Z</dcterms:modified>
</cp:coreProperties>
</file>