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7553A2" w:rsidRDefault="00F67735" w:rsidP="007553A2">
      <w:pPr>
        <w:jc w:val="both"/>
        <w:rPr>
          <w:sz w:val="24"/>
          <w:szCs w:val="24"/>
        </w:rPr>
      </w:pPr>
      <w:r w:rsidRPr="007553A2">
        <w:rPr>
          <w:sz w:val="24"/>
          <w:szCs w:val="24"/>
        </w:rPr>
        <w:t>Zamawiający zleca, a Wykonawca przyjmuje do wykonania następujące zadanie</w:t>
      </w:r>
      <w:r w:rsidR="00C35002" w:rsidRPr="007553A2">
        <w:rPr>
          <w:sz w:val="24"/>
          <w:szCs w:val="24"/>
        </w:rPr>
        <w:t xml:space="preserve"> </w:t>
      </w:r>
      <w:r w:rsidR="007553A2" w:rsidRPr="007553A2">
        <w:rPr>
          <w:b/>
          <w:sz w:val="24"/>
          <w:szCs w:val="24"/>
        </w:rPr>
        <w:t xml:space="preserve">„Budowa i modernizacja dróg dojazdowych do gruntów rolnych w miejscowości </w:t>
      </w:r>
      <w:proofErr w:type="spellStart"/>
      <w:r w:rsidR="007553A2" w:rsidRPr="007553A2">
        <w:rPr>
          <w:b/>
          <w:sz w:val="24"/>
          <w:szCs w:val="24"/>
        </w:rPr>
        <w:t>Przysłup</w:t>
      </w:r>
      <w:proofErr w:type="spellEnd"/>
      <w:r w:rsidR="007553A2" w:rsidRPr="007553A2">
        <w:rPr>
          <w:b/>
          <w:sz w:val="24"/>
          <w:szCs w:val="24"/>
        </w:rPr>
        <w:t xml:space="preserve"> - dz. nr 151 na odcinku 380 </w:t>
      </w:r>
      <w:proofErr w:type="spellStart"/>
      <w:r w:rsidR="007553A2" w:rsidRPr="007553A2">
        <w:rPr>
          <w:b/>
          <w:sz w:val="24"/>
          <w:szCs w:val="24"/>
        </w:rPr>
        <w:t>mb</w:t>
      </w:r>
      <w:proofErr w:type="spellEnd"/>
      <w:r w:rsidR="007553A2" w:rsidRPr="007553A2">
        <w:rPr>
          <w:b/>
          <w:sz w:val="24"/>
          <w:szCs w:val="24"/>
        </w:rPr>
        <w:t xml:space="preserve"> – etap II – w km 0+200-0+380” oraz w miejscowości Krzywe - dz. nr 116 na odcinku 420 </w:t>
      </w:r>
      <w:proofErr w:type="spellStart"/>
      <w:r w:rsidR="007553A2" w:rsidRPr="007553A2">
        <w:rPr>
          <w:b/>
          <w:sz w:val="24"/>
          <w:szCs w:val="24"/>
        </w:rPr>
        <w:t>mb</w:t>
      </w:r>
      <w:proofErr w:type="spellEnd"/>
      <w:r w:rsidR="007553A2" w:rsidRPr="007553A2">
        <w:rPr>
          <w:b/>
          <w:sz w:val="24"/>
          <w:szCs w:val="24"/>
        </w:rPr>
        <w:t>.</w:t>
      </w: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  Zakres zam</w:t>
      </w:r>
      <w:r w:rsidR="00025B6F">
        <w:rPr>
          <w:b w:val="0"/>
          <w:szCs w:val="24"/>
        </w:rPr>
        <w:t>ówienia obejmuje roboty ujęte w</w:t>
      </w:r>
      <w:r w:rsidR="00C35002">
        <w:rPr>
          <w:b w:val="0"/>
          <w:szCs w:val="24"/>
        </w:rPr>
        <w:t xml:space="preserve"> przedmiarach</w:t>
      </w:r>
      <w:r w:rsidR="006E3190">
        <w:rPr>
          <w:b w:val="0"/>
          <w:szCs w:val="24"/>
        </w:rPr>
        <w:t xml:space="preserve"> robót</w:t>
      </w:r>
      <w:r w:rsidR="00C35002">
        <w:rPr>
          <w:b w:val="0"/>
          <w:szCs w:val="24"/>
        </w:rPr>
        <w:t xml:space="preserve"> oraz kosztorysach ofertowych</w:t>
      </w:r>
      <w:r>
        <w:rPr>
          <w:b w:val="0"/>
          <w:szCs w:val="24"/>
        </w:rPr>
        <w:t>.</w:t>
      </w: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</w:t>
      </w:r>
      <w:r>
        <w:rPr>
          <w:sz w:val="24"/>
          <w:szCs w:val="24"/>
        </w:rPr>
        <w:lastRenderedPageBreak/>
        <w:t xml:space="preserve">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7553A2">
        <w:rPr>
          <w:b/>
          <w:sz w:val="24"/>
          <w:szCs w:val="24"/>
        </w:rPr>
        <w:t>do dnia 14</w:t>
      </w:r>
      <w:r w:rsidR="00C35002">
        <w:rPr>
          <w:b/>
          <w:sz w:val="24"/>
          <w:szCs w:val="24"/>
        </w:rPr>
        <w:t>-09</w:t>
      </w:r>
      <w:r>
        <w:rPr>
          <w:b/>
          <w:sz w:val="24"/>
          <w:szCs w:val="24"/>
        </w:rPr>
        <w:t>-201</w:t>
      </w:r>
      <w:r w:rsidR="007553A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 xml:space="preserve">rzedmiotu umowy nastąpi fakturami częściowymi na każdą z dróg oddzielnie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819D0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819D0">
        <w:rPr>
          <w:szCs w:val="24"/>
        </w:rPr>
        <w:t>miesiące</w:t>
      </w:r>
      <w:bookmarkStart w:id="0" w:name="_GoBack"/>
      <w:bookmarkEnd w:id="0"/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</w:t>
      </w:r>
      <w:r>
        <w:rPr>
          <w:sz w:val="24"/>
          <w:szCs w:val="24"/>
        </w:rPr>
        <w:lastRenderedPageBreak/>
        <w:t>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6E3190" w:rsidRDefault="006E3190" w:rsidP="00361640">
      <w:pPr>
        <w:rPr>
          <w:b/>
          <w:bCs/>
          <w:sz w:val="24"/>
          <w:szCs w:val="24"/>
        </w:rPr>
      </w:pPr>
    </w:p>
    <w:p w:rsidR="00C35002" w:rsidRDefault="00C35002" w:rsidP="00F67735">
      <w:pPr>
        <w:jc w:val="center"/>
        <w:rPr>
          <w:b/>
          <w:bCs/>
          <w:sz w:val="24"/>
          <w:szCs w:val="24"/>
        </w:rPr>
      </w:pPr>
    </w:p>
    <w:p w:rsidR="00C35002" w:rsidRDefault="00C35002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7553A2">
        <w:rPr>
          <w:sz w:val="24"/>
          <w:szCs w:val="24"/>
        </w:rPr>
        <w:t xml:space="preserve">Grzegorz </w:t>
      </w:r>
      <w:proofErr w:type="spellStart"/>
      <w:r w:rsidR="007553A2">
        <w:rPr>
          <w:sz w:val="24"/>
          <w:szCs w:val="24"/>
        </w:rPr>
        <w:t>Biłas</w:t>
      </w:r>
      <w:proofErr w:type="spellEnd"/>
      <w:r w:rsidR="007553A2">
        <w:rPr>
          <w:sz w:val="24"/>
          <w:szCs w:val="24"/>
        </w:rPr>
        <w:t xml:space="preserve"> – Urząd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1064F0"/>
    <w:rsid w:val="00361640"/>
    <w:rsid w:val="00466320"/>
    <w:rsid w:val="00476AD3"/>
    <w:rsid w:val="006E3190"/>
    <w:rsid w:val="00722409"/>
    <w:rsid w:val="007553A2"/>
    <w:rsid w:val="00785EFE"/>
    <w:rsid w:val="00847E35"/>
    <w:rsid w:val="0088283C"/>
    <w:rsid w:val="008920D1"/>
    <w:rsid w:val="00931CBB"/>
    <w:rsid w:val="009819D0"/>
    <w:rsid w:val="00986825"/>
    <w:rsid w:val="00B22F68"/>
    <w:rsid w:val="00C35002"/>
    <w:rsid w:val="00E004AE"/>
    <w:rsid w:val="00EA0930"/>
    <w:rsid w:val="00EC64C0"/>
    <w:rsid w:val="00F67735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30</cp:revision>
  <cp:lastPrinted>2018-07-03T11:01:00Z</cp:lastPrinted>
  <dcterms:created xsi:type="dcterms:W3CDTF">2014-10-13T07:46:00Z</dcterms:created>
  <dcterms:modified xsi:type="dcterms:W3CDTF">2018-07-03T11:01:00Z</dcterms:modified>
</cp:coreProperties>
</file>