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>o roboty drogowe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9613AB">
        <w:rPr>
          <w:sz w:val="24"/>
          <w:szCs w:val="24"/>
        </w:rPr>
        <w:t>zapytania ceno</w:t>
      </w:r>
      <w:r w:rsidR="006E3190">
        <w:rPr>
          <w:sz w:val="24"/>
          <w:szCs w:val="24"/>
        </w:rPr>
        <w:t xml:space="preserve">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071D4C" w:rsidRDefault="00F67735" w:rsidP="007553A2">
      <w:pPr>
        <w:jc w:val="both"/>
        <w:rPr>
          <w:b/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071D4C">
        <w:rPr>
          <w:b/>
          <w:sz w:val="24"/>
          <w:szCs w:val="24"/>
        </w:rPr>
        <w:t>„Odbudowa nawierzchni dróg gminnych z kruszyw naturalnych na terenie Gminy Cisna</w:t>
      </w:r>
      <w:r w:rsidR="00DE1A6F">
        <w:rPr>
          <w:b/>
          <w:sz w:val="24"/>
          <w:szCs w:val="24"/>
        </w:rPr>
        <w:t>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przedmiarze</w:t>
      </w:r>
      <w:r w:rsidR="006E3190">
        <w:rPr>
          <w:b w:val="0"/>
          <w:szCs w:val="24"/>
        </w:rPr>
        <w:t xml:space="preserve"> robót</w:t>
      </w:r>
      <w:bookmarkStart w:id="0" w:name="_GoBack"/>
      <w:bookmarkEnd w:id="0"/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67735" w:rsidRDefault="00F67735" w:rsidP="00F67735">
      <w:pPr>
        <w:tabs>
          <w:tab w:val="left" w:pos="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j/ Przekazanie Zamawiającemu odpowiednich atestów, aprobat technicznych i protokołów z przeprowadzonych prób i sprawdzeń.</w:t>
      </w:r>
    </w:p>
    <w:p w:rsidR="00847E35" w:rsidRDefault="00F67735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k/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 przedmiot umowy, określony w § 1 i 2 umowy, w terminie </w:t>
      </w:r>
      <w:r w:rsidR="001E2458">
        <w:rPr>
          <w:b/>
          <w:sz w:val="24"/>
          <w:szCs w:val="24"/>
        </w:rPr>
        <w:t>do dnia 30-08</w:t>
      </w:r>
      <w:r w:rsidR="00733A9E">
        <w:rPr>
          <w:b/>
          <w:sz w:val="24"/>
          <w:szCs w:val="24"/>
        </w:rPr>
        <w:t>-2021</w:t>
      </w:r>
      <w:r>
        <w:rPr>
          <w:b/>
          <w:sz w:val="24"/>
          <w:szCs w:val="24"/>
        </w:rPr>
        <w:t xml:space="preserve"> 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 </w:t>
      </w:r>
      <w:r>
        <w:rPr>
          <w:sz w:val="24"/>
          <w:szCs w:val="24"/>
        </w:rPr>
        <w:t>Przez zakończenie przedmiotu umowy rozumie się dokonanie odbioru końcowego i przekazanie obiektu do eksploatacji, a także przekazanie Zamawiającemu wszystkich znajdujących się w posiadaniu Wykonawcy dokumentów, określonych co do rodzaju w § 6 niniejszej umowy.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>, wraz z uporządkowaniem terenu budowy po wykonaniu przedmiotu umowy. Odbiorom częściowym podlegają roboty zanikające, ulegające zakryciu lub elementy robót według uzgodnień na budowie albo zakończone etapy robót.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Do obowiązków Wykonawcy należy skompletowanie i przedstawienie Zamawiającemu dokumentów pozwalających na ocenę prawidłowości wykonania przedmiotu odbioru, a w szczególności przekazanie: aprobat technicznych, atestów i certyfikatów jakości, deklaracji zgodności z PN, dotyczących wbudowanych wyrobów budowlanych,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O osiągnięciu gotowości do odbioru Wykonawca jest zobowiązany zawiadomić Zamawiającego. Zawiadomienie dokonane winno być na piśmie, a termin biegnie od dnia, w którym Zamawiający potwierdził fakt doręczenia zawiadomienia. Na tej podstawie Zamawiający wyznacza dzień i godzinę odbioru.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>Jeżeli odbiór nie został dokonany z winy Zamawiającego w terminie ustalonym w ust. 4 niniejszego paragrafu, mimo prawidłowego zawiadomienia o gotowości do odbioru przez Wykonawcę, to Wykonawca nie pozostaje w zwłoce z wykonaniem zobowiązania wynikającego z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9.</w:t>
      </w:r>
      <w:r>
        <w:rPr>
          <w:szCs w:val="24"/>
        </w:rPr>
        <w:tab/>
        <w:t xml:space="preserve">Jeżeli Zamawiający, mimo osiągnięcia gotowości przedmiotu umowy do odbioru i powiadomienia o tym fakcie przez Wykonawcę, nie przystąpi do czynności związanych </w:t>
      </w:r>
      <w:r>
        <w:rPr>
          <w:szCs w:val="24"/>
        </w:rPr>
        <w:lastRenderedPageBreak/>
        <w:t>z odbiorem w uzgodnionym obustronnie terminie, Wykonawca może ustalić protokolarnie stan przedmiotu odbioru przez powołaną do tego komisję, w skład której wejdzie inspektor nadzoru inwestorskiego - zawiadamiając o tym Zamawiającego w trybie wskazanym w ust. 5 niniejszego paragrafu umowy. Protokół taki stanowi podstawę do wystawienia faktury i żądania zapłaty wynagrodzenia zgodnie z §7 umowy.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zedmiotu umowy nastąpi fakturami częściowymi</w:t>
      </w:r>
      <w:r w:rsidR="00580E0A">
        <w:rPr>
          <w:sz w:val="24"/>
          <w:szCs w:val="24"/>
        </w:rPr>
        <w:t xml:space="preserve"> </w:t>
      </w:r>
      <w:r w:rsidR="008F069E">
        <w:rPr>
          <w:sz w:val="24"/>
          <w:szCs w:val="24"/>
        </w:rPr>
        <w:t>za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>nagrodzenia nastąpi w terminie 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>a się na 24</w:t>
      </w:r>
      <w:r w:rsidR="00361640">
        <w:rPr>
          <w:szCs w:val="24"/>
        </w:rPr>
        <w:t xml:space="preserve"> </w:t>
      </w:r>
      <w:r w:rsidR="00942FEE">
        <w:rPr>
          <w:szCs w:val="24"/>
        </w:rPr>
        <w:t>miesiące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które zgodnie z dokumentacją robót 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lastRenderedPageBreak/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 Wykonawca nie podjął realizacji robót objętych umową, pomimo wygrania przetargu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D4C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8283C"/>
    <w:rsid w:val="008920D1"/>
    <w:rsid w:val="008E4D1A"/>
    <w:rsid w:val="008F069E"/>
    <w:rsid w:val="00931CBB"/>
    <w:rsid w:val="00942FEE"/>
    <w:rsid w:val="009613AB"/>
    <w:rsid w:val="009819D0"/>
    <w:rsid w:val="00986825"/>
    <w:rsid w:val="00B22F68"/>
    <w:rsid w:val="00C35002"/>
    <w:rsid w:val="00D67D4C"/>
    <w:rsid w:val="00DE1A6F"/>
    <w:rsid w:val="00E004AE"/>
    <w:rsid w:val="00EA0930"/>
    <w:rsid w:val="00EC64C0"/>
    <w:rsid w:val="00F67735"/>
    <w:rsid w:val="00FB6320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2287</Words>
  <Characters>13726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58</cp:revision>
  <cp:lastPrinted>2021-07-05T11:47:00Z</cp:lastPrinted>
  <dcterms:created xsi:type="dcterms:W3CDTF">2014-10-13T07:46:00Z</dcterms:created>
  <dcterms:modified xsi:type="dcterms:W3CDTF">2021-07-20T07:32:00Z</dcterms:modified>
</cp:coreProperties>
</file>