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A7" w:rsidRPr="00B61BEE" w:rsidRDefault="00A61AA7" w:rsidP="006F77B3">
      <w:pPr>
        <w:jc w:val="right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B61BEE">
        <w:rPr>
          <w:rFonts w:asciiTheme="majorHAnsi" w:hAnsiTheme="majorHAnsi" w:cstheme="majorHAnsi"/>
          <w:i/>
          <w:sz w:val="22"/>
          <w:szCs w:val="22"/>
          <w:lang w:val="pl-PL"/>
        </w:rPr>
        <w:t>Załącznik nr 1 do Ogłoszenia o naborze partnera do wspólnej realizacji projektu</w:t>
      </w:r>
    </w:p>
    <w:p w:rsidR="00A61AA7" w:rsidRDefault="00A61AA7" w:rsidP="0023764B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1647E1" w:rsidRPr="003C0CEC" w:rsidRDefault="00E47377" w:rsidP="003C0CE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C0CEC">
        <w:rPr>
          <w:rFonts w:asciiTheme="majorHAnsi" w:hAnsiTheme="majorHAnsi" w:cstheme="majorHAnsi"/>
          <w:b/>
          <w:sz w:val="22"/>
          <w:szCs w:val="22"/>
          <w:lang w:val="pl-PL"/>
        </w:rPr>
        <w:t>REGULAMIN KONKURSU</w:t>
      </w:r>
    </w:p>
    <w:p w:rsidR="001647E1" w:rsidRPr="003C0CEC" w:rsidRDefault="00E47377" w:rsidP="003C0CE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C0CEC">
        <w:rPr>
          <w:rFonts w:asciiTheme="majorHAnsi" w:hAnsiTheme="majorHAnsi" w:cstheme="majorHAnsi"/>
          <w:b/>
          <w:sz w:val="22"/>
          <w:szCs w:val="22"/>
          <w:lang w:val="pl-PL"/>
        </w:rPr>
        <w:t>do ogłoszenia o otwartym naborze na wyłonienie Partnera sektora finansów publicznych do wspólnej realizacji projektu</w:t>
      </w:r>
    </w:p>
    <w:p w:rsidR="003C0CEC" w:rsidRDefault="003C0CEC" w:rsidP="0023764B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23764B" w:rsidRPr="00E617D5" w:rsidRDefault="00E47377" w:rsidP="0023764B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ROZDZIAŁ I POSTANOWIENIA OGÓLNE</w:t>
      </w:r>
    </w:p>
    <w:p w:rsidR="001647E1" w:rsidRPr="00E617D5" w:rsidRDefault="0023764B" w:rsidP="0023764B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1</w:t>
      </w:r>
    </w:p>
    <w:p w:rsidR="001647E1" w:rsidRPr="00E617D5" w:rsidRDefault="00E47377" w:rsidP="00AF7E38">
      <w:pPr>
        <w:pStyle w:val="Tekstpodstawowy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Regulamin określa cele naboru, warunki uczestnictwa, zasady ogłaszania, kryteria oraz</w:t>
      </w:r>
      <w:r w:rsidR="0023764B"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sposób oceny ofert, sposób informowania o naborze i jego warunkach.</w:t>
      </w:r>
    </w:p>
    <w:p w:rsidR="001647E1" w:rsidRPr="00E617D5" w:rsidRDefault="00E47377" w:rsidP="00AF7E38">
      <w:pPr>
        <w:pStyle w:val="Tekstpodstawowy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Nabór ogłasza Wójt Gminy 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na podstawie art. 33 ust</w:t>
      </w:r>
      <w:r w:rsidR="006C7713">
        <w:rPr>
          <w:rFonts w:asciiTheme="majorHAnsi" w:hAnsiTheme="majorHAnsi" w:cstheme="majorHAnsi"/>
          <w:sz w:val="22"/>
          <w:szCs w:val="22"/>
          <w:lang w:val="pl-PL"/>
        </w:rPr>
        <w:t>. 2 ustawy z dnia 11 lipca 2014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r. o</w:t>
      </w:r>
      <w:r w:rsidR="00AF7E38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zasadach realizacji programów w zakresie polityki spójności finansowanych w perspektywie finansowej 2014-2020. (</w:t>
      </w:r>
      <w:proofErr w:type="spellStart"/>
      <w:r w:rsidRPr="00E617D5">
        <w:rPr>
          <w:rFonts w:asciiTheme="majorHAnsi" w:hAnsiTheme="majorHAnsi" w:cstheme="majorHAnsi"/>
          <w:sz w:val="22"/>
          <w:szCs w:val="22"/>
          <w:lang w:val="pl-PL"/>
        </w:rPr>
        <w:t>t</w:t>
      </w:r>
      <w:r w:rsidR="00AA26A4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j</w:t>
      </w:r>
      <w:proofErr w:type="spellEnd"/>
      <w:r w:rsidRPr="00E617D5">
        <w:rPr>
          <w:rFonts w:asciiTheme="majorHAnsi" w:hAnsiTheme="majorHAnsi" w:cstheme="majorHAnsi"/>
          <w:sz w:val="22"/>
          <w:szCs w:val="22"/>
          <w:lang w:val="pl-PL"/>
        </w:rPr>
        <w:t>. Dz. U. 2018 poz. 1431).</w:t>
      </w:r>
    </w:p>
    <w:p w:rsidR="003C0CEC" w:rsidRPr="006C7713" w:rsidRDefault="00E47377" w:rsidP="006C7713">
      <w:pPr>
        <w:pStyle w:val="Tekstpodstawowy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Nabór przeprowadza Komisja ds. wyboru Partnera projektu, zwana dalej „Komisją”.</w:t>
      </w:r>
    </w:p>
    <w:p w:rsidR="001647E1" w:rsidRPr="00E617D5" w:rsidRDefault="0023764B" w:rsidP="0023764B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2</w:t>
      </w:r>
    </w:p>
    <w:p w:rsidR="001647E1" w:rsidRPr="00E617D5" w:rsidRDefault="00E47377" w:rsidP="00AF7E38">
      <w:pPr>
        <w:pStyle w:val="Tekstpodstawowy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Ilekroć w niniejszym regulaminie mowa jest o:</w:t>
      </w:r>
    </w:p>
    <w:p w:rsidR="001647E1" w:rsidRPr="00E617D5" w:rsidRDefault="00E47377" w:rsidP="00AF7E38">
      <w:pPr>
        <w:pStyle w:val="FirstParagraph"/>
        <w:numPr>
          <w:ilvl w:val="0"/>
          <w:numId w:val="1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konkursie należy przez to rozumieć konkurs dla naboru wniosków w ramach Regionalnego Programu Operacyjnego Województwa Podkarpackiego na lata 2014- 2020, oś priorytetowa IV Ochrona środowiska naturalnego i dziedzictwa kulturowego, działanie 4.1 Zapobieganie i zwalczanie zagrożeń, typ 4 Zakup pojazdów specjalnych ochrony przeciwpożarowej, sprzętu i/lub zakup wyposażenia do prowadzenia akcji ratowniczych i usuwania skutków katastrof lub poważnych awarii - wyłącznie dla potrzeb OSP nr RPPK.04.01.</w:t>
      </w:r>
      <w:r w:rsidR="002A2A1B">
        <w:rPr>
          <w:rFonts w:asciiTheme="majorHAnsi" w:hAnsiTheme="majorHAnsi" w:cstheme="majorHAnsi"/>
          <w:sz w:val="22"/>
          <w:szCs w:val="22"/>
          <w:lang w:val="pl-PL"/>
        </w:rPr>
        <w:t>00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-IZ.00-18-004/18,</w:t>
      </w:r>
    </w:p>
    <w:p w:rsidR="001647E1" w:rsidRPr="00E617D5" w:rsidRDefault="00E47377" w:rsidP="00AF7E38">
      <w:pPr>
        <w:pStyle w:val="Tekstpodstawowy"/>
        <w:numPr>
          <w:ilvl w:val="0"/>
          <w:numId w:val="1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regulaminie - regulaminie ww. konkursu,</w:t>
      </w:r>
    </w:p>
    <w:p w:rsidR="001647E1" w:rsidRPr="00E617D5" w:rsidRDefault="00E47377" w:rsidP="00AF7E38">
      <w:pPr>
        <w:pStyle w:val="Tekstpodstawowy"/>
        <w:numPr>
          <w:ilvl w:val="0"/>
          <w:numId w:val="14"/>
        </w:numPr>
        <w:ind w:left="357" w:hanging="35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wniosku - wniosku o dofinansowanie do ww. konkursu.</w:t>
      </w:r>
    </w:p>
    <w:p w:rsidR="003C0CEC" w:rsidRDefault="003C0CEC" w:rsidP="002D7562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2D7562" w:rsidRPr="00E617D5" w:rsidRDefault="00E47377" w:rsidP="002D7562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ROZDZIAŁ II CEL PARTNERSTWA I ZASADY WSPÓŁPRACY</w:t>
      </w:r>
    </w:p>
    <w:p w:rsidR="001647E1" w:rsidRPr="00E617D5" w:rsidRDefault="002D7562" w:rsidP="002D7562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3</w:t>
      </w:r>
    </w:p>
    <w:p w:rsidR="001647E1" w:rsidRPr="005B7689" w:rsidRDefault="00E47377" w:rsidP="00AF7E38">
      <w:pPr>
        <w:pStyle w:val="Tekstpodstawowy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Celem prowadzonego naboru jest wyłonienie Partnera - podmiotu spoza sektora</w:t>
      </w:r>
      <w:r w:rsidR="00772840"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finansów publicznych (ochotniczej straży pożarnej), który będzie współpracować z Gminą 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w</w:t>
      </w:r>
      <w:r w:rsidR="00AF7E38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zakresie przygotowania wniosku o dofinansowanie projektu, a w przypadku jego przyjęcia do </w:t>
      </w:r>
      <w:r w:rsidRPr="005B7689">
        <w:rPr>
          <w:rFonts w:asciiTheme="majorHAnsi" w:hAnsiTheme="majorHAnsi" w:cstheme="majorHAnsi"/>
          <w:sz w:val="22"/>
          <w:szCs w:val="22"/>
          <w:lang w:val="pl-PL"/>
        </w:rPr>
        <w:t>realizacji będzie pełnił rolę Partnera projektu zgodnie z zakresem ustalonym w umowie partnerskiej.</w:t>
      </w:r>
    </w:p>
    <w:p w:rsidR="001647E1" w:rsidRPr="005B7689" w:rsidRDefault="00E47377" w:rsidP="00AF7E38">
      <w:pPr>
        <w:pStyle w:val="Tekstpodstawowy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Hlk2854812"/>
      <w:r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Projekt polegać będzie </w:t>
      </w:r>
      <w:r w:rsidR="000D594D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poprawie bezpieczeństwa </w:t>
      </w:r>
      <w:r w:rsidR="001B001B" w:rsidRPr="005B7689">
        <w:rPr>
          <w:rFonts w:asciiTheme="majorHAnsi" w:hAnsiTheme="majorHAnsi" w:cstheme="majorHAnsi"/>
          <w:sz w:val="22"/>
          <w:szCs w:val="22"/>
          <w:lang w:val="pl-PL"/>
        </w:rPr>
        <w:t>mieszkańc</w:t>
      </w:r>
      <w:r w:rsidR="005B7689" w:rsidRPr="005B7689">
        <w:rPr>
          <w:rFonts w:asciiTheme="majorHAnsi" w:hAnsiTheme="majorHAnsi" w:cstheme="majorHAnsi"/>
          <w:sz w:val="22"/>
          <w:szCs w:val="22"/>
          <w:lang w:val="pl-PL"/>
        </w:rPr>
        <w:t>om</w:t>
      </w:r>
      <w:r w:rsidR="000D594D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 Gmi</w:t>
      </w:r>
      <w:r w:rsidR="001B001B" w:rsidRPr="005B7689">
        <w:rPr>
          <w:rFonts w:asciiTheme="majorHAnsi" w:hAnsiTheme="majorHAnsi" w:cstheme="majorHAnsi"/>
          <w:sz w:val="22"/>
          <w:szCs w:val="22"/>
          <w:lang w:val="pl-PL"/>
        </w:rPr>
        <w:t>ny</w:t>
      </w:r>
      <w:r w:rsidR="000D594D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="000D594D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B001B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w sytuacji klęsk żywiołowych, zagrożeń pożarowych, chemicznych itp. </w:t>
      </w:r>
      <w:r w:rsidR="000D594D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poprzez doposażenie jednostki OSP w </w:t>
      </w:r>
      <w:r w:rsidR="001B001B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nowe </w:t>
      </w:r>
      <w:r w:rsidR="000D594D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pojazdy </w:t>
      </w:r>
      <w:r w:rsidR="001B001B" w:rsidRPr="005B7689">
        <w:rPr>
          <w:rFonts w:asciiTheme="majorHAnsi" w:hAnsiTheme="majorHAnsi" w:cstheme="majorHAnsi"/>
          <w:sz w:val="22"/>
          <w:szCs w:val="22"/>
          <w:lang w:val="pl-PL"/>
        </w:rPr>
        <w:t>i</w:t>
      </w:r>
      <w:r w:rsidR="000D594D" w:rsidRPr="005B7689">
        <w:rPr>
          <w:rFonts w:asciiTheme="majorHAnsi" w:hAnsiTheme="majorHAnsi" w:cstheme="majorHAnsi"/>
          <w:sz w:val="22"/>
          <w:szCs w:val="22"/>
          <w:lang w:val="pl-PL"/>
        </w:rPr>
        <w:t xml:space="preserve"> sprzęt</w:t>
      </w:r>
      <w:r w:rsidR="001B001B" w:rsidRPr="005B7689">
        <w:rPr>
          <w:rFonts w:asciiTheme="majorHAnsi" w:hAnsiTheme="majorHAnsi" w:cstheme="majorHAnsi"/>
          <w:sz w:val="22"/>
          <w:szCs w:val="22"/>
          <w:lang w:val="pl-PL"/>
        </w:rPr>
        <w:t>.</w:t>
      </w:r>
    </w:p>
    <w:bookmarkEnd w:id="0"/>
    <w:p w:rsidR="001647E1" w:rsidRPr="00E617D5" w:rsidRDefault="00E47377" w:rsidP="00AF7E38">
      <w:pPr>
        <w:pStyle w:val="Tekstpodstawowy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lastRenderedPageBreak/>
        <w:t>W ramach projektu przewidziany jest</w:t>
      </w:r>
      <w:r w:rsidR="00A363B4">
        <w:rPr>
          <w:rFonts w:asciiTheme="majorHAnsi" w:hAnsiTheme="majorHAnsi" w:cstheme="majorHAnsi"/>
          <w:sz w:val="22"/>
          <w:szCs w:val="22"/>
          <w:lang w:val="pl-PL"/>
        </w:rPr>
        <w:t xml:space="preserve"> z</w:t>
      </w:r>
      <w:r w:rsidR="00A363B4" w:rsidRPr="00A363B4">
        <w:rPr>
          <w:rFonts w:asciiTheme="majorHAnsi" w:hAnsiTheme="majorHAnsi" w:cstheme="majorHAnsi"/>
          <w:sz w:val="22"/>
          <w:szCs w:val="22"/>
          <w:lang w:val="pl-PL"/>
        </w:rPr>
        <w:t>akup pojazdów specjalnych ochrony przeciwpożarowej, sprzętu i/lub wyposażenia do prowadzenia akcji ratowniczych i usuwania skutków katastrof lub poważnych awarii – wyłącznie dla potrzeb OSP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w celu realizacji w/w zadań.</w:t>
      </w:r>
    </w:p>
    <w:p w:rsidR="001647E1" w:rsidRPr="00E617D5" w:rsidRDefault="00E47377" w:rsidP="00AF7E38">
      <w:pPr>
        <w:pStyle w:val="Tekstpodstawowy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Proponowany zakres zadań przewidziany dla Partnera:</w:t>
      </w:r>
    </w:p>
    <w:p w:rsidR="001647E1" w:rsidRPr="00E617D5" w:rsidRDefault="00E47377" w:rsidP="00AF7E38">
      <w:pPr>
        <w:pStyle w:val="Tekstpodstawowy"/>
        <w:numPr>
          <w:ilvl w:val="0"/>
          <w:numId w:val="1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współpraca na etapie przygotowania wniosku o dofinansowanie projektu w oparciu o</w:t>
      </w:r>
      <w:r w:rsidR="00AF7E38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uzgodnioną z koncepcję realizacji projektu,</w:t>
      </w:r>
    </w:p>
    <w:p w:rsidR="001647E1" w:rsidRPr="00E617D5" w:rsidRDefault="00E47377" w:rsidP="00AF7E38">
      <w:pPr>
        <w:pStyle w:val="Tekstpodstawowy"/>
        <w:numPr>
          <w:ilvl w:val="0"/>
          <w:numId w:val="1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wspólna realizacja zaplanowanych działań w zakresie zadań należących do Lidera i Partnera,</w:t>
      </w:r>
    </w:p>
    <w:p w:rsidR="001647E1" w:rsidRPr="00E617D5" w:rsidRDefault="00E47377" w:rsidP="00AF7E38">
      <w:pPr>
        <w:pStyle w:val="Tekstpodstawowy"/>
        <w:numPr>
          <w:ilvl w:val="0"/>
          <w:numId w:val="1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współpraca przy obsłudze logistyczno-organizacyjnej projektu,</w:t>
      </w:r>
    </w:p>
    <w:p w:rsidR="001647E1" w:rsidRPr="00E617D5" w:rsidRDefault="00E47377" w:rsidP="00AF7E38">
      <w:pPr>
        <w:pStyle w:val="Tekstpodstawowy"/>
        <w:numPr>
          <w:ilvl w:val="0"/>
          <w:numId w:val="1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wspólne zarządzanie projektem.</w:t>
      </w:r>
    </w:p>
    <w:p w:rsidR="003C0CEC" w:rsidRDefault="003C0CEC" w:rsidP="00474CE5">
      <w:pPr>
        <w:pStyle w:val="FirstParagraph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474CE5" w:rsidRPr="00E617D5" w:rsidRDefault="00E47377" w:rsidP="00474CE5">
      <w:pPr>
        <w:pStyle w:val="FirstParagraph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ROZDZIAŁ III WARUNKI UCZESTNICTWA W PROJEKCIE </w:t>
      </w:r>
    </w:p>
    <w:p w:rsidR="001647E1" w:rsidRPr="00E617D5" w:rsidRDefault="00474CE5" w:rsidP="00474CE5">
      <w:pPr>
        <w:pStyle w:val="FirstParagraph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:rsidR="00867FCF" w:rsidRPr="00E617D5" w:rsidRDefault="00E47377" w:rsidP="00AF7E38">
      <w:pPr>
        <w:pStyle w:val="Tekstpodstawowy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O udział w projekcie mogą ubiegać się podmioty nie zaliczane do sektora finansów publicznych i nie działające w celu osiągnięcia zysku, uprawnione do aplikowania o środki w konkursie określone w </w:t>
      </w:r>
      <w:r w:rsidR="0023764B"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5 regulaminu konkursu. </w:t>
      </w:r>
    </w:p>
    <w:p w:rsidR="00867FCF" w:rsidRPr="00E617D5" w:rsidRDefault="00E47377" w:rsidP="00AF7E38">
      <w:pPr>
        <w:pStyle w:val="Tekstpodstawowy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Podmiot ubiegający się o udział w projekcie nie może podlegać wykluczeniem z aplikowania o środki w konkursie określonym w </w:t>
      </w:r>
      <w:r w:rsidR="0023764B"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6 regulaminu konkursu. </w:t>
      </w:r>
    </w:p>
    <w:p w:rsidR="00867FCF" w:rsidRPr="00E617D5" w:rsidRDefault="00E47377" w:rsidP="00AF7E38">
      <w:pPr>
        <w:pStyle w:val="Tekstpodstawowy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Wymagania wobec Partnera: </w:t>
      </w:r>
    </w:p>
    <w:p w:rsidR="00867FCF" w:rsidRPr="00E617D5" w:rsidRDefault="00E47377" w:rsidP="00AF7E38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jednostka OSP z terenu gminy 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wpisana do Krajowego Systemu Ratowniczo -Gaśniczego, </w:t>
      </w:r>
    </w:p>
    <w:p w:rsidR="00867FCF" w:rsidRPr="00E617D5" w:rsidRDefault="00E47377" w:rsidP="00AF7E38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doświadczenie w likwidacji szkód i zagrożeń, udział w akcjach ratowniczo - gaśniczych, </w:t>
      </w:r>
    </w:p>
    <w:p w:rsidR="00867FCF" w:rsidRPr="00E617D5" w:rsidRDefault="00E47377" w:rsidP="00AF7E38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dysponowanie zasobami kadrowymi i techniczno-organizacyjnymi niezbędnymi do realizacji projektu, </w:t>
      </w:r>
    </w:p>
    <w:p w:rsidR="00867FCF" w:rsidRPr="00E617D5" w:rsidRDefault="00E47377" w:rsidP="00AF7E38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doświadczenie w realizacji projektów/zadań o podobnym charakterze. </w:t>
      </w:r>
    </w:p>
    <w:p w:rsidR="00867FCF" w:rsidRPr="00E617D5" w:rsidRDefault="00E47377" w:rsidP="00AF7E38">
      <w:pPr>
        <w:pStyle w:val="Tekstpodstawowy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Podmioty zainteresowane udziałem w projekcie powinny złożyć propozycję udziału w partnerstwie (ofertę) zgodnie ze wzorem określonym w załączniku do Ogłoszenia o otwartym naborze Partnera do wspólnej realizacji projektu zawierającą co najmniej informację o: </w:t>
      </w:r>
    </w:p>
    <w:p w:rsidR="004F0BAD" w:rsidRPr="00E617D5" w:rsidRDefault="00E47377" w:rsidP="00AF7E38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podmiocie i dotychczasowej działalności, </w:t>
      </w:r>
    </w:p>
    <w:p w:rsidR="004F0BAD" w:rsidRPr="00E617D5" w:rsidRDefault="00E47377" w:rsidP="00AF7E38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oferowanym wkładzie własnym możliwym do wniesienia przez potencjalnego Partnera w celu jak najszybszej realizacji zadań przewidzianych w projekcie tj. zasobach kadrowych i</w:t>
      </w:r>
      <w:r w:rsidR="00AF7E38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możliwościach </w:t>
      </w:r>
      <w:proofErr w:type="spellStart"/>
      <w:r w:rsidRPr="00E617D5">
        <w:rPr>
          <w:rFonts w:asciiTheme="majorHAnsi" w:hAnsiTheme="majorHAnsi" w:cstheme="majorHAnsi"/>
          <w:sz w:val="22"/>
          <w:szCs w:val="22"/>
          <w:lang w:val="pl-PL"/>
        </w:rPr>
        <w:t>techniczno</w:t>
      </w:r>
      <w:proofErr w:type="spellEnd"/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- organizacyjnych, </w:t>
      </w:r>
    </w:p>
    <w:p w:rsidR="001647E1" w:rsidRPr="00E617D5" w:rsidRDefault="00E47377" w:rsidP="00FD3197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doświadczeniu w realizacji podobnych do planowanego projektach - ze szczególnym uwzględnieniem projektów dofinansowanych przez UE.</w:t>
      </w:r>
    </w:p>
    <w:p w:rsidR="001647E1" w:rsidRPr="00E617D5" w:rsidRDefault="00E47377" w:rsidP="00FD3197">
      <w:pPr>
        <w:pStyle w:val="Tekstpodstawowy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Wraz z ofertą należy przedłożyć:</w:t>
      </w:r>
    </w:p>
    <w:p w:rsidR="002B4A9A" w:rsidRDefault="00E47377" w:rsidP="00FD3197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lastRenderedPageBreak/>
        <w:t>aktualny odpis z rejestru lub odpowiednie wyciąg z ewidencji lub inne dokumenty potwierdzające status prawny oferenta i umocowanie osób go reprezentujących,</w:t>
      </w:r>
    </w:p>
    <w:p w:rsidR="001647E1" w:rsidRPr="00E617D5" w:rsidRDefault="002B4A9A" w:rsidP="00FD3197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kopię 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aktualn</w:t>
      </w:r>
      <w:r>
        <w:rPr>
          <w:rFonts w:asciiTheme="majorHAnsi" w:hAnsiTheme="majorHAnsi" w:cstheme="majorHAnsi"/>
          <w:sz w:val="22"/>
          <w:szCs w:val="22"/>
          <w:lang w:val="pl-PL"/>
        </w:rPr>
        <w:t>ego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statut</w:t>
      </w:r>
      <w:r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podmiotu,</w:t>
      </w:r>
    </w:p>
    <w:p w:rsidR="001647E1" w:rsidRPr="00E617D5" w:rsidRDefault="00E47377" w:rsidP="00FD3197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kopię decyzji Komendanta Głównego Państwowej Straży Pożarnej o włączeniu jednostki OSP do Krajowego Systemu Ratowniczo - Gaśniczego,</w:t>
      </w:r>
    </w:p>
    <w:p w:rsidR="001647E1" w:rsidRPr="00E617D5" w:rsidRDefault="00B56735" w:rsidP="00FD3197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B56735">
        <w:rPr>
          <w:rFonts w:asciiTheme="majorHAnsi" w:hAnsiTheme="majorHAnsi" w:cstheme="majorHAnsi"/>
          <w:sz w:val="22"/>
          <w:szCs w:val="22"/>
          <w:lang w:val="pl-PL"/>
        </w:rPr>
        <w:t xml:space="preserve">wyciąg z rejestru wyjazdów do akcji prowadzonych przez jednostkę straży pożarnej za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rok </w:t>
      </w:r>
      <w:r w:rsidRPr="00B56735">
        <w:rPr>
          <w:rFonts w:asciiTheme="majorHAnsi" w:hAnsiTheme="majorHAnsi" w:cstheme="majorHAnsi"/>
          <w:sz w:val="22"/>
          <w:szCs w:val="22"/>
          <w:lang w:val="pl-PL"/>
        </w:rPr>
        <w:t>2017</w:t>
      </w:r>
      <w:r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1647E1" w:rsidRPr="00E617D5" w:rsidRDefault="00E47377" w:rsidP="00FD3197">
      <w:pPr>
        <w:pStyle w:val="Tekstpodstawowy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inne dokumenty mogące mieć znaczenie przy ocenie oferty.</w:t>
      </w:r>
    </w:p>
    <w:p w:rsidR="003C0CEC" w:rsidRDefault="003C0CEC" w:rsidP="004F0BAD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4F0BAD" w:rsidRPr="00E617D5" w:rsidRDefault="00E47377" w:rsidP="004F0BAD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ROZDZIAŁ IV SPOSÓB SKAŁADANIA OFERT </w:t>
      </w:r>
    </w:p>
    <w:p w:rsidR="001647E1" w:rsidRPr="00E617D5" w:rsidRDefault="004F0BAD" w:rsidP="004F0BAD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5</w:t>
      </w:r>
    </w:p>
    <w:p w:rsidR="001647E1" w:rsidRPr="00E617D5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Podmiot ubiegający się o wybór na Partnera w procedurze otwartego konkursu jest zobowiązany do przedłożenia następujących dokumentów (oryginał lub uwierzytelniona kopia):</w:t>
      </w:r>
    </w:p>
    <w:p w:rsidR="001647E1" w:rsidRPr="00C668D8" w:rsidRDefault="00E47377" w:rsidP="00FD3197">
      <w:pPr>
        <w:pStyle w:val="Tekstpodstawowy"/>
        <w:numPr>
          <w:ilvl w:val="1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8D8">
        <w:rPr>
          <w:rFonts w:asciiTheme="majorHAnsi" w:hAnsiTheme="majorHAnsi" w:cstheme="majorHAnsi"/>
          <w:sz w:val="22"/>
          <w:szCs w:val="22"/>
          <w:lang w:val="pl-PL"/>
        </w:rPr>
        <w:t xml:space="preserve">wypełnionego </w:t>
      </w:r>
      <w:r w:rsidR="00C668D8" w:rsidRPr="00C668D8">
        <w:rPr>
          <w:rFonts w:asciiTheme="majorHAnsi" w:hAnsiTheme="majorHAnsi" w:cstheme="majorHAnsi"/>
          <w:sz w:val="22"/>
          <w:szCs w:val="22"/>
          <w:lang w:val="pl-PL"/>
        </w:rPr>
        <w:t>f</w:t>
      </w:r>
      <w:r w:rsidRPr="00C668D8">
        <w:rPr>
          <w:rFonts w:asciiTheme="majorHAnsi" w:hAnsiTheme="majorHAnsi" w:cstheme="majorHAnsi"/>
          <w:sz w:val="22"/>
          <w:szCs w:val="22"/>
          <w:lang w:val="pl-PL"/>
        </w:rPr>
        <w:t xml:space="preserve">ormularza </w:t>
      </w:r>
      <w:r w:rsidR="00C668D8" w:rsidRPr="00C668D8">
        <w:rPr>
          <w:rFonts w:asciiTheme="majorHAnsi" w:hAnsiTheme="majorHAnsi" w:cstheme="majorHAnsi"/>
          <w:sz w:val="22"/>
          <w:szCs w:val="22"/>
          <w:lang w:val="pl-PL"/>
        </w:rPr>
        <w:t>„</w:t>
      </w:r>
      <w:r w:rsidRPr="00C668D8">
        <w:rPr>
          <w:rFonts w:asciiTheme="majorHAnsi" w:hAnsiTheme="majorHAnsi" w:cstheme="majorHAnsi"/>
          <w:sz w:val="22"/>
          <w:szCs w:val="22"/>
          <w:lang w:val="pl-PL"/>
        </w:rPr>
        <w:t>Oferty</w:t>
      </w:r>
      <w:r w:rsidR="00C668D8" w:rsidRPr="00C668D8">
        <w:t xml:space="preserve"> </w:t>
      </w:r>
      <w:r w:rsidR="00C668D8" w:rsidRPr="00C668D8">
        <w:rPr>
          <w:rFonts w:asciiTheme="majorHAnsi" w:hAnsiTheme="majorHAnsi" w:cstheme="majorHAnsi"/>
          <w:sz w:val="22"/>
          <w:szCs w:val="22"/>
          <w:lang w:val="pl-PL"/>
        </w:rPr>
        <w:t>w zakresie realizacji projektu w ramach partnerstwa</w:t>
      </w:r>
      <w:r w:rsidR="00C668D8"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Pr="00C668D8">
        <w:rPr>
          <w:rFonts w:asciiTheme="majorHAnsi" w:hAnsiTheme="majorHAnsi" w:cstheme="majorHAnsi"/>
          <w:sz w:val="22"/>
          <w:szCs w:val="22"/>
          <w:lang w:val="pl-PL"/>
        </w:rPr>
        <w:t xml:space="preserve"> w</w:t>
      </w:r>
      <w:r w:rsidR="00FD319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C668D8">
        <w:rPr>
          <w:rFonts w:asciiTheme="majorHAnsi" w:hAnsiTheme="majorHAnsi" w:cstheme="majorHAnsi"/>
          <w:sz w:val="22"/>
          <w:szCs w:val="22"/>
          <w:lang w:val="pl-PL"/>
        </w:rPr>
        <w:t>oparciu o zamieszczony wzór w Ogłoszeniu o otwartym naborze Partnera do wspólnej realizacji projektu.</w:t>
      </w:r>
    </w:p>
    <w:p w:rsidR="001647E1" w:rsidRPr="00E617D5" w:rsidRDefault="00E47377" w:rsidP="00FD3197">
      <w:pPr>
        <w:pStyle w:val="Tekstpodstawowy"/>
        <w:numPr>
          <w:ilvl w:val="1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aktualnego </w:t>
      </w:r>
      <w:r w:rsidR="00BF3894" w:rsidRPr="00BF3894">
        <w:rPr>
          <w:rFonts w:asciiTheme="majorHAnsi" w:hAnsiTheme="majorHAnsi" w:cstheme="majorHAnsi"/>
          <w:sz w:val="22"/>
          <w:szCs w:val="22"/>
          <w:lang w:val="pl-PL"/>
        </w:rPr>
        <w:t>odpis</w:t>
      </w:r>
      <w:r w:rsidR="00BF3894"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BF3894" w:rsidRPr="00BF3894">
        <w:rPr>
          <w:rFonts w:asciiTheme="majorHAnsi" w:hAnsiTheme="majorHAnsi" w:cstheme="majorHAnsi"/>
          <w:sz w:val="22"/>
          <w:szCs w:val="22"/>
          <w:lang w:val="pl-PL"/>
        </w:rPr>
        <w:t xml:space="preserve"> z rejestru lub odpowiedni</w:t>
      </w:r>
      <w:r w:rsidR="00BF3894">
        <w:rPr>
          <w:rFonts w:asciiTheme="majorHAnsi" w:hAnsiTheme="majorHAnsi" w:cstheme="majorHAnsi"/>
          <w:sz w:val="22"/>
          <w:szCs w:val="22"/>
          <w:lang w:val="pl-PL"/>
        </w:rPr>
        <w:t>ego</w:t>
      </w:r>
      <w:r w:rsidR="00BF3894" w:rsidRPr="00BF3894">
        <w:rPr>
          <w:rFonts w:asciiTheme="majorHAnsi" w:hAnsiTheme="majorHAnsi" w:cstheme="majorHAnsi"/>
          <w:sz w:val="22"/>
          <w:szCs w:val="22"/>
          <w:lang w:val="pl-PL"/>
        </w:rPr>
        <w:t xml:space="preserve"> wyciąg</w:t>
      </w:r>
      <w:r w:rsidR="00BF3894">
        <w:rPr>
          <w:rFonts w:asciiTheme="majorHAnsi" w:hAnsiTheme="majorHAnsi" w:cstheme="majorHAnsi"/>
          <w:sz w:val="22"/>
          <w:szCs w:val="22"/>
          <w:lang w:val="pl-PL"/>
        </w:rPr>
        <w:t>u</w:t>
      </w:r>
      <w:r w:rsidR="00BF3894" w:rsidRPr="00BF3894">
        <w:rPr>
          <w:rFonts w:asciiTheme="majorHAnsi" w:hAnsiTheme="majorHAnsi" w:cstheme="majorHAnsi"/>
          <w:sz w:val="22"/>
          <w:szCs w:val="22"/>
          <w:lang w:val="pl-PL"/>
        </w:rPr>
        <w:t xml:space="preserve"> z ewidencji lub inn</w:t>
      </w:r>
      <w:r w:rsidR="00970A5A">
        <w:rPr>
          <w:rFonts w:asciiTheme="majorHAnsi" w:hAnsiTheme="majorHAnsi" w:cstheme="majorHAnsi"/>
          <w:sz w:val="22"/>
          <w:szCs w:val="22"/>
          <w:lang w:val="pl-PL"/>
        </w:rPr>
        <w:t>ych</w:t>
      </w:r>
      <w:r w:rsidR="00BF3894" w:rsidRPr="00BF3894">
        <w:rPr>
          <w:rFonts w:asciiTheme="majorHAnsi" w:hAnsiTheme="majorHAnsi" w:cstheme="majorHAnsi"/>
          <w:sz w:val="22"/>
          <w:szCs w:val="22"/>
          <w:lang w:val="pl-PL"/>
        </w:rPr>
        <w:t xml:space="preserve"> dokument</w:t>
      </w:r>
      <w:r w:rsidR="00970A5A">
        <w:rPr>
          <w:rFonts w:asciiTheme="majorHAnsi" w:hAnsiTheme="majorHAnsi" w:cstheme="majorHAnsi"/>
          <w:sz w:val="22"/>
          <w:szCs w:val="22"/>
          <w:lang w:val="pl-PL"/>
        </w:rPr>
        <w:t>ów</w:t>
      </w:r>
      <w:r w:rsidR="00BF3894" w:rsidRPr="00BF3894">
        <w:rPr>
          <w:rFonts w:asciiTheme="majorHAnsi" w:hAnsiTheme="majorHAnsi" w:cstheme="majorHAnsi"/>
          <w:sz w:val="22"/>
          <w:szCs w:val="22"/>
          <w:lang w:val="pl-PL"/>
        </w:rPr>
        <w:t xml:space="preserve"> potwierdzając</w:t>
      </w:r>
      <w:r w:rsidR="00970A5A">
        <w:rPr>
          <w:rFonts w:asciiTheme="majorHAnsi" w:hAnsiTheme="majorHAnsi" w:cstheme="majorHAnsi"/>
          <w:sz w:val="22"/>
          <w:szCs w:val="22"/>
          <w:lang w:val="pl-PL"/>
        </w:rPr>
        <w:t>ych</w:t>
      </w:r>
      <w:r w:rsidR="00BF3894" w:rsidRPr="00BF3894">
        <w:rPr>
          <w:rFonts w:asciiTheme="majorHAnsi" w:hAnsiTheme="majorHAnsi" w:cstheme="majorHAnsi"/>
          <w:sz w:val="22"/>
          <w:szCs w:val="22"/>
          <w:lang w:val="pl-PL"/>
        </w:rPr>
        <w:t xml:space="preserve"> status prawny oferenta i umocowanie osób go reprezentujących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1647E1" w:rsidRPr="00E617D5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Oferty złożone w sposób niekompletny nie będą rozpatrywane ze względów formalnych.</w:t>
      </w:r>
    </w:p>
    <w:p w:rsidR="001647E1" w:rsidRPr="00E617D5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Kopie dokumentów dołączone do oferty muszą być opatrzone pieczęcią podmiotu, aktualną datą, własnoręcznym podpisem osoby/osób uprawnionej do reprezentowania podmiotu oraz poświadczone za zgodność z oryginałem.</w:t>
      </w:r>
    </w:p>
    <w:p w:rsidR="00FE118B" w:rsidRPr="00FE118B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E118B">
        <w:rPr>
          <w:rFonts w:asciiTheme="majorHAnsi" w:hAnsiTheme="majorHAnsi" w:cstheme="majorHAnsi"/>
          <w:sz w:val="22"/>
          <w:szCs w:val="22"/>
          <w:lang w:val="pl-PL"/>
        </w:rPr>
        <w:t xml:space="preserve">Oferty należy dostarczyć do siedziby Urzędu Gminy </w:t>
      </w:r>
      <w:r w:rsidR="00FE118B" w:rsidRPr="00FE118B">
        <w:rPr>
          <w:rFonts w:asciiTheme="majorHAnsi" w:hAnsiTheme="majorHAnsi" w:cstheme="majorHAnsi"/>
          <w:sz w:val="22"/>
          <w:szCs w:val="22"/>
          <w:lang w:val="pl-PL"/>
        </w:rPr>
        <w:t xml:space="preserve">w 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Pr="00FE118B">
        <w:rPr>
          <w:rFonts w:asciiTheme="majorHAnsi" w:hAnsiTheme="majorHAnsi" w:cstheme="majorHAnsi"/>
          <w:sz w:val="22"/>
          <w:szCs w:val="22"/>
          <w:lang w:val="pl-PL"/>
        </w:rPr>
        <w:t xml:space="preserve"> na adres: </w:t>
      </w:r>
      <w:r w:rsidR="00DD7AFC" w:rsidRPr="00DD7AFC">
        <w:rPr>
          <w:rFonts w:asciiTheme="majorHAnsi" w:hAnsiTheme="majorHAnsi" w:cstheme="majorHAnsi"/>
          <w:sz w:val="22"/>
          <w:szCs w:val="22"/>
          <w:lang w:val="pl-PL"/>
        </w:rPr>
        <w:t>Cisna 49, 38-607 Cisna</w:t>
      </w:r>
      <w:r w:rsidR="00FE118B" w:rsidRPr="00FE118B">
        <w:rPr>
          <w:rFonts w:asciiTheme="majorHAnsi" w:hAnsiTheme="majorHAnsi" w:cstheme="majorHAnsi"/>
          <w:sz w:val="22"/>
          <w:szCs w:val="22"/>
          <w:lang w:val="pl-PL"/>
        </w:rPr>
        <w:t>, w</w:t>
      </w:r>
      <w:r w:rsidR="006C7713">
        <w:rPr>
          <w:rFonts w:asciiTheme="majorHAnsi" w:hAnsiTheme="majorHAnsi" w:cstheme="majorHAnsi"/>
          <w:sz w:val="22"/>
          <w:szCs w:val="22"/>
          <w:lang w:val="pl-PL"/>
        </w:rPr>
        <w:t xml:space="preserve"> terminie do dnia </w:t>
      </w:r>
      <w:r w:rsidR="006C7713" w:rsidRPr="006C7713">
        <w:rPr>
          <w:rFonts w:asciiTheme="majorHAnsi" w:hAnsiTheme="majorHAnsi" w:cstheme="majorHAnsi"/>
          <w:b/>
          <w:sz w:val="22"/>
          <w:szCs w:val="22"/>
          <w:lang w:val="pl-PL"/>
        </w:rPr>
        <w:t>19.04.2019</w:t>
      </w:r>
      <w:r w:rsidR="00FE118B" w:rsidRPr="006C7713">
        <w:rPr>
          <w:rFonts w:asciiTheme="majorHAnsi" w:hAnsiTheme="majorHAnsi" w:cstheme="majorHAnsi"/>
          <w:b/>
          <w:sz w:val="22"/>
          <w:szCs w:val="22"/>
          <w:lang w:val="pl-PL"/>
        </w:rPr>
        <w:t>r.</w:t>
      </w:r>
      <w:r w:rsidR="00BB4291">
        <w:rPr>
          <w:rFonts w:asciiTheme="majorHAnsi" w:hAnsiTheme="majorHAnsi" w:cstheme="majorHAnsi"/>
          <w:sz w:val="22"/>
          <w:szCs w:val="22"/>
          <w:lang w:val="pl-PL"/>
        </w:rPr>
        <w:t xml:space="preserve"> do godziny 8</w:t>
      </w:r>
      <w:bookmarkStart w:id="1" w:name="_GoBack"/>
      <w:bookmarkEnd w:id="1"/>
      <w:r w:rsidR="00FE118B" w:rsidRPr="00FE118B">
        <w:rPr>
          <w:rFonts w:asciiTheme="majorHAnsi" w:hAnsiTheme="majorHAnsi" w:cstheme="majorHAnsi"/>
          <w:sz w:val="22"/>
          <w:szCs w:val="22"/>
          <w:lang w:val="pl-PL"/>
        </w:rPr>
        <w:t>:00</w:t>
      </w:r>
      <w:r w:rsidR="001F403E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FE118B" w:rsidRPr="00FE118B">
        <w:rPr>
          <w:rFonts w:asciiTheme="majorHAnsi" w:hAnsiTheme="majorHAnsi" w:cstheme="majorHAnsi"/>
          <w:sz w:val="22"/>
          <w:szCs w:val="22"/>
          <w:lang w:val="pl-PL"/>
        </w:rPr>
        <w:t xml:space="preserve"> w zamkniętej kopercie, która powinna posiadać oznaczenie:</w:t>
      </w:r>
    </w:p>
    <w:p w:rsidR="001647E1" w:rsidRPr="00E617D5" w:rsidRDefault="00FE118B" w:rsidP="00FD3197">
      <w:pPr>
        <w:pStyle w:val="Tekstpodstawowy"/>
        <w:ind w:left="360"/>
        <w:jc w:val="both"/>
        <w:rPr>
          <w:rFonts w:asciiTheme="majorHAnsi" w:hAnsiTheme="majorHAnsi" w:cstheme="majorHAnsi"/>
          <w:sz w:val="22"/>
          <w:szCs w:val="22"/>
          <w:highlight w:val="yellow"/>
          <w:lang w:val="pl-PL"/>
        </w:rPr>
      </w:pPr>
      <w:r w:rsidRPr="00FE118B">
        <w:rPr>
          <w:rFonts w:asciiTheme="majorHAnsi" w:hAnsiTheme="majorHAnsi" w:cstheme="majorHAnsi"/>
          <w:sz w:val="22"/>
          <w:szCs w:val="22"/>
          <w:lang w:val="pl-PL"/>
        </w:rPr>
        <w:t>„Nabór partnera do projektu w ramach RPO WP 2014-2020, Działanie 4.1 Zapobieganie i zwalczanie zagrożeń”</w:t>
      </w:r>
    </w:p>
    <w:p w:rsidR="001647E1" w:rsidRPr="00A93B45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F403E">
        <w:rPr>
          <w:rFonts w:asciiTheme="majorHAnsi" w:hAnsiTheme="majorHAnsi" w:cstheme="majorHAnsi"/>
          <w:sz w:val="22"/>
          <w:szCs w:val="22"/>
          <w:lang w:val="pl-PL"/>
        </w:rPr>
        <w:t xml:space="preserve">W przypadku ofert wysyłanych pocztą, decyduje data wpływu oferty do Urzędu Gminy </w:t>
      </w:r>
      <w:r w:rsidR="001F403E" w:rsidRPr="00A93B45">
        <w:rPr>
          <w:rFonts w:asciiTheme="majorHAnsi" w:hAnsiTheme="majorHAnsi" w:cstheme="majorHAnsi"/>
          <w:sz w:val="22"/>
          <w:szCs w:val="22"/>
          <w:lang w:val="pl-PL"/>
        </w:rPr>
        <w:t>w 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="001F403E" w:rsidRPr="00A93B45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1647E1" w:rsidRPr="00A93B45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93B45">
        <w:rPr>
          <w:rFonts w:asciiTheme="majorHAnsi" w:hAnsiTheme="majorHAnsi" w:cstheme="majorHAnsi"/>
          <w:sz w:val="22"/>
          <w:szCs w:val="22"/>
          <w:lang w:val="pl-PL"/>
        </w:rPr>
        <w:t>Oferty złożone po upływie terminu nie będą rozpatrywane.</w:t>
      </w:r>
    </w:p>
    <w:p w:rsidR="001647E1" w:rsidRPr="00A93B45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93B45">
        <w:rPr>
          <w:rFonts w:asciiTheme="majorHAnsi" w:hAnsiTheme="majorHAnsi" w:cstheme="majorHAnsi"/>
          <w:sz w:val="22"/>
          <w:szCs w:val="22"/>
          <w:lang w:val="pl-PL"/>
        </w:rPr>
        <w:t>Nie będą rozpatrywane oferty, złożone przez podmioty, które nie spełniają wymagań określonych w</w:t>
      </w:r>
      <w:r w:rsidR="00A93B45" w:rsidRPr="00A93B45">
        <w:rPr>
          <w:rFonts w:asciiTheme="majorHAnsi" w:hAnsiTheme="majorHAnsi" w:cstheme="majorHAnsi"/>
          <w:sz w:val="22"/>
          <w:szCs w:val="22"/>
          <w:lang w:val="pl-PL"/>
        </w:rPr>
        <w:t> rozdziale</w:t>
      </w:r>
      <w:r w:rsidRPr="00A93B45">
        <w:rPr>
          <w:rFonts w:asciiTheme="majorHAnsi" w:hAnsiTheme="majorHAnsi" w:cstheme="majorHAnsi"/>
          <w:sz w:val="22"/>
          <w:szCs w:val="22"/>
          <w:lang w:val="pl-PL"/>
        </w:rPr>
        <w:t xml:space="preserve"> III.</w:t>
      </w:r>
    </w:p>
    <w:p w:rsidR="001647E1" w:rsidRPr="00E617D5" w:rsidRDefault="00E47377" w:rsidP="00FD3197">
      <w:pPr>
        <w:pStyle w:val="Tekstpodstawowy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Zgodnie z zapisami art.</w:t>
      </w:r>
      <w:r w:rsidR="006C7713">
        <w:rPr>
          <w:rFonts w:asciiTheme="majorHAnsi" w:hAnsiTheme="majorHAnsi" w:cstheme="majorHAnsi"/>
          <w:sz w:val="22"/>
          <w:szCs w:val="22"/>
          <w:lang w:val="pl-PL"/>
        </w:rPr>
        <w:t xml:space="preserve"> 33 ustawy z dnia 11 lipca 2014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r. o zasadach realizacji programów w zakresie polityki spójności finansowanych w perspektywie finansowej 2014-2020. (</w:t>
      </w:r>
      <w:proofErr w:type="spellStart"/>
      <w:r w:rsidRPr="00E617D5">
        <w:rPr>
          <w:rFonts w:asciiTheme="majorHAnsi" w:hAnsiTheme="majorHAnsi" w:cstheme="majorHAnsi"/>
          <w:sz w:val="22"/>
          <w:szCs w:val="22"/>
          <w:lang w:val="pl-PL"/>
        </w:rPr>
        <w:t>t.j</w:t>
      </w:r>
      <w:proofErr w:type="spellEnd"/>
      <w:r w:rsidRPr="00E617D5">
        <w:rPr>
          <w:rFonts w:asciiTheme="majorHAnsi" w:hAnsiTheme="majorHAnsi" w:cstheme="majorHAnsi"/>
          <w:sz w:val="22"/>
          <w:szCs w:val="22"/>
          <w:lang w:val="pl-PL"/>
        </w:rPr>
        <w:t>. Dz. U. 2018 poz. 1431) oferty przyjmowane są przez okres co najmniej 21 dni od dnia opublikowania przedmiotowego ogłoszenia. Na potrzeby otwartego naboru, przyjmuje się, że wskazany okres będzie liczony w dniach kalendarzowych.</w:t>
      </w:r>
    </w:p>
    <w:p w:rsidR="003C0CEC" w:rsidRDefault="003C0CEC" w:rsidP="00FD3197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131F07" w:rsidRPr="00E617D5" w:rsidRDefault="00E47377" w:rsidP="00131F07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ROZDZIAŁ V KRYTERIA WYBORU PARTNERÓW </w:t>
      </w:r>
    </w:p>
    <w:p w:rsidR="001647E1" w:rsidRPr="00E617D5" w:rsidRDefault="00131F07" w:rsidP="00131F07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6</w:t>
      </w:r>
    </w:p>
    <w:p w:rsidR="001647E1" w:rsidRPr="00E617D5" w:rsidRDefault="00E47377" w:rsidP="00D46407">
      <w:pPr>
        <w:pStyle w:val="Tekstpodstawowy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Zgodnie z Regulaminem konkursu dla naboru wniosków o dofinansowanie projektów w ramach Regionalnego Programu Operacyjnego dla Województwa Podkarpackiego na lata</w:t>
      </w:r>
      <w:r w:rsidR="00131F07"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2014-2020, Działanie 4.1 Zapobieganie i Zwalczanie Zagrożeń, Typ projektu: Zakup</w:t>
      </w:r>
      <w:r w:rsidR="00131F07"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pojazdów specjalnych ochrony przeciwpożarowej, sprzętu i/lub wyposażenia do prowadzenia akcji ratowniczych i usuwania skutków katastrof lub poważnych awarii - wyłącznie dla potrzeb OSP przy wyborze Partnerów będą brane pod uwagę następujące kryteria:</w:t>
      </w:r>
    </w:p>
    <w:p w:rsidR="001647E1" w:rsidRPr="00E617D5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Zgodność profilu działalności Partnera oraz zakresu proponowanych do realizacji zadań z celami partnerstwa w tym zgodność z wytycznymi SZOOP i regulaminu konkursu w ramach Regionalnego Programu Operacyjnego dla Województwa Podkarpackiego na lata 2014-2020, </w:t>
      </w:r>
      <w:r w:rsidR="00651D22" w:rsidRPr="00651D22">
        <w:rPr>
          <w:rFonts w:asciiTheme="majorHAnsi" w:hAnsiTheme="majorHAnsi" w:cstheme="majorHAnsi"/>
          <w:sz w:val="22"/>
          <w:szCs w:val="22"/>
          <w:lang w:val="pl-PL"/>
        </w:rPr>
        <w:t>https://www.rpo.podkarpackie.pl/index.php/nabory-wnioskow/2098-4-1-zapobieganie-i-zwalczanie-zagrozen-nr-naboru-rppk-04-01-00-iz-00-18-004-18</w:t>
      </w:r>
    </w:p>
    <w:p w:rsidR="001647E1" w:rsidRPr="006F0647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Partnerem w projekcie mogą być</w:t>
      </w:r>
      <w:r w:rsidR="006F064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6F0647">
        <w:rPr>
          <w:rFonts w:asciiTheme="majorHAnsi" w:hAnsiTheme="majorHAnsi" w:cstheme="majorHAnsi"/>
          <w:sz w:val="22"/>
          <w:szCs w:val="22"/>
          <w:lang w:val="pl-PL"/>
        </w:rPr>
        <w:t>Ochotnicze Straże Pożarne,</w:t>
      </w:r>
      <w:r w:rsidR="006F0647" w:rsidRPr="006F064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6F0647">
        <w:rPr>
          <w:rFonts w:asciiTheme="majorHAnsi" w:hAnsiTheme="majorHAnsi" w:cstheme="majorHAnsi"/>
          <w:sz w:val="22"/>
          <w:szCs w:val="22"/>
          <w:lang w:val="pl-PL"/>
        </w:rPr>
        <w:t>będące w Krajowym Systemie Ratowniczo - Gaśniczym.</w:t>
      </w:r>
    </w:p>
    <w:p w:rsidR="001647E1" w:rsidRPr="00E617D5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Nadesłanie propozycje udziału w partnerstwie będą podlegały ocenie Komisji.</w:t>
      </w:r>
    </w:p>
    <w:p w:rsidR="001647E1" w:rsidRPr="00110484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Ocena złożonych ofert nastąpi zgodnie z art. 33 ust. 2 ustawy z dnia 11 lipca 2014 r. zasadach realizacji programów w zakresie polityki spójności finansowych w perspektywie finansowej 2014-2020 (</w:t>
      </w:r>
      <w:proofErr w:type="spellStart"/>
      <w:r w:rsidRPr="00E617D5">
        <w:rPr>
          <w:rFonts w:asciiTheme="majorHAnsi" w:hAnsiTheme="majorHAnsi" w:cstheme="majorHAnsi"/>
          <w:sz w:val="22"/>
          <w:szCs w:val="22"/>
          <w:lang w:val="pl-PL"/>
        </w:rPr>
        <w:t>t</w:t>
      </w:r>
      <w:r w:rsidR="00AA26A4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j</w:t>
      </w:r>
      <w:proofErr w:type="spellEnd"/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. Dz. U. z </w:t>
      </w:r>
      <w:r w:rsidRPr="00110484">
        <w:rPr>
          <w:rFonts w:asciiTheme="majorHAnsi" w:hAnsiTheme="majorHAnsi" w:cstheme="majorHAnsi"/>
          <w:sz w:val="22"/>
          <w:szCs w:val="22"/>
          <w:lang w:val="pl-PL"/>
        </w:rPr>
        <w:t>2018 r., poz. 1431).</w:t>
      </w:r>
    </w:p>
    <w:p w:rsidR="001647E1" w:rsidRPr="00110484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>Oferty podlegają ocenie formalnej, w wyniku której sprawdzane jest czy podmiot nie podlega wykluczeniu oraz czy jego oferta jest kompletna.</w:t>
      </w:r>
    </w:p>
    <w:p w:rsidR="001647E1" w:rsidRPr="00110484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>Ocena merytoryczna zawiera następujące kryteria:</w:t>
      </w:r>
    </w:p>
    <w:p w:rsidR="00FE5D48" w:rsidRPr="00110484" w:rsidRDefault="00E47377" w:rsidP="00D46407">
      <w:pPr>
        <w:pStyle w:val="Tekstpodstawowy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>zgodność działań potencjalnego Partnera z celami partnerstwa - (0-</w:t>
      </w:r>
      <w:r w:rsidR="00110484" w:rsidRPr="00110484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Pr="00110484">
        <w:rPr>
          <w:rFonts w:asciiTheme="majorHAnsi" w:hAnsiTheme="majorHAnsi" w:cstheme="majorHAnsi"/>
          <w:sz w:val="22"/>
          <w:szCs w:val="22"/>
          <w:lang w:val="pl-PL"/>
        </w:rPr>
        <w:t xml:space="preserve"> pkt), </w:t>
      </w:r>
    </w:p>
    <w:p w:rsidR="00FE5D48" w:rsidRPr="00110484" w:rsidRDefault="00E47377" w:rsidP="00D46407">
      <w:pPr>
        <w:pStyle w:val="Tekstpodstawowy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>deklarowany wkład potencjalnego Partnera w realizację celu partnerstwa - (0-</w:t>
      </w:r>
      <w:r w:rsidR="00110484" w:rsidRPr="00110484">
        <w:rPr>
          <w:rFonts w:asciiTheme="majorHAnsi" w:hAnsiTheme="majorHAnsi" w:cstheme="majorHAnsi"/>
          <w:sz w:val="22"/>
          <w:szCs w:val="22"/>
          <w:lang w:val="pl-PL"/>
        </w:rPr>
        <w:t>5</w:t>
      </w:r>
      <w:r w:rsidRPr="00110484">
        <w:rPr>
          <w:rFonts w:asciiTheme="majorHAnsi" w:hAnsiTheme="majorHAnsi" w:cstheme="majorHAnsi"/>
          <w:sz w:val="22"/>
          <w:szCs w:val="22"/>
          <w:lang w:val="pl-PL"/>
        </w:rPr>
        <w:t xml:space="preserve"> pkt), </w:t>
      </w:r>
    </w:p>
    <w:p w:rsidR="009B5E21" w:rsidRPr="00110484" w:rsidRDefault="009B5E21" w:rsidP="00D46407">
      <w:pPr>
        <w:pStyle w:val="Tekstpodstawowy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>doświadczenie Partnera w zakresie realizacji projektów o podobnym charakterze - (0-5 pkt),</w:t>
      </w:r>
    </w:p>
    <w:p w:rsidR="001647E1" w:rsidRPr="00110484" w:rsidRDefault="00E47377" w:rsidP="00D46407">
      <w:pPr>
        <w:pStyle w:val="Tekstpodstawowy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>propozycje podziału zadań między Partnera a Lidera w trakcie przygotowania wniosku o</w:t>
      </w:r>
      <w:r w:rsidR="00D4640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110484">
        <w:rPr>
          <w:rFonts w:asciiTheme="majorHAnsi" w:hAnsiTheme="majorHAnsi" w:cstheme="majorHAnsi"/>
          <w:sz w:val="22"/>
          <w:szCs w:val="22"/>
          <w:lang w:val="pl-PL"/>
        </w:rPr>
        <w:t>dofinansowanie - (0-5 pkt),</w:t>
      </w:r>
    </w:p>
    <w:p w:rsidR="001647E1" w:rsidRPr="00110484" w:rsidRDefault="00E47377" w:rsidP="00D46407">
      <w:pPr>
        <w:pStyle w:val="Tekstpodstawowy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 xml:space="preserve">proponowany zakres merytoryczny projektu z podziałem projektu na zadania oraz przewidywane rezultaty ich realizacji (0-5 pkt), </w:t>
      </w:r>
    </w:p>
    <w:p w:rsidR="001647E1" w:rsidRPr="00110484" w:rsidRDefault="00E47377" w:rsidP="00D46407">
      <w:pPr>
        <w:pStyle w:val="Tekstpodstawowy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>posiadany potencjał finansowy oraz kadrowo - organizacyjny niezbędny do realizacji projektu oraz propozycja wkładu Partnera w realizację projektu i utrzymanie jego trwałości (0-5 pkt),</w:t>
      </w:r>
    </w:p>
    <w:p w:rsidR="001647E1" w:rsidRPr="00110484" w:rsidRDefault="00E47377" w:rsidP="00D46407">
      <w:pPr>
        <w:pStyle w:val="Tekstpodstawowy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10484">
        <w:rPr>
          <w:rFonts w:asciiTheme="majorHAnsi" w:hAnsiTheme="majorHAnsi" w:cstheme="majorHAnsi"/>
          <w:sz w:val="22"/>
          <w:szCs w:val="22"/>
          <w:lang w:val="pl-PL"/>
        </w:rPr>
        <w:t xml:space="preserve">przedstawienie proponowanych rozwiązań w zakresie utrzymania trwałości działań podejmowanych w ramach projektu, po zakończeniu finansowania ze środków UE (0- </w:t>
      </w:r>
      <w:r w:rsidR="00FE5D48" w:rsidRPr="00110484">
        <w:rPr>
          <w:rFonts w:asciiTheme="majorHAnsi" w:hAnsiTheme="majorHAnsi" w:cstheme="majorHAnsi"/>
          <w:sz w:val="22"/>
          <w:szCs w:val="22"/>
          <w:lang w:val="pl-PL"/>
        </w:rPr>
        <w:t xml:space="preserve">5 </w:t>
      </w:r>
      <w:r w:rsidRPr="00110484">
        <w:rPr>
          <w:rFonts w:asciiTheme="majorHAnsi" w:hAnsiTheme="majorHAnsi" w:cstheme="majorHAnsi"/>
          <w:sz w:val="22"/>
          <w:szCs w:val="22"/>
          <w:lang w:val="pl-PL"/>
        </w:rPr>
        <w:t>pkt).</w:t>
      </w:r>
    </w:p>
    <w:p w:rsidR="001647E1" w:rsidRPr="00E617D5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Komisja zastrzega sobie prawo odrzucenia ofert niespełniających w wystarczającym stopniu ww. kryteriów oceny.</w:t>
      </w:r>
    </w:p>
    <w:p w:rsidR="001647E1" w:rsidRPr="00E617D5" w:rsidRDefault="00E47377" w:rsidP="00D46407">
      <w:pPr>
        <w:pStyle w:val="Tekstpodstawowy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Każdy Wnioskodawca może być na swoją prośbę poinformowany o przyczynach odrzucenia oferty.</w:t>
      </w:r>
    </w:p>
    <w:p w:rsidR="003C0CEC" w:rsidRDefault="003C0CEC" w:rsidP="00FE5D48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FE5D48" w:rsidRPr="00E617D5" w:rsidRDefault="00E47377" w:rsidP="00FE5D48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ROZDZIAŁ VII PROCEDURA ODWOŁAWCZA </w:t>
      </w:r>
    </w:p>
    <w:p w:rsidR="001647E1" w:rsidRPr="00E617D5" w:rsidRDefault="00FE5D48" w:rsidP="00FE5D48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7</w:t>
      </w:r>
    </w:p>
    <w:p w:rsidR="00500A98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Podmiot, który, w ramach konkursu, nie został wybrany do pełnienia funkcji Partnera w projekcie, może wnieść odwołanie od decyzji dotyczącej wyboru Partnerów. 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Odwołanie powinno zostać wniesione w formie pisemnej, w terminie 2 dni roboczych od doręczenia informacji o wynikach postępowania konkursowego.</w:t>
      </w:r>
    </w:p>
    <w:p w:rsidR="00500A98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Odwołanie należy dostarczyć </w:t>
      </w:r>
      <w:r w:rsidR="00307492" w:rsidRPr="00307492">
        <w:rPr>
          <w:rFonts w:asciiTheme="majorHAnsi" w:hAnsiTheme="majorHAnsi" w:cstheme="majorHAnsi"/>
          <w:sz w:val="22"/>
          <w:szCs w:val="22"/>
          <w:lang w:val="pl-PL"/>
        </w:rPr>
        <w:t xml:space="preserve">do siedziby Urzędu Gminy w </w:t>
      </w:r>
      <w:r w:rsidR="00E46408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="00307492" w:rsidRPr="00307492">
        <w:rPr>
          <w:rFonts w:asciiTheme="majorHAnsi" w:hAnsiTheme="majorHAnsi" w:cstheme="majorHAnsi"/>
          <w:sz w:val="22"/>
          <w:szCs w:val="22"/>
          <w:lang w:val="pl-PL"/>
        </w:rPr>
        <w:t xml:space="preserve"> na adres: </w:t>
      </w:r>
      <w:r w:rsidR="00DD7AFC" w:rsidRPr="00DD7AFC">
        <w:rPr>
          <w:rFonts w:asciiTheme="majorHAnsi" w:hAnsiTheme="majorHAnsi" w:cstheme="majorHAnsi"/>
          <w:sz w:val="22"/>
          <w:szCs w:val="22"/>
          <w:lang w:val="pl-PL"/>
        </w:rPr>
        <w:t>Cisna 49, 38-607 Cisna</w:t>
      </w:r>
      <w:r w:rsidR="004E2911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307492" w:rsidRPr="0030749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6C7713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dopiskiem „Odwołanie od decyzji wyboru Partnera w projekcie w ramach konkursu na wybór partnera do projektu </w:t>
      </w:r>
      <w:r w:rsidR="004E2911" w:rsidRPr="004E2911">
        <w:rPr>
          <w:rFonts w:asciiTheme="majorHAnsi" w:hAnsiTheme="majorHAnsi" w:cstheme="majorHAnsi"/>
          <w:sz w:val="22"/>
          <w:szCs w:val="22"/>
          <w:lang w:val="pl-PL"/>
        </w:rPr>
        <w:t>w ramach RPO WP 2014-2020, Działanie 4.1 Zapobieganie i</w:t>
      </w:r>
      <w:r w:rsidR="00D4640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="004E2911" w:rsidRPr="004E2911">
        <w:rPr>
          <w:rFonts w:asciiTheme="majorHAnsi" w:hAnsiTheme="majorHAnsi" w:cstheme="majorHAnsi"/>
          <w:sz w:val="22"/>
          <w:szCs w:val="22"/>
          <w:lang w:val="pl-PL"/>
        </w:rPr>
        <w:t>zwalczanie zagrożeń</w:t>
      </w:r>
      <w:r w:rsidR="004E2911">
        <w:rPr>
          <w:rFonts w:asciiTheme="majorHAnsi" w:hAnsiTheme="majorHAnsi" w:cstheme="majorHAnsi"/>
          <w:sz w:val="22"/>
          <w:szCs w:val="22"/>
          <w:lang w:val="pl-PL"/>
        </w:rPr>
        <w:t>”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Odwołanie złożone po upływie terminu nie będzie rozpatrywane.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Do weryfikacji </w:t>
      </w:r>
      <w:proofErr w:type="spellStart"/>
      <w:r w:rsidRPr="00E617D5">
        <w:rPr>
          <w:rFonts w:asciiTheme="majorHAnsi" w:hAnsiTheme="majorHAnsi" w:cstheme="majorHAnsi"/>
          <w:sz w:val="22"/>
          <w:szCs w:val="22"/>
          <w:lang w:val="pl-PL"/>
        </w:rPr>
        <w:t>odwołań</w:t>
      </w:r>
      <w:proofErr w:type="spellEnd"/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zostanie powołana Komisja Odwoławcza, w skład której wejdą niezależni członkowie, niewchodzący w skład Komisji Konkursowej.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Komisja Odwoławcza rozpoczyna działalność z dniem powołania.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Komisja podejmuje rozstrzygnięcia zwykłą większością głosów.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Pracą Komisji Odwoławczej kieruje Przewodniczący.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Podmiot składający odwołanie zostanie pisemnie poinformowany o wynikach postępowania odwoławczego w przeciągu 2 dni roboczych od ogłoszenia wyników konkursu.</w:t>
      </w:r>
    </w:p>
    <w:p w:rsidR="001647E1" w:rsidRPr="00E617D5" w:rsidRDefault="00E47377" w:rsidP="00D46407">
      <w:pPr>
        <w:pStyle w:val="Tekstpodstawowy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Decyzja Komisji Odwoławczej jest decyzją ostateczną, od której nie służy żaden środek odwoławczy.</w:t>
      </w:r>
    </w:p>
    <w:p w:rsidR="003C0CEC" w:rsidRDefault="003C0CEC" w:rsidP="00500A98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500A98" w:rsidRPr="00E617D5" w:rsidRDefault="00E47377" w:rsidP="00500A98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ROZDZIAŁ VII POSTANOWIENIA KOŃCOWE </w:t>
      </w:r>
    </w:p>
    <w:p w:rsidR="001647E1" w:rsidRPr="00E617D5" w:rsidRDefault="00500A98" w:rsidP="00500A98">
      <w:pPr>
        <w:pStyle w:val="Tekstpodstawowy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§</w:t>
      </w:r>
      <w:r w:rsidR="00E47377" w:rsidRPr="00E617D5">
        <w:rPr>
          <w:rFonts w:asciiTheme="majorHAnsi" w:hAnsiTheme="majorHAnsi" w:cstheme="majorHAnsi"/>
          <w:sz w:val="22"/>
          <w:szCs w:val="22"/>
          <w:lang w:val="pl-PL"/>
        </w:rPr>
        <w:t>8</w:t>
      </w:r>
    </w:p>
    <w:p w:rsidR="001647E1" w:rsidRPr="00E617D5" w:rsidRDefault="00E47377" w:rsidP="00D46407">
      <w:pPr>
        <w:pStyle w:val="Tekstpodstawowy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Podmioty biorące udział w naborze zostaną niezwłocznie, pisemnie poinformowane o</w:t>
      </w:r>
      <w:r w:rsidR="00D409EC"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wyniku postępowania.</w:t>
      </w:r>
    </w:p>
    <w:p w:rsidR="001647E1" w:rsidRPr="00E617D5" w:rsidRDefault="00E47377" w:rsidP="00D46407">
      <w:pPr>
        <w:pStyle w:val="Tekstpodstawowy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Z podmiotem, który zostanie wyłoniony przez Komisję w toku naboru zostanie zawarta umowa partnerstwa dla realizacji wspólnego projektu.</w:t>
      </w:r>
    </w:p>
    <w:p w:rsidR="001647E1" w:rsidRPr="00E617D5" w:rsidRDefault="00E47377" w:rsidP="00D46407">
      <w:pPr>
        <w:pStyle w:val="Tekstpodstawowy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Umowa partnerska będzie w szczególności zawierać postanowienia określone art. 33 ust. 5 ustawy z</w:t>
      </w:r>
      <w:r w:rsidR="00D4640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="006C7713">
        <w:rPr>
          <w:rFonts w:asciiTheme="majorHAnsi" w:hAnsiTheme="majorHAnsi" w:cstheme="majorHAnsi"/>
          <w:sz w:val="22"/>
          <w:szCs w:val="22"/>
          <w:lang w:val="pl-PL"/>
        </w:rPr>
        <w:t>dnia 11 lipca 2014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r. zasadach realizacji programów w zakresie polityki spójności finansowych w</w:t>
      </w:r>
      <w:r w:rsidR="00D4640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perspektywie finansowej 2014-2020 (</w:t>
      </w:r>
      <w:proofErr w:type="spellStart"/>
      <w:r w:rsidRPr="00E617D5">
        <w:rPr>
          <w:rFonts w:asciiTheme="majorHAnsi" w:hAnsiTheme="majorHAnsi" w:cstheme="majorHAnsi"/>
          <w:sz w:val="22"/>
          <w:szCs w:val="22"/>
          <w:lang w:val="pl-PL"/>
        </w:rPr>
        <w:t>t</w:t>
      </w:r>
      <w:r w:rsidR="00AA26A4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j</w:t>
      </w:r>
      <w:proofErr w:type="spellEnd"/>
      <w:r w:rsidRPr="00E617D5">
        <w:rPr>
          <w:rFonts w:asciiTheme="majorHAnsi" w:hAnsiTheme="majorHAnsi" w:cstheme="majorHAnsi"/>
          <w:sz w:val="22"/>
          <w:szCs w:val="22"/>
          <w:lang w:val="pl-PL"/>
        </w:rPr>
        <w:t>. Dz. U. z 2018 r. poz. 1431) oraz ustalać:</w:t>
      </w:r>
    </w:p>
    <w:p w:rsidR="008D450C" w:rsidRPr="008D450C" w:rsidRDefault="008D450C" w:rsidP="00D46407">
      <w:pPr>
        <w:pStyle w:val="Tekstpodstawowy"/>
        <w:numPr>
          <w:ilvl w:val="1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D450C">
        <w:rPr>
          <w:rFonts w:asciiTheme="majorHAnsi" w:hAnsiTheme="majorHAnsi" w:cstheme="majorHAnsi"/>
          <w:sz w:val="22"/>
          <w:szCs w:val="22"/>
          <w:lang w:val="pl-PL"/>
        </w:rPr>
        <w:t>przedmiot porozumienia / umowy o partnerstwie;</w:t>
      </w:r>
    </w:p>
    <w:p w:rsidR="008D450C" w:rsidRPr="008D450C" w:rsidRDefault="008D450C" w:rsidP="00D46407">
      <w:pPr>
        <w:pStyle w:val="Tekstpodstawowy"/>
        <w:numPr>
          <w:ilvl w:val="1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D450C">
        <w:rPr>
          <w:rFonts w:asciiTheme="majorHAnsi" w:hAnsiTheme="majorHAnsi" w:cstheme="majorHAnsi"/>
          <w:sz w:val="22"/>
          <w:szCs w:val="22"/>
          <w:lang w:val="pl-PL"/>
        </w:rPr>
        <w:t>prawa i obowiązki stron;</w:t>
      </w:r>
    </w:p>
    <w:p w:rsidR="008D450C" w:rsidRPr="008D450C" w:rsidRDefault="008D450C" w:rsidP="00D46407">
      <w:pPr>
        <w:pStyle w:val="Tekstpodstawowy"/>
        <w:numPr>
          <w:ilvl w:val="1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D450C">
        <w:rPr>
          <w:rFonts w:asciiTheme="majorHAnsi" w:hAnsiTheme="majorHAnsi" w:cstheme="majorHAnsi"/>
          <w:sz w:val="22"/>
          <w:szCs w:val="22"/>
          <w:lang w:val="pl-PL"/>
        </w:rPr>
        <w:t>zakres i formę udziału poszczególnych partnerów w projekcie;</w:t>
      </w:r>
    </w:p>
    <w:p w:rsidR="008D450C" w:rsidRPr="008D450C" w:rsidRDefault="008D450C" w:rsidP="00D46407">
      <w:pPr>
        <w:pStyle w:val="Tekstpodstawowy"/>
        <w:numPr>
          <w:ilvl w:val="1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D450C">
        <w:rPr>
          <w:rFonts w:asciiTheme="majorHAnsi" w:hAnsiTheme="majorHAnsi" w:cstheme="majorHAnsi"/>
          <w:sz w:val="22"/>
          <w:szCs w:val="22"/>
          <w:lang w:val="pl-PL"/>
        </w:rPr>
        <w:lastRenderedPageBreak/>
        <w:t>partnera wiodącego (lidera) uprawnionego do reprezentowania pozostałych partnerów projektu;</w:t>
      </w:r>
    </w:p>
    <w:p w:rsidR="008D450C" w:rsidRPr="008D450C" w:rsidRDefault="008D450C" w:rsidP="00D46407">
      <w:pPr>
        <w:pStyle w:val="Tekstpodstawowy"/>
        <w:numPr>
          <w:ilvl w:val="1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D450C">
        <w:rPr>
          <w:rFonts w:asciiTheme="majorHAnsi" w:hAnsiTheme="majorHAnsi" w:cstheme="majorHAnsi"/>
          <w:sz w:val="22"/>
          <w:szCs w:val="22"/>
          <w:lang w:val="pl-PL"/>
        </w:rPr>
        <w:t>sposób przekazywania dofinansowania na pokrycie kosztów ponoszonych przez poszczególnych partnerów projektu, umożliwiający określenie kwoty dofinansowania udzielonego każdemu z</w:t>
      </w:r>
      <w:r w:rsidR="00D4640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8D450C">
        <w:rPr>
          <w:rFonts w:asciiTheme="majorHAnsi" w:hAnsiTheme="majorHAnsi" w:cstheme="majorHAnsi"/>
          <w:sz w:val="22"/>
          <w:szCs w:val="22"/>
          <w:lang w:val="pl-PL"/>
        </w:rPr>
        <w:t>partnerów;</w:t>
      </w:r>
    </w:p>
    <w:p w:rsidR="008D450C" w:rsidRPr="008D450C" w:rsidRDefault="008D450C" w:rsidP="00D46407">
      <w:pPr>
        <w:pStyle w:val="Tekstpodstawowy"/>
        <w:numPr>
          <w:ilvl w:val="1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D450C">
        <w:rPr>
          <w:rFonts w:asciiTheme="majorHAnsi" w:hAnsiTheme="majorHAnsi" w:cstheme="majorHAnsi"/>
          <w:sz w:val="22"/>
          <w:szCs w:val="22"/>
          <w:lang w:val="pl-PL"/>
        </w:rPr>
        <w:t>sposób postępowania w przypadku naruszenia lub niewywiązania się stron z porozumienia / umowy.</w:t>
      </w:r>
    </w:p>
    <w:p w:rsidR="001647E1" w:rsidRPr="004E2911" w:rsidRDefault="00E47377" w:rsidP="00D46407">
      <w:pPr>
        <w:pStyle w:val="Tekstpodstawowy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E2911">
        <w:rPr>
          <w:rFonts w:asciiTheme="majorHAnsi" w:hAnsiTheme="majorHAnsi" w:cstheme="majorHAnsi"/>
          <w:sz w:val="22"/>
          <w:szCs w:val="22"/>
          <w:lang w:val="pl-PL"/>
        </w:rPr>
        <w:t xml:space="preserve">Informacja o wyborze partnera oraz o zakresie jego zadań w ramach projektu zostanie podana do publicznej wiadomości po zakończeniu procedury wyboru partnera </w:t>
      </w:r>
      <w:r w:rsidR="004E2911" w:rsidRPr="004E2911">
        <w:rPr>
          <w:rFonts w:asciiTheme="majorHAnsi" w:hAnsiTheme="majorHAnsi" w:cstheme="majorHAnsi"/>
          <w:sz w:val="22"/>
          <w:szCs w:val="22"/>
          <w:lang w:val="pl-PL"/>
        </w:rPr>
        <w:t xml:space="preserve">na stronie internetowej Urzędu Gminy w 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="004E2911" w:rsidRPr="004E2911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  <w:hyperlink r:id="rId8" w:history="1">
        <w:r w:rsidR="00DD7AFC" w:rsidRPr="00DD7AFC">
          <w:rPr>
            <w:rFonts w:asciiTheme="majorHAnsi" w:hAnsiTheme="majorHAnsi" w:cstheme="majorHAnsi"/>
            <w:sz w:val="22"/>
            <w:szCs w:val="22"/>
            <w:lang w:val="pl-PL"/>
          </w:rPr>
          <w:t>http://www.gminacisna.pl</w:t>
        </w:r>
      </w:hyperlink>
      <w:r w:rsidRPr="004E2911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1647E1" w:rsidRPr="00E617D5" w:rsidRDefault="00E47377" w:rsidP="00D46407">
      <w:pPr>
        <w:pStyle w:val="Tekstpodstawowy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Gmina </w:t>
      </w:r>
      <w:r w:rsidR="00DD7AFC">
        <w:rPr>
          <w:rFonts w:asciiTheme="majorHAnsi" w:hAnsiTheme="majorHAnsi" w:cstheme="majorHAnsi"/>
          <w:sz w:val="22"/>
          <w:szCs w:val="22"/>
          <w:lang w:val="pl-PL"/>
        </w:rPr>
        <w:t>Cisna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 xml:space="preserve"> zastrzega sobie prawo odstąpienia na dowolnym etapie od ubiegania się o</w:t>
      </w:r>
      <w:r w:rsidR="00D4640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E617D5">
        <w:rPr>
          <w:rFonts w:asciiTheme="majorHAnsi" w:hAnsiTheme="majorHAnsi" w:cstheme="majorHAnsi"/>
          <w:sz w:val="22"/>
          <w:szCs w:val="22"/>
          <w:lang w:val="pl-PL"/>
        </w:rPr>
        <w:t>dofinansowanie projektu, co będzie jednoznaczne z odstąpieniem od tworzenia partnerstwa lub zerwaniem partnerstwa. W przypadku odstąpienia od ubiegania się o dofinansowanie projektu podmiotowi ubiegającemu się o wybór partnerstwa nie przysługują żadne roszczenia odszkodowawcze, ani roszczenia z tytułu nakładów poniesionych w związku ze złożeniem oferty partnerstwa czy też w związku z przygotowaniem projektu o partnerstwo.</w:t>
      </w:r>
    </w:p>
    <w:p w:rsidR="001647E1" w:rsidRPr="00E617D5" w:rsidRDefault="00E47377" w:rsidP="00D46407">
      <w:pPr>
        <w:pStyle w:val="Tekstpodstawowy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617D5">
        <w:rPr>
          <w:rFonts w:asciiTheme="majorHAnsi" w:hAnsiTheme="majorHAnsi" w:cstheme="majorHAnsi"/>
          <w:sz w:val="22"/>
          <w:szCs w:val="22"/>
          <w:lang w:val="pl-PL"/>
        </w:rPr>
        <w:t>Złożenie oferty w ramach programu jest jednoznaczne z zaakceptowaniem postanowień niniejszego regulaminu.</w:t>
      </w:r>
    </w:p>
    <w:sectPr w:rsidR="001647E1" w:rsidRPr="00E61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FC" w:rsidRDefault="009A1BFC">
      <w:pPr>
        <w:spacing w:after="0"/>
      </w:pPr>
      <w:r>
        <w:separator/>
      </w:r>
    </w:p>
  </w:endnote>
  <w:endnote w:type="continuationSeparator" w:id="0">
    <w:p w:rsidR="009A1BFC" w:rsidRDefault="009A1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C6" w:rsidRDefault="00146E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2"/>
        <w:szCs w:val="22"/>
      </w:rPr>
      <w:id w:val="-1947762296"/>
      <w:docPartObj>
        <w:docPartGallery w:val="Page Numbers (Bottom of Page)"/>
        <w:docPartUnique/>
      </w:docPartObj>
    </w:sdtPr>
    <w:sdtEndPr/>
    <w:sdtContent>
      <w:p w:rsidR="003C0CEC" w:rsidRPr="003C0CEC" w:rsidRDefault="003C0CEC">
        <w:pPr>
          <w:pStyle w:val="Stopka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3C0CEC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3C0CEC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3C0CEC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BB4291" w:rsidRPr="00BB4291">
          <w:rPr>
            <w:rFonts w:asciiTheme="majorHAnsi" w:hAnsiTheme="majorHAnsi" w:cstheme="majorHAnsi"/>
            <w:noProof/>
            <w:sz w:val="22"/>
            <w:szCs w:val="22"/>
            <w:lang w:val="pl-PL"/>
          </w:rPr>
          <w:t>6</w:t>
        </w:r>
        <w:r w:rsidRPr="003C0CEC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C6" w:rsidRDefault="00146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FC" w:rsidRDefault="009A1BFC">
      <w:r>
        <w:separator/>
      </w:r>
    </w:p>
  </w:footnote>
  <w:footnote w:type="continuationSeparator" w:id="0">
    <w:p w:rsidR="009A1BFC" w:rsidRDefault="009A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C6" w:rsidRDefault="00146E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C6" w:rsidRDefault="00146EC6">
    <w:pPr>
      <w:pStyle w:val="Nagwek"/>
    </w:pPr>
    <w:r w:rsidRPr="00D03995">
      <w:rPr>
        <w:noProof/>
        <w:lang w:val="pl-PL" w:eastAsia="pl-PL"/>
      </w:rPr>
      <w:drawing>
        <wp:inline distT="0" distB="0" distL="0" distR="0" wp14:anchorId="4A72F5E7" wp14:editId="37508D70">
          <wp:extent cx="5760720" cy="4171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C6" w:rsidRDefault="00146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0531E2"/>
    <w:multiLevelType w:val="multilevel"/>
    <w:tmpl w:val="4BC64EE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F7B42DD"/>
    <w:multiLevelType w:val="multilevel"/>
    <w:tmpl w:val="E382A9D2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B1E5D02"/>
    <w:multiLevelType w:val="multilevel"/>
    <w:tmpl w:val="2C669AF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FC48F7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C8FE49"/>
    <w:multiLevelType w:val="multilevel"/>
    <w:tmpl w:val="ABE4D308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735CFE7"/>
    <w:multiLevelType w:val="multilevel"/>
    <w:tmpl w:val="73DC516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8819203"/>
    <w:multiLevelType w:val="multilevel"/>
    <w:tmpl w:val="F5DC9F90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C2074D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14A403B4"/>
    <w:multiLevelType w:val="hybridMultilevel"/>
    <w:tmpl w:val="8EEA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307F"/>
    <w:multiLevelType w:val="hybridMultilevel"/>
    <w:tmpl w:val="2F9E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0A0D"/>
    <w:multiLevelType w:val="hybridMultilevel"/>
    <w:tmpl w:val="ABF420D4"/>
    <w:lvl w:ilvl="0" w:tplc="482E789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1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E723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404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536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05FEB"/>
    <w:multiLevelType w:val="hybridMultilevel"/>
    <w:tmpl w:val="2F9E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B79A0"/>
    <w:multiLevelType w:val="multilevel"/>
    <w:tmpl w:val="879E23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23433E"/>
    <w:multiLevelType w:val="hybridMultilevel"/>
    <w:tmpl w:val="DA4A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C3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B1A84"/>
    <w:multiLevelType w:val="multilevel"/>
    <w:tmpl w:val="08947C3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075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4B50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1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8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20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D594D"/>
    <w:rsid w:val="00110484"/>
    <w:rsid w:val="00131F07"/>
    <w:rsid w:val="00146EC6"/>
    <w:rsid w:val="001647E1"/>
    <w:rsid w:val="001B001B"/>
    <w:rsid w:val="001F403E"/>
    <w:rsid w:val="002341CF"/>
    <w:rsid w:val="0023764B"/>
    <w:rsid w:val="002554B3"/>
    <w:rsid w:val="002A2A1B"/>
    <w:rsid w:val="002B4A9A"/>
    <w:rsid w:val="002D7562"/>
    <w:rsid w:val="00307492"/>
    <w:rsid w:val="003435A6"/>
    <w:rsid w:val="003C0CEC"/>
    <w:rsid w:val="003D3FF9"/>
    <w:rsid w:val="00442CD6"/>
    <w:rsid w:val="00461977"/>
    <w:rsid w:val="00474CE5"/>
    <w:rsid w:val="004D3D96"/>
    <w:rsid w:val="004E2911"/>
    <w:rsid w:val="004E29B3"/>
    <w:rsid w:val="004F0BAD"/>
    <w:rsid w:val="00500A98"/>
    <w:rsid w:val="00543362"/>
    <w:rsid w:val="00590D07"/>
    <w:rsid w:val="005B7689"/>
    <w:rsid w:val="00651D22"/>
    <w:rsid w:val="0067198F"/>
    <w:rsid w:val="00675CA8"/>
    <w:rsid w:val="006865C5"/>
    <w:rsid w:val="006C7713"/>
    <w:rsid w:val="006F0647"/>
    <w:rsid w:val="006F77B3"/>
    <w:rsid w:val="00772840"/>
    <w:rsid w:val="00784D58"/>
    <w:rsid w:val="00795D4E"/>
    <w:rsid w:val="008000D7"/>
    <w:rsid w:val="00845E53"/>
    <w:rsid w:val="00867FCF"/>
    <w:rsid w:val="008D450C"/>
    <w:rsid w:val="008D6863"/>
    <w:rsid w:val="008F4005"/>
    <w:rsid w:val="009641F8"/>
    <w:rsid w:val="00970A5A"/>
    <w:rsid w:val="009A1BFC"/>
    <w:rsid w:val="009B5E21"/>
    <w:rsid w:val="009F5319"/>
    <w:rsid w:val="00A06314"/>
    <w:rsid w:val="00A23E41"/>
    <w:rsid w:val="00A363B4"/>
    <w:rsid w:val="00A61AA7"/>
    <w:rsid w:val="00A93B45"/>
    <w:rsid w:val="00AA26A4"/>
    <w:rsid w:val="00AE0656"/>
    <w:rsid w:val="00AF7E38"/>
    <w:rsid w:val="00B26270"/>
    <w:rsid w:val="00B34578"/>
    <w:rsid w:val="00B56735"/>
    <w:rsid w:val="00B61BEE"/>
    <w:rsid w:val="00B86B75"/>
    <w:rsid w:val="00BB4291"/>
    <w:rsid w:val="00BC48D5"/>
    <w:rsid w:val="00BF3894"/>
    <w:rsid w:val="00C36279"/>
    <w:rsid w:val="00C432E8"/>
    <w:rsid w:val="00C668D8"/>
    <w:rsid w:val="00CB4118"/>
    <w:rsid w:val="00CB6DE1"/>
    <w:rsid w:val="00D409EC"/>
    <w:rsid w:val="00D4636D"/>
    <w:rsid w:val="00D46407"/>
    <w:rsid w:val="00DB20FA"/>
    <w:rsid w:val="00DD7AFC"/>
    <w:rsid w:val="00E315A3"/>
    <w:rsid w:val="00E36422"/>
    <w:rsid w:val="00E46408"/>
    <w:rsid w:val="00E47377"/>
    <w:rsid w:val="00E617D5"/>
    <w:rsid w:val="00F904CE"/>
    <w:rsid w:val="00FD3197"/>
    <w:rsid w:val="00FE118B"/>
    <w:rsid w:val="00FE5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3FF9B-996D-4814-832B-9C24CE92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F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4E291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E2911"/>
  </w:style>
  <w:style w:type="paragraph" w:styleId="Stopka">
    <w:name w:val="footer"/>
    <w:basedOn w:val="Normalny"/>
    <w:link w:val="StopkaZnak"/>
    <w:uiPriority w:val="99"/>
    <w:unhideWhenUsed/>
    <w:rsid w:val="004E291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2911"/>
  </w:style>
  <w:style w:type="paragraph" w:styleId="Tekstdymka">
    <w:name w:val="Balloon Text"/>
    <w:basedOn w:val="Normalny"/>
    <w:link w:val="TekstdymkaZnak"/>
    <w:semiHidden/>
    <w:unhideWhenUsed/>
    <w:rsid w:val="00146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C58A-4097-4044-A509-05DE21B7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Eurogrant</dc:creator>
  <cp:lastModifiedBy>Grzegorz Bilas</cp:lastModifiedBy>
  <cp:revision>6</cp:revision>
  <cp:lastPrinted>2019-03-06T14:36:00Z</cp:lastPrinted>
  <dcterms:created xsi:type="dcterms:W3CDTF">2019-03-28T13:00:00Z</dcterms:created>
  <dcterms:modified xsi:type="dcterms:W3CDTF">2019-03-28T13:08:00Z</dcterms:modified>
</cp:coreProperties>
</file>