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E9391" w14:textId="77777777" w:rsidR="00510DAB" w:rsidRPr="00510DAB" w:rsidRDefault="00510DAB" w:rsidP="000D1519">
      <w:pPr>
        <w:pStyle w:val="Nagwek2"/>
        <w:tabs>
          <w:tab w:val="num" w:pos="1800"/>
        </w:tabs>
        <w:spacing w:before="120" w:after="120" w:line="276" w:lineRule="auto"/>
        <w:jc w:val="both"/>
        <w:rPr>
          <w:rFonts w:ascii="Calibri" w:hAnsi="Calibri" w:cs="Calibri"/>
          <w:color w:val="000000" w:themeColor="text1"/>
          <w:sz w:val="24"/>
          <w:szCs w:val="24"/>
        </w:rPr>
      </w:pPr>
    </w:p>
    <w:p w14:paraId="16B97945" w14:textId="6AD6D201" w:rsidR="000D1519" w:rsidRPr="00663222" w:rsidRDefault="004D482B" w:rsidP="00D434C5">
      <w:pPr>
        <w:pStyle w:val="Nagwek2"/>
        <w:tabs>
          <w:tab w:val="num" w:pos="1800"/>
        </w:tabs>
        <w:spacing w:before="120" w:after="120" w:line="276" w:lineRule="auto"/>
        <w:jc w:val="right"/>
        <w:rPr>
          <w:rFonts w:asciiTheme="minorHAnsi" w:hAnsiTheme="minorHAnsi" w:cstheme="minorHAnsi"/>
          <w:b w:val="0"/>
          <w:i w:val="0"/>
          <w:color w:val="000000" w:themeColor="text1"/>
          <w:sz w:val="22"/>
          <w:szCs w:val="22"/>
        </w:rPr>
      </w:pPr>
      <w:r w:rsidRPr="00663222">
        <w:rPr>
          <w:rFonts w:asciiTheme="minorHAnsi" w:hAnsiTheme="minorHAnsi" w:cstheme="minorHAnsi"/>
          <w:i w:val="0"/>
          <w:color w:val="000000" w:themeColor="text1"/>
          <w:sz w:val="22"/>
          <w:szCs w:val="22"/>
        </w:rPr>
        <w:t xml:space="preserve">Załącznik nr </w:t>
      </w:r>
      <w:r w:rsidR="00510DAB" w:rsidRPr="00663222">
        <w:rPr>
          <w:rFonts w:asciiTheme="minorHAnsi" w:hAnsiTheme="minorHAnsi" w:cstheme="minorHAnsi"/>
          <w:i w:val="0"/>
          <w:color w:val="000000" w:themeColor="text1"/>
          <w:sz w:val="22"/>
          <w:szCs w:val="22"/>
        </w:rPr>
        <w:t>7</w:t>
      </w:r>
      <w:r w:rsidR="00E7528B" w:rsidRPr="00663222">
        <w:rPr>
          <w:rFonts w:asciiTheme="minorHAnsi" w:hAnsiTheme="minorHAnsi" w:cstheme="minorHAnsi"/>
          <w:i w:val="0"/>
          <w:color w:val="000000" w:themeColor="text1"/>
          <w:sz w:val="22"/>
          <w:szCs w:val="22"/>
        </w:rPr>
        <w:t xml:space="preserve"> </w:t>
      </w:r>
      <w:r w:rsidR="00510DAB" w:rsidRPr="00663222">
        <w:rPr>
          <w:rFonts w:asciiTheme="minorHAnsi" w:hAnsiTheme="minorHAnsi" w:cstheme="minorHAnsi"/>
          <w:i w:val="0"/>
          <w:color w:val="000000" w:themeColor="text1"/>
          <w:sz w:val="22"/>
          <w:szCs w:val="22"/>
        </w:rPr>
        <w:t xml:space="preserve"> do SWZ – wzór umowy</w:t>
      </w:r>
    </w:p>
    <w:p w14:paraId="4E4364A7" w14:textId="77777777" w:rsidR="00510DAB" w:rsidRPr="00663222" w:rsidRDefault="00510DAB" w:rsidP="000D1519">
      <w:pPr>
        <w:spacing w:before="120" w:after="120" w:line="276" w:lineRule="auto"/>
        <w:jc w:val="center"/>
        <w:rPr>
          <w:rFonts w:asciiTheme="minorHAnsi" w:hAnsiTheme="minorHAnsi" w:cstheme="minorHAnsi"/>
          <w:b/>
          <w:color w:val="000000" w:themeColor="text1"/>
          <w:sz w:val="22"/>
          <w:szCs w:val="22"/>
        </w:rPr>
      </w:pPr>
    </w:p>
    <w:p w14:paraId="6E7AC06E" w14:textId="77777777" w:rsidR="000D1519" w:rsidRPr="00663222" w:rsidRDefault="000D1519" w:rsidP="000D1519">
      <w:pPr>
        <w:spacing w:before="120" w:after="120" w:line="276" w:lineRule="auto"/>
        <w:jc w:val="center"/>
        <w:rPr>
          <w:rFonts w:asciiTheme="minorHAnsi" w:hAnsiTheme="minorHAnsi" w:cstheme="minorHAnsi"/>
          <w:b/>
          <w:color w:val="000000" w:themeColor="text1"/>
          <w:sz w:val="22"/>
          <w:szCs w:val="22"/>
        </w:rPr>
      </w:pPr>
      <w:r w:rsidRPr="00663222">
        <w:rPr>
          <w:rFonts w:asciiTheme="minorHAnsi" w:hAnsiTheme="minorHAnsi" w:cstheme="minorHAnsi"/>
          <w:b/>
          <w:color w:val="000000" w:themeColor="text1"/>
          <w:sz w:val="22"/>
          <w:szCs w:val="22"/>
        </w:rPr>
        <w:t>UMOWA NR __</w:t>
      </w:r>
    </w:p>
    <w:p w14:paraId="76351B91" w14:textId="148CE632" w:rsidR="000D1519" w:rsidRPr="00663222" w:rsidRDefault="000D1519" w:rsidP="000D1519">
      <w:pPr>
        <w:spacing w:before="120" w:after="120" w:line="276" w:lineRule="auto"/>
        <w:jc w:val="center"/>
        <w:rPr>
          <w:rFonts w:asciiTheme="minorHAnsi" w:hAnsiTheme="minorHAnsi" w:cstheme="minorHAnsi"/>
          <w:b/>
          <w:color w:val="000000" w:themeColor="text1"/>
          <w:sz w:val="22"/>
          <w:szCs w:val="22"/>
        </w:rPr>
      </w:pPr>
      <w:r w:rsidRPr="00663222">
        <w:rPr>
          <w:rFonts w:asciiTheme="minorHAnsi" w:hAnsiTheme="minorHAnsi" w:cstheme="minorHAnsi"/>
          <w:b/>
          <w:color w:val="000000" w:themeColor="text1"/>
          <w:sz w:val="22"/>
          <w:szCs w:val="22"/>
        </w:rPr>
        <w:t xml:space="preserve">zawarta w </w:t>
      </w:r>
      <w:r w:rsidR="00510DAB" w:rsidRPr="00663222">
        <w:rPr>
          <w:rFonts w:asciiTheme="minorHAnsi" w:hAnsiTheme="minorHAnsi" w:cstheme="minorHAnsi"/>
          <w:b/>
          <w:color w:val="000000" w:themeColor="text1"/>
          <w:sz w:val="22"/>
          <w:szCs w:val="22"/>
        </w:rPr>
        <w:t>Cisnej</w:t>
      </w:r>
      <w:r w:rsidRPr="00663222">
        <w:rPr>
          <w:rFonts w:asciiTheme="minorHAnsi" w:hAnsiTheme="minorHAnsi" w:cstheme="minorHAnsi"/>
          <w:b/>
          <w:color w:val="000000" w:themeColor="text1"/>
          <w:sz w:val="22"/>
          <w:szCs w:val="22"/>
        </w:rPr>
        <w:t xml:space="preserve"> w dniu____________         pomiędzy:</w:t>
      </w:r>
    </w:p>
    <w:p w14:paraId="6E6F812F" w14:textId="016B972F" w:rsidR="000D1519" w:rsidRPr="00663222" w:rsidRDefault="00510DAB" w:rsidP="000D1519">
      <w:p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b/>
          <w:color w:val="000000" w:themeColor="text1"/>
          <w:sz w:val="22"/>
          <w:szCs w:val="22"/>
        </w:rPr>
        <w:t>Gminą Cisna</w:t>
      </w:r>
      <w:r w:rsidR="000D1519" w:rsidRPr="00663222">
        <w:rPr>
          <w:rFonts w:asciiTheme="minorHAnsi" w:hAnsiTheme="minorHAnsi" w:cstheme="minorHAnsi"/>
          <w:color w:val="000000" w:themeColor="text1"/>
          <w:sz w:val="22"/>
          <w:szCs w:val="22"/>
        </w:rPr>
        <w:t xml:space="preserve">, </w:t>
      </w:r>
      <w:r w:rsidRPr="00663222">
        <w:rPr>
          <w:rFonts w:asciiTheme="minorHAnsi" w:hAnsiTheme="minorHAnsi" w:cstheme="minorHAnsi"/>
          <w:color w:val="000000" w:themeColor="text1"/>
          <w:sz w:val="22"/>
          <w:szCs w:val="22"/>
        </w:rPr>
        <w:t>Cisna 49, 38-607 Cisna, NIP 688-124-46-90</w:t>
      </w:r>
      <w:r w:rsidR="000D1519" w:rsidRPr="00663222">
        <w:rPr>
          <w:rFonts w:asciiTheme="minorHAnsi" w:hAnsiTheme="minorHAnsi" w:cstheme="minorHAnsi"/>
          <w:color w:val="000000" w:themeColor="text1"/>
          <w:sz w:val="22"/>
          <w:szCs w:val="22"/>
        </w:rPr>
        <w:t>, reprezentowaną przez:</w:t>
      </w:r>
    </w:p>
    <w:p w14:paraId="46BBDD7D" w14:textId="15BE1916" w:rsidR="000D1519" w:rsidRPr="00663222" w:rsidRDefault="00510DAB" w:rsidP="000D1519">
      <w:pPr>
        <w:spacing w:before="120" w:after="120" w:line="276" w:lineRule="auto"/>
        <w:jc w:val="both"/>
        <w:rPr>
          <w:rFonts w:asciiTheme="minorHAnsi" w:hAnsiTheme="minorHAnsi" w:cstheme="minorHAnsi"/>
          <w:b/>
          <w:color w:val="000000" w:themeColor="text1"/>
          <w:sz w:val="22"/>
          <w:szCs w:val="22"/>
        </w:rPr>
      </w:pPr>
      <w:r w:rsidRPr="00663222">
        <w:rPr>
          <w:rFonts w:asciiTheme="minorHAnsi" w:hAnsiTheme="minorHAnsi" w:cstheme="minorHAnsi"/>
          <w:b/>
          <w:color w:val="000000" w:themeColor="text1"/>
          <w:sz w:val="22"/>
          <w:szCs w:val="22"/>
        </w:rPr>
        <w:t>Wójta Gminy Cisna</w:t>
      </w:r>
      <w:r w:rsidR="000D1519" w:rsidRPr="00663222">
        <w:rPr>
          <w:rFonts w:asciiTheme="minorHAnsi" w:hAnsiTheme="minorHAnsi" w:cstheme="minorHAnsi"/>
          <w:b/>
          <w:color w:val="000000" w:themeColor="text1"/>
          <w:sz w:val="22"/>
          <w:szCs w:val="22"/>
        </w:rPr>
        <w:t xml:space="preserve"> – </w:t>
      </w:r>
      <w:r w:rsidRPr="00663222">
        <w:rPr>
          <w:rFonts w:asciiTheme="minorHAnsi" w:hAnsiTheme="minorHAnsi" w:cstheme="minorHAnsi"/>
          <w:b/>
          <w:color w:val="000000" w:themeColor="text1"/>
          <w:sz w:val="22"/>
          <w:szCs w:val="22"/>
        </w:rPr>
        <w:t>Renatę Szczepańską</w:t>
      </w:r>
    </w:p>
    <w:p w14:paraId="302CD02A" w14:textId="77777777" w:rsidR="000D1519" w:rsidRPr="00663222" w:rsidRDefault="000D1519" w:rsidP="000D1519">
      <w:p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 xml:space="preserve">przy kontrasygnacie: </w:t>
      </w:r>
    </w:p>
    <w:p w14:paraId="423AA73C" w14:textId="2B627037" w:rsidR="000D1519" w:rsidRPr="00663222" w:rsidRDefault="00510DAB" w:rsidP="000D1519">
      <w:p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b/>
          <w:color w:val="000000" w:themeColor="text1"/>
          <w:sz w:val="22"/>
          <w:szCs w:val="22"/>
        </w:rPr>
        <w:t>Skarbnika Gminy Cisna</w:t>
      </w:r>
      <w:r w:rsidR="000D1519" w:rsidRPr="00663222">
        <w:rPr>
          <w:rFonts w:asciiTheme="minorHAnsi" w:hAnsiTheme="minorHAnsi" w:cstheme="minorHAnsi"/>
          <w:b/>
          <w:color w:val="000000" w:themeColor="text1"/>
          <w:sz w:val="22"/>
          <w:szCs w:val="22"/>
        </w:rPr>
        <w:t xml:space="preserve"> – </w:t>
      </w:r>
      <w:r w:rsidRPr="00663222">
        <w:rPr>
          <w:rFonts w:asciiTheme="minorHAnsi" w:hAnsiTheme="minorHAnsi" w:cstheme="minorHAnsi"/>
          <w:b/>
          <w:color w:val="000000" w:themeColor="text1"/>
          <w:sz w:val="22"/>
          <w:szCs w:val="22"/>
        </w:rPr>
        <w:t xml:space="preserve">Jadwigi </w:t>
      </w:r>
      <w:proofErr w:type="spellStart"/>
      <w:r w:rsidRPr="00663222">
        <w:rPr>
          <w:rFonts w:asciiTheme="minorHAnsi" w:hAnsiTheme="minorHAnsi" w:cstheme="minorHAnsi"/>
          <w:b/>
          <w:color w:val="000000" w:themeColor="text1"/>
          <w:sz w:val="22"/>
          <w:szCs w:val="22"/>
        </w:rPr>
        <w:t>Leicht</w:t>
      </w:r>
      <w:proofErr w:type="spellEnd"/>
    </w:p>
    <w:p w14:paraId="5F2E89AD" w14:textId="77777777" w:rsidR="000D1519" w:rsidRPr="00663222" w:rsidRDefault="000D1519" w:rsidP="000D1519">
      <w:p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dalej jako „Zamawiający”</w:t>
      </w:r>
      <w:r w:rsidRPr="00663222">
        <w:rPr>
          <w:rFonts w:asciiTheme="minorHAnsi" w:hAnsiTheme="minorHAnsi" w:cstheme="minorHAnsi"/>
          <w:color w:val="000000" w:themeColor="text1"/>
          <w:sz w:val="22"/>
          <w:szCs w:val="22"/>
        </w:rPr>
        <w:tab/>
      </w:r>
      <w:r w:rsidRPr="00663222">
        <w:rPr>
          <w:rFonts w:asciiTheme="minorHAnsi" w:hAnsiTheme="minorHAnsi" w:cstheme="minorHAnsi"/>
          <w:color w:val="000000" w:themeColor="text1"/>
          <w:sz w:val="22"/>
          <w:szCs w:val="22"/>
        </w:rPr>
        <w:tab/>
      </w:r>
    </w:p>
    <w:p w14:paraId="1764ACBC" w14:textId="77777777" w:rsidR="000D1519" w:rsidRPr="00663222" w:rsidRDefault="000D1519" w:rsidP="000D1519">
      <w:pPr>
        <w:spacing w:before="120" w:after="120" w:line="276" w:lineRule="auto"/>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 xml:space="preserve">a </w:t>
      </w:r>
    </w:p>
    <w:p w14:paraId="0C435795" w14:textId="77777777" w:rsidR="000D1519" w:rsidRPr="00663222" w:rsidRDefault="000D1519" w:rsidP="000D1519">
      <w:p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b/>
          <w:color w:val="000000" w:themeColor="text1"/>
          <w:sz w:val="22"/>
          <w:szCs w:val="22"/>
          <w:lang w:eastAsia="ar-SA"/>
        </w:rPr>
        <w:t>…………………………………..</w:t>
      </w:r>
      <w:r w:rsidRPr="00663222">
        <w:rPr>
          <w:rFonts w:asciiTheme="minorHAnsi" w:hAnsiTheme="minorHAnsi" w:cstheme="minorHAnsi"/>
          <w:color w:val="000000" w:themeColor="text1"/>
          <w:sz w:val="22"/>
          <w:szCs w:val="22"/>
          <w:lang w:eastAsia="ar-SA"/>
        </w:rPr>
        <w:t xml:space="preserve"> z siedzibą: …………………………., NIP ………………., REGON ………………  wpisaną do KRS pod numerem ……………………zwanym dalej „</w:t>
      </w:r>
      <w:r w:rsidRPr="00663222">
        <w:rPr>
          <w:rFonts w:asciiTheme="minorHAnsi" w:hAnsiTheme="minorHAnsi" w:cstheme="minorHAnsi"/>
          <w:b/>
          <w:color w:val="000000" w:themeColor="text1"/>
          <w:sz w:val="22"/>
          <w:szCs w:val="22"/>
          <w:lang w:eastAsia="ar-SA"/>
        </w:rPr>
        <w:t>Wykonawcą”</w:t>
      </w:r>
      <w:r w:rsidRPr="00663222">
        <w:rPr>
          <w:rFonts w:asciiTheme="minorHAnsi" w:hAnsiTheme="minorHAnsi" w:cstheme="minorHAnsi"/>
          <w:color w:val="000000" w:themeColor="text1"/>
          <w:sz w:val="22"/>
          <w:szCs w:val="22"/>
          <w:lang w:eastAsia="ar-SA"/>
        </w:rPr>
        <w:t>,</w:t>
      </w:r>
      <w:r w:rsidRPr="00663222">
        <w:rPr>
          <w:rFonts w:asciiTheme="minorHAnsi" w:hAnsiTheme="minorHAnsi" w:cstheme="minorHAnsi"/>
          <w:b/>
          <w:color w:val="000000" w:themeColor="text1"/>
          <w:sz w:val="22"/>
          <w:szCs w:val="22"/>
          <w:lang w:eastAsia="ar-SA"/>
        </w:rPr>
        <w:t xml:space="preserve"> </w:t>
      </w:r>
      <w:r w:rsidRPr="00663222">
        <w:rPr>
          <w:rFonts w:asciiTheme="minorHAnsi" w:hAnsiTheme="minorHAnsi" w:cstheme="minorHAnsi"/>
          <w:color w:val="000000" w:themeColor="text1"/>
          <w:sz w:val="22"/>
          <w:szCs w:val="22"/>
          <w:lang w:eastAsia="ar-SA"/>
        </w:rPr>
        <w:t>reprezentowanym przez:</w:t>
      </w:r>
    </w:p>
    <w:p w14:paraId="0E8393D9" w14:textId="77777777" w:rsidR="000D1519" w:rsidRPr="00663222" w:rsidRDefault="000D1519" w:rsidP="000D1519">
      <w:pPr>
        <w:spacing w:before="120" w:after="120" w:line="276" w:lineRule="auto"/>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 - ……………………………….</w:t>
      </w:r>
    </w:p>
    <w:p w14:paraId="68CB9F75" w14:textId="2638DB04" w:rsidR="000D1519" w:rsidRPr="00663222" w:rsidRDefault="000D1519" w:rsidP="000D1519">
      <w:p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Zgodnie z wynikiem przeprowadzonego na podstawie</w:t>
      </w:r>
      <w:r w:rsidR="00D434C5" w:rsidRPr="00663222">
        <w:rPr>
          <w:rFonts w:asciiTheme="minorHAnsi" w:hAnsiTheme="minorHAnsi" w:cstheme="minorHAnsi"/>
          <w:color w:val="000000" w:themeColor="text1"/>
          <w:sz w:val="22"/>
          <w:szCs w:val="22"/>
        </w:rPr>
        <w:t xml:space="preserve"> ustawy z dnia 11 września 2019</w:t>
      </w:r>
      <w:r w:rsidRPr="00663222">
        <w:rPr>
          <w:rFonts w:asciiTheme="minorHAnsi" w:hAnsiTheme="minorHAnsi" w:cstheme="minorHAnsi"/>
          <w:color w:val="000000" w:themeColor="text1"/>
          <w:sz w:val="22"/>
          <w:szCs w:val="22"/>
        </w:rPr>
        <w:t>r.</w:t>
      </w:r>
      <w:r w:rsidRPr="00663222">
        <w:rPr>
          <w:rFonts w:asciiTheme="minorHAnsi" w:hAnsiTheme="minorHAnsi" w:cstheme="minorHAnsi"/>
          <w:color w:val="000000" w:themeColor="text1"/>
          <w:sz w:val="22"/>
          <w:szCs w:val="22"/>
        </w:rPr>
        <w:br/>
        <w:t>Prawo zamówień publicznych (</w:t>
      </w:r>
      <w:r w:rsidRPr="00663222">
        <w:rPr>
          <w:rStyle w:val="Uwydatnienie"/>
          <w:rFonts w:asciiTheme="minorHAnsi" w:hAnsiTheme="minorHAnsi" w:cstheme="minorHAnsi"/>
          <w:i w:val="0"/>
          <w:color w:val="000000" w:themeColor="text1"/>
          <w:sz w:val="22"/>
          <w:szCs w:val="22"/>
        </w:rPr>
        <w:t>tj.</w:t>
      </w:r>
      <w:r w:rsidR="00510DAB" w:rsidRPr="00663222">
        <w:rPr>
          <w:rFonts w:asciiTheme="minorHAnsi" w:hAnsiTheme="minorHAnsi" w:cstheme="minorHAnsi"/>
          <w:color w:val="000000" w:themeColor="text1"/>
          <w:sz w:val="22"/>
          <w:szCs w:val="22"/>
        </w:rPr>
        <w:t xml:space="preserve"> Dz. U. z 2021</w:t>
      </w:r>
      <w:r w:rsidRPr="00663222">
        <w:rPr>
          <w:rFonts w:asciiTheme="minorHAnsi" w:hAnsiTheme="minorHAnsi" w:cstheme="minorHAnsi"/>
          <w:color w:val="000000" w:themeColor="text1"/>
          <w:sz w:val="22"/>
          <w:szCs w:val="22"/>
        </w:rPr>
        <w:t xml:space="preserve">r., poz. 1129 ze zm.) postępowania o udzielenie zamówienia publicznego w trybie podstawowym bez negocjacji pn. </w:t>
      </w:r>
      <w:r w:rsidRPr="00663222">
        <w:rPr>
          <w:rFonts w:asciiTheme="minorHAnsi" w:hAnsiTheme="minorHAnsi" w:cstheme="minorHAnsi"/>
          <w:b/>
          <w:color w:val="000000" w:themeColor="text1"/>
          <w:sz w:val="22"/>
          <w:szCs w:val="22"/>
        </w:rPr>
        <w:t>„</w:t>
      </w:r>
      <w:r w:rsidR="00510DAB" w:rsidRPr="00663222">
        <w:rPr>
          <w:rFonts w:asciiTheme="minorHAnsi" w:hAnsiTheme="minorHAnsi" w:cstheme="minorHAnsi"/>
          <w:b/>
          <w:bCs/>
          <w:iCs/>
          <w:sz w:val="22"/>
          <w:szCs w:val="22"/>
        </w:rPr>
        <w:t>Kompleksowy nadzór inwestorski dla zadania: Budowa infrastruktury przydomowych oczyszczalni ścieków bytowych w Gminie Cisna</w:t>
      </w:r>
      <w:r w:rsidRPr="00663222">
        <w:rPr>
          <w:rFonts w:asciiTheme="minorHAnsi" w:hAnsiTheme="minorHAnsi" w:cstheme="minorHAnsi"/>
          <w:sz w:val="22"/>
          <w:szCs w:val="22"/>
        </w:rPr>
        <w:t xml:space="preserve">” </w:t>
      </w:r>
      <w:r w:rsidRPr="00663222">
        <w:rPr>
          <w:rFonts w:asciiTheme="minorHAnsi" w:hAnsiTheme="minorHAnsi" w:cstheme="minorHAnsi"/>
          <w:color w:val="000000" w:themeColor="text1"/>
          <w:sz w:val="22"/>
          <w:szCs w:val="22"/>
        </w:rPr>
        <w:t xml:space="preserve">nr sprawy </w:t>
      </w:r>
      <w:r w:rsidR="00510DAB" w:rsidRPr="00663222">
        <w:rPr>
          <w:rFonts w:asciiTheme="minorHAnsi" w:hAnsiTheme="minorHAnsi" w:cstheme="minorHAnsi"/>
          <w:b/>
          <w:smallCaps/>
          <w:color w:val="000000" w:themeColor="text1"/>
          <w:sz w:val="22"/>
          <w:szCs w:val="22"/>
        </w:rPr>
        <w:t>GGiB.IV</w:t>
      </w:r>
      <w:r w:rsidRPr="00663222">
        <w:rPr>
          <w:rFonts w:asciiTheme="minorHAnsi" w:hAnsiTheme="minorHAnsi" w:cstheme="minorHAnsi"/>
          <w:b/>
          <w:smallCaps/>
          <w:color w:val="000000" w:themeColor="text1"/>
          <w:sz w:val="22"/>
          <w:szCs w:val="22"/>
        </w:rPr>
        <w:t>.271.</w:t>
      </w:r>
      <w:r w:rsidR="002A7E50" w:rsidRPr="00663222">
        <w:rPr>
          <w:rFonts w:asciiTheme="minorHAnsi" w:hAnsiTheme="minorHAnsi" w:cstheme="minorHAnsi"/>
          <w:b/>
          <w:smallCaps/>
          <w:color w:val="000000" w:themeColor="text1"/>
          <w:sz w:val="22"/>
          <w:szCs w:val="22"/>
        </w:rPr>
        <w:t>3</w:t>
      </w:r>
      <w:r w:rsidRPr="00663222">
        <w:rPr>
          <w:rFonts w:asciiTheme="minorHAnsi" w:hAnsiTheme="minorHAnsi" w:cstheme="minorHAnsi"/>
          <w:b/>
          <w:smallCaps/>
          <w:color w:val="000000" w:themeColor="text1"/>
          <w:sz w:val="22"/>
          <w:szCs w:val="22"/>
        </w:rPr>
        <w:t>.2022</w:t>
      </w:r>
      <w:r w:rsidRPr="00663222">
        <w:rPr>
          <w:rFonts w:asciiTheme="minorHAnsi" w:hAnsiTheme="minorHAnsi" w:cstheme="minorHAnsi"/>
          <w:color w:val="000000" w:themeColor="text1"/>
          <w:sz w:val="22"/>
          <w:szCs w:val="22"/>
        </w:rPr>
        <w:t>, Strony zawierają umowę o następującej treści:</w:t>
      </w:r>
    </w:p>
    <w:p w14:paraId="66B12B1C" w14:textId="77777777" w:rsidR="000D1519" w:rsidRPr="00663222" w:rsidRDefault="000D1519" w:rsidP="000D1519">
      <w:pPr>
        <w:spacing w:before="120" w:after="120" w:line="276" w:lineRule="auto"/>
        <w:jc w:val="center"/>
        <w:rPr>
          <w:rFonts w:asciiTheme="minorHAnsi" w:hAnsiTheme="minorHAnsi" w:cstheme="minorHAnsi"/>
          <w:b/>
          <w:color w:val="000000" w:themeColor="text1"/>
          <w:sz w:val="22"/>
          <w:szCs w:val="22"/>
        </w:rPr>
      </w:pPr>
      <w:r w:rsidRPr="00663222">
        <w:rPr>
          <w:rFonts w:asciiTheme="minorHAnsi" w:hAnsiTheme="minorHAnsi" w:cstheme="minorHAnsi"/>
          <w:b/>
          <w:color w:val="000000" w:themeColor="text1"/>
          <w:sz w:val="22"/>
          <w:szCs w:val="22"/>
        </w:rPr>
        <w:t>§ 1 PRZEDMIOT UMOWY</w:t>
      </w:r>
    </w:p>
    <w:p w14:paraId="35CFC8AF" w14:textId="4741F1B5" w:rsidR="000D1519" w:rsidRPr="00663222" w:rsidRDefault="000D1519" w:rsidP="00D22A99">
      <w:pPr>
        <w:pStyle w:val="Akapitzlist"/>
        <w:spacing w:before="120" w:after="120"/>
        <w:ind w:left="0"/>
        <w:contextualSpacing w:val="0"/>
        <w:jc w:val="both"/>
        <w:rPr>
          <w:rFonts w:asciiTheme="minorHAnsi" w:hAnsiTheme="minorHAnsi" w:cstheme="minorHAnsi"/>
          <w:bCs/>
          <w:color w:val="000000" w:themeColor="text1"/>
        </w:rPr>
      </w:pPr>
      <w:r w:rsidRPr="00663222">
        <w:rPr>
          <w:rFonts w:asciiTheme="minorHAnsi" w:hAnsiTheme="minorHAnsi" w:cstheme="minorHAnsi"/>
          <w:color w:val="000000" w:themeColor="text1"/>
          <w:shd w:val="clear" w:color="auto" w:fill="FFFFFF"/>
        </w:rPr>
        <w:t xml:space="preserve">Przedmiotem Umowy jest </w:t>
      </w:r>
      <w:r w:rsidR="00510DAB" w:rsidRPr="00663222">
        <w:rPr>
          <w:rFonts w:asciiTheme="minorHAnsi" w:hAnsiTheme="minorHAnsi" w:cstheme="minorHAnsi"/>
          <w:bCs/>
          <w:iCs/>
        </w:rPr>
        <w:t xml:space="preserve">Kompleksowy nadzór inwestorski dla zadania: </w:t>
      </w:r>
      <w:r w:rsidR="0033049F">
        <w:rPr>
          <w:rFonts w:asciiTheme="minorHAnsi" w:hAnsiTheme="minorHAnsi" w:cstheme="minorHAnsi"/>
          <w:bCs/>
          <w:iCs/>
        </w:rPr>
        <w:t>„</w:t>
      </w:r>
      <w:r w:rsidR="00510DAB" w:rsidRPr="00663222">
        <w:rPr>
          <w:rFonts w:asciiTheme="minorHAnsi" w:hAnsiTheme="minorHAnsi" w:cstheme="minorHAnsi"/>
          <w:bCs/>
          <w:iCs/>
        </w:rPr>
        <w:t>Budowa infrastruktury przydomowych oczyszczalni ścieków bytowych w Gminie Cisna</w:t>
      </w:r>
      <w:r w:rsidR="0033049F">
        <w:rPr>
          <w:rFonts w:asciiTheme="minorHAnsi" w:hAnsiTheme="minorHAnsi" w:cstheme="minorHAnsi"/>
          <w:bCs/>
          <w:iCs/>
        </w:rPr>
        <w:t>”.</w:t>
      </w:r>
    </w:p>
    <w:p w14:paraId="15DBECAF" w14:textId="33219B79" w:rsidR="000D1519" w:rsidRPr="00663222" w:rsidRDefault="00321CE9" w:rsidP="000D1519">
      <w:pPr>
        <w:spacing w:before="120" w:after="120" w:line="276" w:lineRule="auto"/>
        <w:jc w:val="center"/>
        <w:rPr>
          <w:rFonts w:asciiTheme="minorHAnsi" w:hAnsiTheme="minorHAnsi" w:cstheme="minorHAnsi"/>
          <w:b/>
          <w:bCs/>
          <w:color w:val="000000" w:themeColor="text1"/>
          <w:sz w:val="22"/>
          <w:szCs w:val="22"/>
        </w:rPr>
      </w:pPr>
      <w:r w:rsidRPr="00663222">
        <w:rPr>
          <w:rFonts w:asciiTheme="minorHAnsi" w:hAnsiTheme="minorHAnsi" w:cstheme="minorHAnsi"/>
          <w:b/>
          <w:bCs/>
          <w:color w:val="000000" w:themeColor="text1"/>
          <w:sz w:val="22"/>
          <w:szCs w:val="22"/>
        </w:rPr>
        <w:t>§ 2</w:t>
      </w:r>
      <w:r w:rsidR="000D1519" w:rsidRPr="00663222">
        <w:rPr>
          <w:rFonts w:asciiTheme="minorHAnsi" w:hAnsiTheme="minorHAnsi" w:cstheme="minorHAnsi"/>
          <w:b/>
          <w:bCs/>
          <w:color w:val="000000" w:themeColor="text1"/>
          <w:sz w:val="22"/>
          <w:szCs w:val="22"/>
        </w:rPr>
        <w:t xml:space="preserve"> WARUNKI REALIZACJI</w:t>
      </w:r>
    </w:p>
    <w:p w14:paraId="3113B471" w14:textId="77777777" w:rsidR="000D1519" w:rsidRPr="00663222" w:rsidRDefault="000D1519" w:rsidP="00663222">
      <w:pPr>
        <w:numPr>
          <w:ilvl w:val="0"/>
          <w:numId w:val="32"/>
        </w:numPr>
        <w:spacing w:before="120" w:after="120" w:line="288" w:lineRule="auto"/>
        <w:ind w:left="0"/>
        <w:jc w:val="both"/>
        <w:rPr>
          <w:rFonts w:asciiTheme="minorHAnsi" w:hAnsiTheme="minorHAnsi" w:cstheme="minorHAnsi"/>
          <w:color w:val="000000" w:themeColor="text1"/>
          <w:sz w:val="22"/>
          <w:szCs w:val="22"/>
          <w:lang w:eastAsia="ar-SA"/>
        </w:rPr>
      </w:pPr>
      <w:r w:rsidRPr="00663222">
        <w:rPr>
          <w:rFonts w:asciiTheme="minorHAnsi" w:hAnsiTheme="minorHAnsi" w:cstheme="minorHAnsi"/>
          <w:color w:val="000000" w:themeColor="text1"/>
          <w:sz w:val="22"/>
          <w:szCs w:val="22"/>
          <w:lang w:eastAsia="ar-SA"/>
        </w:rPr>
        <w:t>Do obowiązków Wykonawcy należy w szczególności:</w:t>
      </w:r>
    </w:p>
    <w:p w14:paraId="145E8207" w14:textId="1812079A" w:rsidR="00556DE9" w:rsidRPr="00663222" w:rsidRDefault="00556DE9" w:rsidP="00663222">
      <w:pPr>
        <w:pStyle w:val="Akapitzlist"/>
        <w:numPr>
          <w:ilvl w:val="0"/>
          <w:numId w:val="38"/>
        </w:numPr>
        <w:autoSpaceDE w:val="0"/>
        <w:autoSpaceDN w:val="0"/>
        <w:adjustRightInd w:val="0"/>
        <w:spacing w:after="14" w:line="259" w:lineRule="auto"/>
        <w:ind w:left="0"/>
        <w:jc w:val="both"/>
        <w:rPr>
          <w:rFonts w:asciiTheme="minorHAnsi" w:hAnsiTheme="minorHAnsi" w:cstheme="minorHAnsi"/>
          <w:iCs/>
        </w:rPr>
      </w:pPr>
      <w:r w:rsidRPr="00663222">
        <w:rPr>
          <w:rFonts w:asciiTheme="minorHAnsi" w:hAnsiTheme="minorHAnsi" w:cstheme="minorHAnsi"/>
          <w:color w:val="000000"/>
        </w:rPr>
        <w:t xml:space="preserve">Weryfikacja i sprawdzenie opracowywanej przez Wykonawcę robót budowlanych dokumentacji technicznej i projektowej w szczególności jej zgodność z </w:t>
      </w:r>
      <w:r w:rsidRPr="00663222">
        <w:rPr>
          <w:rFonts w:asciiTheme="minorHAnsi" w:hAnsiTheme="minorHAnsi" w:cstheme="minorHAnsi"/>
          <w:iCs/>
        </w:rPr>
        <w:t>Programem funkcjonalno-użytkowym.</w:t>
      </w:r>
    </w:p>
    <w:p w14:paraId="08AEFEE5" w14:textId="77777777" w:rsidR="00556DE9" w:rsidRPr="00663222" w:rsidRDefault="00556DE9" w:rsidP="00663222">
      <w:pPr>
        <w:pStyle w:val="Akapitzlist"/>
        <w:numPr>
          <w:ilvl w:val="0"/>
          <w:numId w:val="38"/>
        </w:numPr>
        <w:autoSpaceDE w:val="0"/>
        <w:autoSpaceDN w:val="0"/>
        <w:adjustRightInd w:val="0"/>
        <w:spacing w:after="14" w:line="259" w:lineRule="auto"/>
        <w:ind w:left="0"/>
        <w:jc w:val="both"/>
        <w:rPr>
          <w:rFonts w:asciiTheme="minorHAnsi" w:hAnsiTheme="minorHAnsi" w:cstheme="minorHAnsi"/>
          <w:iCs/>
        </w:rPr>
      </w:pPr>
      <w:r w:rsidRPr="00663222">
        <w:rPr>
          <w:rFonts w:asciiTheme="minorHAnsi" w:hAnsiTheme="minorHAnsi" w:cstheme="minorHAnsi"/>
          <w:color w:val="000000"/>
        </w:rPr>
        <w:t>Sprawowanie funkcji Inspektora Nadzoru Inwestorskiego na Etapie 1 (faza projektowania)</w:t>
      </w:r>
    </w:p>
    <w:p w14:paraId="3C753B15" w14:textId="77777777" w:rsidR="00556DE9" w:rsidRPr="00663222" w:rsidRDefault="00556DE9" w:rsidP="00556DE9">
      <w:pPr>
        <w:pStyle w:val="Akapitzlist"/>
        <w:autoSpaceDE w:val="0"/>
        <w:autoSpaceDN w:val="0"/>
        <w:adjustRightInd w:val="0"/>
        <w:spacing w:after="0" w:line="259" w:lineRule="auto"/>
        <w:ind w:left="0"/>
        <w:jc w:val="both"/>
        <w:rPr>
          <w:rFonts w:asciiTheme="minorHAnsi" w:hAnsiTheme="minorHAnsi" w:cstheme="minorHAnsi"/>
          <w:iCs/>
        </w:rPr>
      </w:pPr>
      <w:r w:rsidRPr="00663222">
        <w:rPr>
          <w:rFonts w:asciiTheme="minorHAnsi" w:hAnsiTheme="minorHAnsi" w:cstheme="minorHAnsi"/>
          <w:color w:val="000000"/>
        </w:rPr>
        <w:t xml:space="preserve">– przy czym członek zespołu z uprawnieniami do projektowania w branży sanitarnej powinien organizować spotkania z Wykonawcą projektu w siedzibie Zamawiającego  z częstotliwością </w:t>
      </w:r>
      <w:r w:rsidRPr="00663222">
        <w:rPr>
          <w:rFonts w:asciiTheme="minorHAnsi" w:hAnsiTheme="minorHAnsi" w:cstheme="minorHAnsi"/>
          <w:bCs/>
          <w:color w:val="000000"/>
        </w:rPr>
        <w:t>co najmniej raz w miesiącu</w:t>
      </w:r>
      <w:r w:rsidRPr="00663222">
        <w:rPr>
          <w:rFonts w:asciiTheme="minorHAnsi" w:hAnsiTheme="minorHAnsi" w:cstheme="minorHAnsi"/>
          <w:color w:val="000000"/>
        </w:rPr>
        <w:t>.</w:t>
      </w:r>
    </w:p>
    <w:p w14:paraId="1A35CF7F" w14:textId="786E98B7" w:rsidR="00D434C5" w:rsidRPr="00663222" w:rsidRDefault="00556DE9" w:rsidP="00556DE9">
      <w:pPr>
        <w:pStyle w:val="Akapitzlist"/>
        <w:numPr>
          <w:ilvl w:val="0"/>
          <w:numId w:val="38"/>
        </w:numPr>
        <w:autoSpaceDE w:val="0"/>
        <w:autoSpaceDN w:val="0"/>
        <w:adjustRightInd w:val="0"/>
        <w:spacing w:after="14" w:line="259" w:lineRule="auto"/>
        <w:ind w:left="0"/>
        <w:jc w:val="both"/>
        <w:rPr>
          <w:rFonts w:asciiTheme="minorHAnsi" w:hAnsiTheme="minorHAnsi" w:cstheme="minorHAnsi"/>
          <w:color w:val="000000"/>
        </w:rPr>
      </w:pPr>
      <w:r w:rsidRPr="00663222">
        <w:rPr>
          <w:rFonts w:asciiTheme="minorHAnsi" w:hAnsiTheme="minorHAnsi" w:cstheme="minorHAnsi"/>
          <w:color w:val="000000"/>
        </w:rPr>
        <w:t>Sprawowanie funkcji Inspektora Nadzoru Inwestorskiego na Etapie 2 (faza wykonawcza)</w:t>
      </w:r>
    </w:p>
    <w:p w14:paraId="596B62E0" w14:textId="3AE1E039" w:rsidR="00556DE9" w:rsidRPr="00663222" w:rsidRDefault="00556DE9" w:rsidP="00556DE9">
      <w:pPr>
        <w:pStyle w:val="Akapitzlist"/>
        <w:autoSpaceDE w:val="0"/>
        <w:autoSpaceDN w:val="0"/>
        <w:adjustRightInd w:val="0"/>
        <w:spacing w:after="14" w:line="259" w:lineRule="auto"/>
        <w:ind w:left="0"/>
        <w:jc w:val="both"/>
        <w:rPr>
          <w:rFonts w:asciiTheme="minorHAnsi" w:hAnsiTheme="minorHAnsi" w:cstheme="minorHAnsi"/>
          <w:color w:val="000000"/>
        </w:rPr>
      </w:pPr>
      <w:r w:rsidRPr="00663222">
        <w:rPr>
          <w:rFonts w:asciiTheme="minorHAnsi" w:hAnsiTheme="minorHAnsi" w:cstheme="minorHAnsi"/>
          <w:color w:val="000000"/>
        </w:rPr>
        <w:t xml:space="preserve"> – przy czym Koordynator zespołu (inspektor branża sanitarna) powinien wizytować teren budowy z</w:t>
      </w:r>
      <w:r w:rsidR="00663222">
        <w:rPr>
          <w:rFonts w:asciiTheme="minorHAnsi" w:hAnsiTheme="minorHAnsi" w:cstheme="minorHAnsi"/>
          <w:color w:val="000000"/>
        </w:rPr>
        <w:t> </w:t>
      </w:r>
      <w:r w:rsidRPr="00663222">
        <w:rPr>
          <w:rFonts w:asciiTheme="minorHAnsi" w:hAnsiTheme="minorHAnsi" w:cstheme="minorHAnsi"/>
          <w:color w:val="000000"/>
        </w:rPr>
        <w:t xml:space="preserve">częstotliwością </w:t>
      </w:r>
      <w:r w:rsidRPr="00663222">
        <w:rPr>
          <w:rFonts w:asciiTheme="minorHAnsi" w:hAnsiTheme="minorHAnsi" w:cstheme="minorHAnsi"/>
          <w:bCs/>
          <w:color w:val="000000"/>
        </w:rPr>
        <w:t>co najmniej 1 raz w tygodniu</w:t>
      </w:r>
      <w:r w:rsidRPr="00663222">
        <w:rPr>
          <w:rFonts w:asciiTheme="minorHAnsi" w:hAnsiTheme="minorHAnsi" w:cstheme="minorHAnsi"/>
          <w:color w:val="000000"/>
        </w:rPr>
        <w:t xml:space="preserve"> oraz w zależności od prowadzonych prac przez odpowiedniego inspektora branżowego.</w:t>
      </w:r>
      <w:r w:rsidRPr="00663222">
        <w:rPr>
          <w:rFonts w:asciiTheme="minorHAnsi" w:hAnsiTheme="minorHAnsi" w:cstheme="minorHAnsi"/>
        </w:rPr>
        <w:t xml:space="preserve"> Wskazany wymiar czasowy oraz częstotliwości wizyt należy traktować jako minimalny co należy rozumieć, że wszelkie czynności wymagające obecności inspektorów nadzoru powyżej  wskazanego limitu nie zwalnia ich z obecności podczas tych czynności oraz z odpowiedzialności za prawidłową realizację projektu czy też powstałych szkód po stronie Zamawiającego.</w:t>
      </w:r>
    </w:p>
    <w:p w14:paraId="07BD1ED8" w14:textId="77777777" w:rsidR="00556DE9" w:rsidRPr="00663222" w:rsidRDefault="00556DE9" w:rsidP="00663222">
      <w:pPr>
        <w:numPr>
          <w:ilvl w:val="0"/>
          <w:numId w:val="38"/>
        </w:numPr>
        <w:tabs>
          <w:tab w:val="left" w:pos="426"/>
        </w:tabs>
        <w:suppressAutoHyphens/>
        <w:spacing w:line="276" w:lineRule="auto"/>
        <w:ind w:left="0"/>
        <w:jc w:val="both"/>
        <w:rPr>
          <w:rFonts w:asciiTheme="minorHAnsi" w:hAnsiTheme="minorHAnsi" w:cstheme="minorHAnsi"/>
          <w:sz w:val="22"/>
          <w:szCs w:val="22"/>
        </w:rPr>
      </w:pPr>
      <w:r w:rsidRPr="00663222">
        <w:rPr>
          <w:rFonts w:asciiTheme="minorHAnsi" w:hAnsiTheme="minorHAnsi" w:cstheme="minorHAnsi"/>
          <w:sz w:val="22"/>
          <w:szCs w:val="22"/>
        </w:rPr>
        <w:t>Pobyty na budowie muszą być udokumentowane wpisami do dziennika budowy.</w:t>
      </w:r>
    </w:p>
    <w:p w14:paraId="7D54F46B" w14:textId="77777777" w:rsidR="00556DE9" w:rsidRPr="00663222" w:rsidRDefault="00556DE9" w:rsidP="00663222">
      <w:pPr>
        <w:pStyle w:val="Akapitzlist"/>
        <w:numPr>
          <w:ilvl w:val="0"/>
          <w:numId w:val="38"/>
        </w:numPr>
        <w:autoSpaceDE w:val="0"/>
        <w:autoSpaceDN w:val="0"/>
        <w:adjustRightInd w:val="0"/>
        <w:spacing w:after="14" w:line="259" w:lineRule="auto"/>
        <w:ind w:left="0"/>
        <w:jc w:val="both"/>
        <w:rPr>
          <w:rFonts w:asciiTheme="minorHAnsi" w:hAnsiTheme="minorHAnsi" w:cstheme="minorHAnsi"/>
          <w:color w:val="000000"/>
        </w:rPr>
      </w:pPr>
      <w:r w:rsidRPr="00663222">
        <w:rPr>
          <w:rFonts w:asciiTheme="minorHAnsi" w:hAnsiTheme="minorHAnsi" w:cstheme="minorHAnsi"/>
          <w:color w:val="000000"/>
        </w:rPr>
        <w:t xml:space="preserve"> Kontrola zgodności realizacji inwestycji oraz egzekwowanie właściwej jakości materiałów, instalacji, wyposażenia, urządzeń technicznych z dokumentacją projektową oraz specyfikacją techniczną  producentów urządzeń.   </w:t>
      </w:r>
    </w:p>
    <w:p w14:paraId="3F31B6AA" w14:textId="77777777" w:rsidR="00556DE9" w:rsidRPr="00663222" w:rsidRDefault="00556DE9" w:rsidP="00663222">
      <w:pPr>
        <w:pStyle w:val="Akapitzlist"/>
        <w:numPr>
          <w:ilvl w:val="0"/>
          <w:numId w:val="38"/>
        </w:numPr>
        <w:autoSpaceDE w:val="0"/>
        <w:autoSpaceDN w:val="0"/>
        <w:adjustRightInd w:val="0"/>
        <w:spacing w:after="14" w:line="259" w:lineRule="auto"/>
        <w:ind w:left="284"/>
        <w:jc w:val="both"/>
        <w:rPr>
          <w:rFonts w:asciiTheme="minorHAnsi" w:hAnsiTheme="minorHAnsi" w:cstheme="minorHAnsi"/>
          <w:color w:val="000000"/>
        </w:rPr>
      </w:pPr>
      <w:r w:rsidRPr="00663222">
        <w:rPr>
          <w:rFonts w:asciiTheme="minorHAnsi" w:hAnsiTheme="minorHAnsi" w:cstheme="minorHAnsi"/>
          <w:color w:val="000000"/>
        </w:rPr>
        <w:lastRenderedPageBreak/>
        <w:t xml:space="preserve">Sprawowanie funkcji Inspektora Nadzoru przez osoby posiadające uprawienia do pełnienia samodzielnych funkcji technicznych w budownictwie zgodnie z obowiązującymi przepisami (w szczególności z art. 25 i 26 ustawy Prawo budowlane- </w:t>
      </w:r>
      <w:r w:rsidRPr="00663222">
        <w:rPr>
          <w:rFonts w:asciiTheme="minorHAnsi" w:hAnsiTheme="minorHAnsi" w:cstheme="minorHAnsi"/>
        </w:rPr>
        <w:t xml:space="preserve">tj. Dz.U. z 2021r., poz. 2351 z </w:t>
      </w:r>
      <w:proofErr w:type="spellStart"/>
      <w:r w:rsidRPr="00663222">
        <w:rPr>
          <w:rFonts w:asciiTheme="minorHAnsi" w:hAnsiTheme="minorHAnsi" w:cstheme="minorHAnsi"/>
        </w:rPr>
        <w:t>późn</w:t>
      </w:r>
      <w:proofErr w:type="spellEnd"/>
      <w:r w:rsidRPr="00663222">
        <w:rPr>
          <w:rFonts w:asciiTheme="minorHAnsi" w:hAnsiTheme="minorHAnsi" w:cstheme="minorHAnsi"/>
        </w:rPr>
        <w:t xml:space="preserve">. zm. </w:t>
      </w:r>
      <w:r w:rsidRPr="00663222">
        <w:rPr>
          <w:rFonts w:asciiTheme="minorHAnsi" w:hAnsiTheme="minorHAnsi" w:cstheme="minorHAnsi"/>
          <w:color w:val="000000"/>
        </w:rPr>
        <w:t xml:space="preserve">i zasadami wiedzy technicznej. </w:t>
      </w:r>
    </w:p>
    <w:p w14:paraId="71397318" w14:textId="77777777" w:rsidR="00556DE9" w:rsidRPr="00663222" w:rsidRDefault="00556DE9" w:rsidP="00663222">
      <w:pPr>
        <w:pStyle w:val="Akapitzlist"/>
        <w:numPr>
          <w:ilvl w:val="0"/>
          <w:numId w:val="38"/>
        </w:numPr>
        <w:autoSpaceDE w:val="0"/>
        <w:autoSpaceDN w:val="0"/>
        <w:adjustRightInd w:val="0"/>
        <w:spacing w:after="14" w:line="259" w:lineRule="auto"/>
        <w:ind w:left="284" w:hanging="426"/>
        <w:jc w:val="both"/>
        <w:rPr>
          <w:rFonts w:asciiTheme="minorHAnsi" w:hAnsiTheme="minorHAnsi" w:cstheme="minorHAnsi"/>
          <w:color w:val="000000"/>
        </w:rPr>
      </w:pPr>
      <w:r w:rsidRPr="00663222">
        <w:rPr>
          <w:rFonts w:asciiTheme="minorHAnsi" w:hAnsiTheme="minorHAnsi" w:cstheme="minorHAnsi"/>
          <w:color w:val="000000"/>
        </w:rPr>
        <w:t xml:space="preserve">Analiza dokumentacji technicznej i projektowej, uzgodnień oraz decyzji w celu zidentyfikowania problemów i podjęcia działań zaradczych. </w:t>
      </w:r>
    </w:p>
    <w:p w14:paraId="440149AB" w14:textId="77777777" w:rsidR="00556DE9" w:rsidRPr="00663222" w:rsidRDefault="00556DE9" w:rsidP="00663222">
      <w:pPr>
        <w:pStyle w:val="Akapitzlist"/>
        <w:numPr>
          <w:ilvl w:val="0"/>
          <w:numId w:val="38"/>
        </w:numPr>
        <w:autoSpaceDE w:val="0"/>
        <w:autoSpaceDN w:val="0"/>
        <w:adjustRightInd w:val="0"/>
        <w:spacing w:after="14" w:line="259" w:lineRule="auto"/>
        <w:ind w:left="284"/>
        <w:jc w:val="both"/>
        <w:rPr>
          <w:rFonts w:asciiTheme="minorHAnsi" w:hAnsiTheme="minorHAnsi" w:cstheme="minorHAnsi"/>
          <w:color w:val="000000"/>
        </w:rPr>
      </w:pPr>
      <w:r w:rsidRPr="00663222">
        <w:rPr>
          <w:rFonts w:asciiTheme="minorHAnsi" w:hAnsiTheme="minorHAnsi" w:cstheme="minorHAnsi"/>
        </w:rPr>
        <w:t xml:space="preserve">Wnioskowanie o wprowadzenie rozwiązań zamiennych w stosunku do przewidzianych w projekcie, zgłoszonych przez Kierownika budowy w ramach wartości umownych zadania. </w:t>
      </w:r>
    </w:p>
    <w:p w14:paraId="0073F8F8" w14:textId="77777777" w:rsidR="00556DE9" w:rsidRPr="00663222" w:rsidRDefault="00556DE9" w:rsidP="00663222">
      <w:pPr>
        <w:pStyle w:val="Akapitzlist"/>
        <w:numPr>
          <w:ilvl w:val="0"/>
          <w:numId w:val="38"/>
        </w:numPr>
        <w:autoSpaceDE w:val="0"/>
        <w:autoSpaceDN w:val="0"/>
        <w:adjustRightInd w:val="0"/>
        <w:spacing w:after="14" w:line="259" w:lineRule="auto"/>
        <w:ind w:left="284"/>
        <w:jc w:val="both"/>
        <w:rPr>
          <w:rFonts w:asciiTheme="minorHAnsi" w:hAnsiTheme="minorHAnsi" w:cstheme="minorHAnsi"/>
          <w:color w:val="000000"/>
        </w:rPr>
      </w:pPr>
      <w:r w:rsidRPr="00663222">
        <w:rPr>
          <w:rFonts w:asciiTheme="minorHAnsi" w:hAnsiTheme="minorHAnsi" w:cstheme="minorHAnsi"/>
        </w:rPr>
        <w:t xml:space="preserve">Czuwanie i odpowiedzialność nad przestrzeganiem przepisów BHP przy realizacji inwestycji. </w:t>
      </w:r>
    </w:p>
    <w:p w14:paraId="7C22FF62" w14:textId="77777777" w:rsidR="00556DE9" w:rsidRPr="00663222" w:rsidRDefault="00556DE9" w:rsidP="00663222">
      <w:pPr>
        <w:pStyle w:val="Akapitzlist"/>
        <w:numPr>
          <w:ilvl w:val="0"/>
          <w:numId w:val="38"/>
        </w:numPr>
        <w:autoSpaceDE w:val="0"/>
        <w:autoSpaceDN w:val="0"/>
        <w:adjustRightInd w:val="0"/>
        <w:spacing w:after="14" w:line="259" w:lineRule="auto"/>
        <w:ind w:left="284"/>
        <w:jc w:val="both"/>
        <w:rPr>
          <w:rFonts w:asciiTheme="minorHAnsi" w:hAnsiTheme="minorHAnsi" w:cstheme="minorHAnsi"/>
          <w:color w:val="000000"/>
        </w:rPr>
      </w:pPr>
      <w:r w:rsidRPr="00663222">
        <w:rPr>
          <w:rFonts w:asciiTheme="minorHAnsi" w:hAnsiTheme="minorHAnsi" w:cstheme="minorHAnsi"/>
        </w:rPr>
        <w:t xml:space="preserve">Udzielanie stosownych wyjaśnień Wykonawcom robót budowlanych odnośnie wszelkich wątpliwości powstałych w toku realizacji robót. </w:t>
      </w:r>
    </w:p>
    <w:p w14:paraId="65AC42C5" w14:textId="77777777" w:rsidR="00556DE9" w:rsidRPr="00663222" w:rsidRDefault="00556DE9" w:rsidP="00663222">
      <w:pPr>
        <w:pStyle w:val="Akapitzlist"/>
        <w:numPr>
          <w:ilvl w:val="0"/>
          <w:numId w:val="38"/>
        </w:numPr>
        <w:autoSpaceDE w:val="0"/>
        <w:autoSpaceDN w:val="0"/>
        <w:adjustRightInd w:val="0"/>
        <w:spacing w:after="14" w:line="259" w:lineRule="auto"/>
        <w:ind w:left="284"/>
        <w:rPr>
          <w:rFonts w:asciiTheme="minorHAnsi" w:hAnsiTheme="minorHAnsi" w:cstheme="minorHAnsi"/>
          <w:color w:val="000000"/>
        </w:rPr>
      </w:pPr>
      <w:r w:rsidRPr="00663222">
        <w:rPr>
          <w:rFonts w:asciiTheme="minorHAnsi" w:hAnsiTheme="minorHAnsi" w:cstheme="minorHAnsi"/>
        </w:rPr>
        <w:t xml:space="preserve">Dokonywanie regularnych wpisów do dziennika budowy. </w:t>
      </w:r>
    </w:p>
    <w:p w14:paraId="1C8A61CD" w14:textId="77777777" w:rsidR="00556DE9" w:rsidRPr="00663222" w:rsidRDefault="00556DE9" w:rsidP="00663222">
      <w:pPr>
        <w:pStyle w:val="Akapitzlist"/>
        <w:numPr>
          <w:ilvl w:val="0"/>
          <w:numId w:val="38"/>
        </w:numPr>
        <w:autoSpaceDE w:val="0"/>
        <w:autoSpaceDN w:val="0"/>
        <w:adjustRightInd w:val="0"/>
        <w:spacing w:after="14" w:line="259" w:lineRule="auto"/>
        <w:ind w:left="284" w:hanging="426"/>
        <w:jc w:val="both"/>
        <w:rPr>
          <w:rFonts w:asciiTheme="minorHAnsi" w:hAnsiTheme="minorHAnsi" w:cstheme="minorHAnsi"/>
          <w:color w:val="000000"/>
        </w:rPr>
      </w:pPr>
      <w:r w:rsidRPr="00663222">
        <w:rPr>
          <w:rFonts w:asciiTheme="minorHAnsi" w:hAnsiTheme="minorHAnsi" w:cstheme="minorHAnsi"/>
        </w:rPr>
        <w:t xml:space="preserve">Podejmowanie działań dla zabezpieczenia terminowej realizacji robót zgodnie z zatwierdzonym harmonogramem rzeczowo-finansowym robót oraz informowanie Zamawiającego o konieczności ewentualnej aktualizacji w/w harmonogramu, niezwłocznie po zaistnieniu zdarzenia, stanowiącego podstawę wprowadzenia przedmiotowych zmian. </w:t>
      </w:r>
    </w:p>
    <w:p w14:paraId="03D6ADF9" w14:textId="77777777" w:rsidR="00556DE9" w:rsidRPr="00663222" w:rsidRDefault="00556DE9" w:rsidP="00663222">
      <w:pPr>
        <w:pStyle w:val="Akapitzlist"/>
        <w:numPr>
          <w:ilvl w:val="0"/>
          <w:numId w:val="38"/>
        </w:numPr>
        <w:autoSpaceDE w:val="0"/>
        <w:autoSpaceDN w:val="0"/>
        <w:adjustRightInd w:val="0"/>
        <w:spacing w:after="14" w:line="259" w:lineRule="auto"/>
        <w:ind w:left="284"/>
        <w:jc w:val="both"/>
        <w:rPr>
          <w:rFonts w:asciiTheme="minorHAnsi" w:hAnsiTheme="minorHAnsi" w:cstheme="minorHAnsi"/>
          <w:color w:val="000000"/>
        </w:rPr>
      </w:pPr>
      <w:r w:rsidRPr="00663222">
        <w:rPr>
          <w:rFonts w:asciiTheme="minorHAnsi" w:hAnsiTheme="minorHAnsi" w:cstheme="minorHAnsi"/>
        </w:rPr>
        <w:t xml:space="preserve">Potwierdzanie faktycznie wykonanych robót budowlanych i dostaw oraz egzekwowanie usunięcia stwierdzonych wad i usterek.  </w:t>
      </w:r>
    </w:p>
    <w:p w14:paraId="5DDCDB48" w14:textId="296DA04A" w:rsidR="00556DE9" w:rsidRPr="00663222" w:rsidRDefault="00556DE9" w:rsidP="00663222">
      <w:pPr>
        <w:pStyle w:val="Akapitzlist"/>
        <w:numPr>
          <w:ilvl w:val="0"/>
          <w:numId w:val="38"/>
        </w:numPr>
        <w:autoSpaceDE w:val="0"/>
        <w:autoSpaceDN w:val="0"/>
        <w:adjustRightInd w:val="0"/>
        <w:spacing w:after="14" w:line="259" w:lineRule="auto"/>
        <w:ind w:left="284"/>
        <w:jc w:val="both"/>
        <w:rPr>
          <w:rFonts w:asciiTheme="minorHAnsi" w:hAnsiTheme="minorHAnsi" w:cstheme="minorHAnsi"/>
          <w:color w:val="000000"/>
        </w:rPr>
      </w:pPr>
      <w:r w:rsidRPr="00663222">
        <w:rPr>
          <w:rFonts w:asciiTheme="minorHAnsi" w:hAnsiTheme="minorHAnsi" w:cstheme="minorHAnsi"/>
        </w:rPr>
        <w:t>Sprawdzanie i zatwierdzanie dokumentacji rozliczeniowej składanej przez wykonawcę części rzeczowej projektu, pomoc Zamawiającemu podczas procedury rozliczenia projektu zgodnie z warunkami umowy o</w:t>
      </w:r>
      <w:r w:rsidR="00663222">
        <w:rPr>
          <w:rFonts w:asciiTheme="minorHAnsi" w:hAnsiTheme="minorHAnsi" w:cstheme="minorHAnsi"/>
        </w:rPr>
        <w:t> </w:t>
      </w:r>
      <w:r w:rsidRPr="00663222">
        <w:rPr>
          <w:rFonts w:asciiTheme="minorHAnsi" w:hAnsiTheme="minorHAnsi" w:cstheme="minorHAnsi"/>
        </w:rPr>
        <w:t>dofinansowanie</w:t>
      </w:r>
    </w:p>
    <w:p w14:paraId="7CD55156" w14:textId="77777777" w:rsidR="00556DE9" w:rsidRPr="00663222" w:rsidRDefault="00556DE9" w:rsidP="00663222">
      <w:pPr>
        <w:pStyle w:val="Akapitzlist"/>
        <w:numPr>
          <w:ilvl w:val="0"/>
          <w:numId w:val="38"/>
        </w:numPr>
        <w:autoSpaceDE w:val="0"/>
        <w:autoSpaceDN w:val="0"/>
        <w:adjustRightInd w:val="0"/>
        <w:spacing w:after="14" w:line="259" w:lineRule="auto"/>
        <w:ind w:left="284"/>
        <w:jc w:val="both"/>
        <w:rPr>
          <w:rFonts w:asciiTheme="minorHAnsi" w:hAnsiTheme="minorHAnsi" w:cstheme="minorHAnsi"/>
          <w:color w:val="000000"/>
        </w:rPr>
      </w:pPr>
      <w:r w:rsidRPr="00663222">
        <w:rPr>
          <w:rFonts w:asciiTheme="minorHAnsi" w:hAnsiTheme="minorHAnsi" w:cstheme="minorHAnsi"/>
        </w:rPr>
        <w:t xml:space="preserve">Sprawdzanie i odbiór robót oraz prac instalacyjnych ulegających zakryciu lub zanikających. </w:t>
      </w:r>
    </w:p>
    <w:p w14:paraId="1E9E5DEF" w14:textId="579D3C69" w:rsidR="00556DE9" w:rsidRPr="00663222" w:rsidRDefault="00556DE9" w:rsidP="00663222">
      <w:pPr>
        <w:pStyle w:val="Akapitzlist"/>
        <w:numPr>
          <w:ilvl w:val="0"/>
          <w:numId w:val="38"/>
        </w:numPr>
        <w:autoSpaceDE w:val="0"/>
        <w:autoSpaceDN w:val="0"/>
        <w:adjustRightInd w:val="0"/>
        <w:spacing w:after="14" w:line="259" w:lineRule="auto"/>
        <w:ind w:left="284"/>
        <w:jc w:val="both"/>
        <w:rPr>
          <w:rFonts w:asciiTheme="minorHAnsi" w:hAnsiTheme="minorHAnsi" w:cstheme="minorHAnsi"/>
          <w:color w:val="000000"/>
        </w:rPr>
      </w:pPr>
      <w:r w:rsidRPr="00663222">
        <w:rPr>
          <w:rFonts w:asciiTheme="minorHAnsi" w:hAnsiTheme="minorHAnsi" w:cstheme="minorHAnsi"/>
        </w:rPr>
        <w:t>Dokonanie w dzienniku budowy wpisu o gotowości do odbioru oraz udział w czynnościach odbioru technicznego poszczególnych instalacji oraz odbioru końcowego inwestycji, testów urządzeń i</w:t>
      </w:r>
      <w:r w:rsidR="00663222">
        <w:rPr>
          <w:rFonts w:asciiTheme="minorHAnsi" w:hAnsiTheme="minorHAnsi" w:cstheme="minorHAnsi"/>
        </w:rPr>
        <w:t> </w:t>
      </w:r>
      <w:r w:rsidRPr="00663222">
        <w:rPr>
          <w:rFonts w:asciiTheme="minorHAnsi" w:hAnsiTheme="minorHAnsi" w:cstheme="minorHAnsi"/>
        </w:rPr>
        <w:t>w</w:t>
      </w:r>
      <w:r w:rsidR="00663222">
        <w:rPr>
          <w:rFonts w:asciiTheme="minorHAnsi" w:hAnsiTheme="minorHAnsi" w:cstheme="minorHAnsi"/>
        </w:rPr>
        <w:t> </w:t>
      </w:r>
      <w:r w:rsidRPr="00663222">
        <w:rPr>
          <w:rFonts w:asciiTheme="minorHAnsi" w:hAnsiTheme="minorHAnsi" w:cstheme="minorHAnsi"/>
        </w:rPr>
        <w:t xml:space="preserve">przekazywaniu obiektów do użytkowania. </w:t>
      </w:r>
    </w:p>
    <w:p w14:paraId="3C865FE2" w14:textId="77777777" w:rsidR="00556DE9" w:rsidRPr="00663222" w:rsidRDefault="00556DE9" w:rsidP="00663222">
      <w:pPr>
        <w:pStyle w:val="Akapitzlist"/>
        <w:numPr>
          <w:ilvl w:val="0"/>
          <w:numId w:val="38"/>
        </w:numPr>
        <w:autoSpaceDE w:val="0"/>
        <w:autoSpaceDN w:val="0"/>
        <w:adjustRightInd w:val="0"/>
        <w:spacing w:after="14" w:line="259" w:lineRule="auto"/>
        <w:ind w:left="284"/>
        <w:jc w:val="both"/>
        <w:rPr>
          <w:rFonts w:asciiTheme="minorHAnsi" w:hAnsiTheme="minorHAnsi" w:cstheme="minorHAnsi"/>
          <w:color w:val="000000"/>
        </w:rPr>
      </w:pPr>
      <w:r w:rsidRPr="00663222">
        <w:rPr>
          <w:rFonts w:asciiTheme="minorHAnsi" w:hAnsiTheme="minorHAnsi" w:cstheme="minorHAnsi"/>
        </w:rPr>
        <w:t xml:space="preserve">Kompletowanie dokumentacji powykonawczej, w tym sprawdzanie instrukcji obsługi, weryfikacja obmiarów i kosztorysów powykonawczych oraz kosztorysów na ewentualne roboty dodatkowe, zamienne. </w:t>
      </w:r>
    </w:p>
    <w:p w14:paraId="0A193493" w14:textId="52102C1E" w:rsidR="00556DE9" w:rsidRPr="00663222" w:rsidRDefault="00556DE9" w:rsidP="00130F56">
      <w:pPr>
        <w:pStyle w:val="Akapitzlist"/>
        <w:numPr>
          <w:ilvl w:val="0"/>
          <w:numId w:val="38"/>
        </w:numPr>
        <w:autoSpaceDE w:val="0"/>
        <w:autoSpaceDN w:val="0"/>
        <w:adjustRightInd w:val="0"/>
        <w:spacing w:after="14" w:line="259" w:lineRule="auto"/>
        <w:ind w:left="284"/>
        <w:jc w:val="both"/>
        <w:rPr>
          <w:rFonts w:asciiTheme="minorHAnsi" w:hAnsiTheme="minorHAnsi" w:cstheme="minorHAnsi"/>
          <w:color w:val="000000"/>
        </w:rPr>
      </w:pPr>
      <w:r w:rsidRPr="00663222">
        <w:rPr>
          <w:rFonts w:asciiTheme="minorHAnsi" w:hAnsiTheme="minorHAnsi" w:cstheme="minorHAnsi"/>
        </w:rPr>
        <w:t>W przypadku wyniknięcia po zakończeniu inwestycji kwestii spornych pomiędzy Zamawiającym, a</w:t>
      </w:r>
      <w:r w:rsidR="00130F56">
        <w:rPr>
          <w:rFonts w:asciiTheme="minorHAnsi" w:hAnsiTheme="minorHAnsi" w:cstheme="minorHAnsi"/>
        </w:rPr>
        <w:t> </w:t>
      </w:r>
      <w:r w:rsidRPr="00663222">
        <w:rPr>
          <w:rFonts w:asciiTheme="minorHAnsi" w:hAnsiTheme="minorHAnsi" w:cstheme="minorHAnsi"/>
        </w:rPr>
        <w:t xml:space="preserve">Wykonawcami robót budowlanych, Inspektor Nadzoru zobowiązany jest do nieodpłatnego uczestnictwa w działaniach mających na celu rozstrzygnięcie tych kwestii poprzez sporządzanie niezbędnych dokumentów w tym m.in. opinii, weryfikacji itp. przez cały okres udzielonej przez Wykonawcę robót budowlanych gwarancji i rękojmi. </w:t>
      </w:r>
    </w:p>
    <w:p w14:paraId="0402AC38" w14:textId="77777777" w:rsidR="00556DE9" w:rsidRPr="00663222" w:rsidRDefault="00556DE9" w:rsidP="00130F56">
      <w:pPr>
        <w:pStyle w:val="Akapitzlist"/>
        <w:numPr>
          <w:ilvl w:val="0"/>
          <w:numId w:val="38"/>
        </w:numPr>
        <w:autoSpaceDE w:val="0"/>
        <w:autoSpaceDN w:val="0"/>
        <w:adjustRightInd w:val="0"/>
        <w:spacing w:after="14" w:line="259" w:lineRule="auto"/>
        <w:ind w:left="284"/>
        <w:jc w:val="both"/>
        <w:rPr>
          <w:rFonts w:asciiTheme="minorHAnsi" w:hAnsiTheme="minorHAnsi" w:cstheme="minorHAnsi"/>
          <w:color w:val="000000"/>
        </w:rPr>
      </w:pPr>
      <w:r w:rsidRPr="00663222">
        <w:rPr>
          <w:rFonts w:asciiTheme="minorHAnsi" w:hAnsiTheme="minorHAnsi" w:cstheme="minorHAnsi"/>
        </w:rPr>
        <w:t>Uczestniczenie w przeglądach gwarancyjnych i egzekwowanie usunięcia stwierdzonych wad w okresie gwarancji i rękojmi dla robót objętych zamówieniem w okresie 5 lat od przekazania inwestycji do użytkowania.</w:t>
      </w:r>
    </w:p>
    <w:p w14:paraId="75959863" w14:textId="77777777" w:rsidR="00556DE9" w:rsidRPr="00663222" w:rsidRDefault="00556DE9" w:rsidP="00130F56">
      <w:pPr>
        <w:pStyle w:val="Akapitzlist"/>
        <w:numPr>
          <w:ilvl w:val="0"/>
          <w:numId w:val="38"/>
        </w:numPr>
        <w:autoSpaceDE w:val="0"/>
        <w:autoSpaceDN w:val="0"/>
        <w:adjustRightInd w:val="0"/>
        <w:spacing w:after="14" w:line="259" w:lineRule="auto"/>
        <w:ind w:left="284"/>
        <w:jc w:val="both"/>
        <w:rPr>
          <w:rFonts w:asciiTheme="minorHAnsi" w:hAnsiTheme="minorHAnsi" w:cstheme="minorHAnsi"/>
          <w:color w:val="000000"/>
        </w:rPr>
      </w:pPr>
      <w:r w:rsidRPr="00663222">
        <w:rPr>
          <w:rFonts w:asciiTheme="minorHAnsi" w:hAnsiTheme="minorHAnsi" w:cstheme="minorHAnsi"/>
        </w:rPr>
        <w:t>Nadzorowania inwestycji w takich odstępach czasu, aby była zapewniona skuteczność nadzoru, oraz na każde żądanie zamawiającego, a także w wyjątkowych sytuacjach niezwłocznie, gdy obecność inspektora nadzoru będzie nieodzowna dla toczących się robót budowlanych.</w:t>
      </w:r>
    </w:p>
    <w:p w14:paraId="07040913" w14:textId="77777777" w:rsidR="00556DE9" w:rsidRPr="00663222" w:rsidRDefault="00556DE9" w:rsidP="00130F56">
      <w:pPr>
        <w:pStyle w:val="Akapitzlist"/>
        <w:numPr>
          <w:ilvl w:val="0"/>
          <w:numId w:val="38"/>
        </w:numPr>
        <w:autoSpaceDE w:val="0"/>
        <w:autoSpaceDN w:val="0"/>
        <w:adjustRightInd w:val="0"/>
        <w:spacing w:after="14" w:line="259" w:lineRule="auto"/>
        <w:ind w:left="284" w:hanging="284"/>
        <w:jc w:val="both"/>
        <w:rPr>
          <w:rFonts w:asciiTheme="minorHAnsi" w:hAnsiTheme="minorHAnsi" w:cstheme="minorHAnsi"/>
          <w:color w:val="000000"/>
        </w:rPr>
      </w:pPr>
      <w:r w:rsidRPr="00663222">
        <w:rPr>
          <w:rFonts w:asciiTheme="minorHAnsi" w:hAnsiTheme="minorHAnsi" w:cstheme="minorHAnsi"/>
        </w:rPr>
        <w:t xml:space="preserve">Pisemne zgłaszanie Zamawiającemu o zaistniałych okolicznościach mogących mieć wpływ na jakość, rzetelność, terminowość wykonania nadzorowanych robót budowlanych. </w:t>
      </w:r>
    </w:p>
    <w:p w14:paraId="40DCE22A" w14:textId="77777777" w:rsidR="00556DE9" w:rsidRPr="00663222" w:rsidRDefault="00556DE9" w:rsidP="00130F56">
      <w:pPr>
        <w:pStyle w:val="Akapitzlist"/>
        <w:numPr>
          <w:ilvl w:val="0"/>
          <w:numId w:val="38"/>
        </w:numPr>
        <w:autoSpaceDE w:val="0"/>
        <w:autoSpaceDN w:val="0"/>
        <w:adjustRightInd w:val="0"/>
        <w:spacing w:after="14" w:line="259" w:lineRule="auto"/>
        <w:ind w:left="284"/>
        <w:jc w:val="both"/>
        <w:rPr>
          <w:rFonts w:asciiTheme="minorHAnsi" w:hAnsiTheme="minorHAnsi" w:cstheme="minorHAnsi"/>
          <w:color w:val="000000"/>
        </w:rPr>
      </w:pPr>
      <w:r w:rsidRPr="00663222">
        <w:rPr>
          <w:rFonts w:asciiTheme="minorHAnsi" w:hAnsiTheme="minorHAnsi" w:cstheme="minorHAnsi"/>
        </w:rPr>
        <w:t xml:space="preserve">Udział w naradach technicznych, problemowych i w innych spotkaniach, które będą prowadzone w razie potrzeby oraz przygotowywanie notatek i raportów w celu umożliwienia podejmowania decyzji o każdym zagadnieniu, które wpływa na postęp robót. </w:t>
      </w:r>
    </w:p>
    <w:p w14:paraId="74DD2AF0" w14:textId="77777777" w:rsidR="00556DE9" w:rsidRPr="00663222" w:rsidRDefault="00556DE9" w:rsidP="00130F56">
      <w:pPr>
        <w:pStyle w:val="Akapitzlist"/>
        <w:numPr>
          <w:ilvl w:val="0"/>
          <w:numId w:val="38"/>
        </w:numPr>
        <w:autoSpaceDE w:val="0"/>
        <w:autoSpaceDN w:val="0"/>
        <w:adjustRightInd w:val="0"/>
        <w:spacing w:after="14" w:line="259" w:lineRule="auto"/>
        <w:ind w:left="284"/>
        <w:jc w:val="both"/>
        <w:rPr>
          <w:rFonts w:asciiTheme="minorHAnsi" w:hAnsiTheme="minorHAnsi" w:cstheme="minorHAnsi"/>
          <w:color w:val="000000"/>
        </w:rPr>
      </w:pPr>
      <w:r w:rsidRPr="00663222">
        <w:rPr>
          <w:rFonts w:asciiTheme="minorHAnsi" w:hAnsiTheme="minorHAnsi" w:cstheme="minorHAnsi"/>
        </w:rPr>
        <w:t xml:space="preserve">Udzielanie regularnych konsultacji i doradztwa technicznego Zamawiającemu, czynnego uczestniczenia we wszelkich kontrolach jakim zostanie poddany Zamawiający w obszarze realizacji projektu oraz udzielanie wyjaśnień. </w:t>
      </w:r>
    </w:p>
    <w:p w14:paraId="63C5368A" w14:textId="77777777" w:rsidR="00556DE9" w:rsidRPr="00663222" w:rsidRDefault="00556DE9" w:rsidP="00130F56">
      <w:pPr>
        <w:pStyle w:val="Akapitzlist"/>
        <w:numPr>
          <w:ilvl w:val="0"/>
          <w:numId w:val="38"/>
        </w:numPr>
        <w:autoSpaceDE w:val="0"/>
        <w:autoSpaceDN w:val="0"/>
        <w:adjustRightInd w:val="0"/>
        <w:spacing w:after="14" w:line="259" w:lineRule="auto"/>
        <w:ind w:left="284"/>
        <w:jc w:val="both"/>
        <w:rPr>
          <w:rFonts w:asciiTheme="minorHAnsi" w:eastAsia="TimesNewRomanPSMT" w:hAnsiTheme="minorHAnsi" w:cstheme="minorHAnsi"/>
          <w:color w:val="000000"/>
        </w:rPr>
      </w:pPr>
      <w:r w:rsidRPr="00663222">
        <w:rPr>
          <w:rFonts w:asciiTheme="minorHAnsi" w:hAnsiTheme="minorHAnsi" w:cstheme="minorHAnsi"/>
        </w:rPr>
        <w:t>Czuwanie nad przestrzeganiem zakazu wbudowywania materiałów i wyrobów nie dopuszczonych do stosowania w budownictwie.</w:t>
      </w:r>
    </w:p>
    <w:p w14:paraId="1FCA47FE" w14:textId="77777777" w:rsidR="00556DE9" w:rsidRPr="00663222" w:rsidRDefault="00556DE9" w:rsidP="00130F56">
      <w:pPr>
        <w:pStyle w:val="Akapitzlist"/>
        <w:numPr>
          <w:ilvl w:val="0"/>
          <w:numId w:val="38"/>
        </w:numPr>
        <w:autoSpaceDE w:val="0"/>
        <w:autoSpaceDN w:val="0"/>
        <w:adjustRightInd w:val="0"/>
        <w:spacing w:after="14" w:line="259" w:lineRule="auto"/>
        <w:ind w:left="284" w:hanging="284"/>
        <w:jc w:val="both"/>
        <w:rPr>
          <w:rFonts w:asciiTheme="minorHAnsi" w:hAnsiTheme="minorHAnsi" w:cstheme="minorHAnsi"/>
          <w:color w:val="000000"/>
        </w:rPr>
      </w:pPr>
      <w:r w:rsidRPr="00663222">
        <w:rPr>
          <w:rFonts w:asciiTheme="minorHAnsi" w:hAnsiTheme="minorHAnsi" w:cstheme="minorHAnsi"/>
          <w:color w:val="000000"/>
        </w:rPr>
        <w:lastRenderedPageBreak/>
        <w:t>Składanie Zamawiającemu miesięcznych raportów z realizacji rzeczowej projektu w terminie do siedmiu dni od zakończenia okresu objętego raportem.</w:t>
      </w:r>
    </w:p>
    <w:p w14:paraId="2E38986B" w14:textId="77777777" w:rsidR="00556DE9" w:rsidRPr="00663222" w:rsidRDefault="00556DE9" w:rsidP="00130F56">
      <w:pPr>
        <w:pStyle w:val="Akapitzlist"/>
        <w:numPr>
          <w:ilvl w:val="0"/>
          <w:numId w:val="38"/>
        </w:numPr>
        <w:autoSpaceDE w:val="0"/>
        <w:autoSpaceDN w:val="0"/>
        <w:adjustRightInd w:val="0"/>
        <w:spacing w:after="14" w:line="259" w:lineRule="auto"/>
        <w:ind w:left="284" w:hanging="284"/>
        <w:jc w:val="both"/>
        <w:rPr>
          <w:rFonts w:asciiTheme="minorHAnsi" w:hAnsiTheme="minorHAnsi" w:cstheme="minorHAnsi"/>
          <w:color w:val="000000"/>
        </w:rPr>
      </w:pPr>
      <w:r w:rsidRPr="00663222">
        <w:rPr>
          <w:rFonts w:asciiTheme="minorHAnsi" w:hAnsiTheme="minorHAnsi" w:cstheme="minorHAnsi"/>
          <w:color w:val="000000"/>
        </w:rPr>
        <w:t xml:space="preserve">Składanie Zamawiającemu raportów interwencyjnych w przypadku wystąpienia sytuacji nadzwyczajnych podczas realizacji robót budowlanych w terminie do 3 dni od ich wystąpienia. </w:t>
      </w:r>
    </w:p>
    <w:p w14:paraId="6FD1E010" w14:textId="4332D3AF" w:rsidR="00321CE9" w:rsidRPr="00663222" w:rsidRDefault="00321CE9" w:rsidP="00C040FD">
      <w:pPr>
        <w:pStyle w:val="Akapitzlist"/>
        <w:numPr>
          <w:ilvl w:val="0"/>
          <w:numId w:val="32"/>
        </w:numPr>
        <w:jc w:val="both"/>
        <w:rPr>
          <w:rFonts w:asciiTheme="minorHAnsi" w:hAnsiTheme="minorHAnsi" w:cstheme="minorHAnsi"/>
        </w:rPr>
      </w:pPr>
      <w:r w:rsidRPr="00663222">
        <w:rPr>
          <w:rFonts w:asciiTheme="minorHAnsi" w:hAnsiTheme="minorHAnsi" w:cstheme="minorHAnsi"/>
        </w:rPr>
        <w:t>Wykonawca jest zobowiązany do udzielenia na żąd</w:t>
      </w:r>
      <w:r w:rsidR="00C040FD">
        <w:rPr>
          <w:rFonts w:asciiTheme="minorHAnsi" w:hAnsiTheme="minorHAnsi" w:cstheme="minorHAnsi"/>
        </w:rPr>
        <w:t xml:space="preserve">anie Zamawiającego informacji  </w:t>
      </w:r>
      <w:r w:rsidRPr="00663222">
        <w:rPr>
          <w:rFonts w:asciiTheme="minorHAnsi" w:hAnsiTheme="minorHAnsi" w:cstheme="minorHAnsi"/>
        </w:rPr>
        <w:t>w tym pisemnych, o</w:t>
      </w:r>
      <w:r w:rsidR="00C040FD">
        <w:rPr>
          <w:rFonts w:asciiTheme="minorHAnsi" w:hAnsiTheme="minorHAnsi" w:cstheme="minorHAnsi"/>
        </w:rPr>
        <w:t> </w:t>
      </w:r>
      <w:r w:rsidRPr="00663222">
        <w:rPr>
          <w:rFonts w:asciiTheme="minorHAnsi" w:hAnsiTheme="minorHAnsi" w:cstheme="minorHAnsi"/>
        </w:rPr>
        <w:t>stanie realizacji robót w terminie wskazanym przez Zamawiającego.</w:t>
      </w:r>
    </w:p>
    <w:p w14:paraId="618DC796" w14:textId="7B2F9B9E" w:rsidR="00321CE9" w:rsidRPr="00663222" w:rsidRDefault="00321CE9" w:rsidP="00D434C5">
      <w:pPr>
        <w:pStyle w:val="Akapitzlist"/>
        <w:numPr>
          <w:ilvl w:val="0"/>
          <w:numId w:val="32"/>
        </w:numPr>
        <w:spacing w:before="120" w:after="120" w:line="288" w:lineRule="auto"/>
        <w:jc w:val="both"/>
        <w:rPr>
          <w:rFonts w:asciiTheme="minorHAnsi" w:hAnsiTheme="minorHAnsi" w:cstheme="minorHAnsi"/>
        </w:rPr>
      </w:pPr>
      <w:r w:rsidRPr="00663222">
        <w:rPr>
          <w:rFonts w:asciiTheme="minorHAnsi" w:hAnsiTheme="minorHAnsi" w:cstheme="minorHAnsi"/>
        </w:rPr>
        <w:t>Wykonawca oświadcza, że osoby wykonujące funkcję inspektora nadzoru inwestorskiego posiadają doświadczenie i kwalifikacje umożliwiające prawidłowe wykonanie Przedmiotu Umowy.</w:t>
      </w:r>
    </w:p>
    <w:p w14:paraId="172EB669" w14:textId="20D65A29" w:rsidR="00321CE9" w:rsidRPr="00663222" w:rsidRDefault="00321CE9" w:rsidP="00556DE9">
      <w:pPr>
        <w:widowControl w:val="0"/>
        <w:numPr>
          <w:ilvl w:val="0"/>
          <w:numId w:val="32"/>
        </w:numPr>
        <w:snapToGrid w:val="0"/>
        <w:spacing w:before="120" w:after="120" w:line="288" w:lineRule="auto"/>
        <w:ind w:hanging="407"/>
        <w:jc w:val="both"/>
        <w:outlineLvl w:val="0"/>
        <w:rPr>
          <w:rFonts w:asciiTheme="minorHAnsi" w:hAnsiTheme="minorHAnsi" w:cstheme="minorHAnsi"/>
          <w:sz w:val="22"/>
          <w:szCs w:val="22"/>
        </w:rPr>
      </w:pPr>
      <w:r w:rsidRPr="00663222">
        <w:rPr>
          <w:rFonts w:asciiTheme="minorHAnsi" w:hAnsiTheme="minorHAnsi" w:cstheme="minorHAnsi"/>
          <w:sz w:val="22"/>
          <w:szCs w:val="22"/>
        </w:rPr>
        <w:t>Wykonawca  swoje obowiązki zobowiązany jest wykonywać  w terminach pozwalających na niezakłócone prowadzenie robót budowlanych objętych nadzorem.</w:t>
      </w:r>
    </w:p>
    <w:p w14:paraId="7A9CCBC4" w14:textId="4E1138EA" w:rsidR="00321CE9" w:rsidRPr="00663222" w:rsidRDefault="00E20417" w:rsidP="00D434C5">
      <w:pPr>
        <w:numPr>
          <w:ilvl w:val="0"/>
          <w:numId w:val="32"/>
        </w:numPr>
        <w:spacing w:before="120" w:after="120" w:line="288" w:lineRule="auto"/>
        <w:ind w:left="426" w:hanging="426"/>
        <w:jc w:val="both"/>
        <w:rPr>
          <w:rFonts w:asciiTheme="minorHAnsi" w:hAnsiTheme="minorHAnsi" w:cstheme="minorHAnsi"/>
          <w:sz w:val="22"/>
          <w:szCs w:val="22"/>
        </w:rPr>
      </w:pPr>
      <w:r w:rsidRPr="00663222">
        <w:rPr>
          <w:rFonts w:asciiTheme="minorHAnsi" w:hAnsiTheme="minorHAnsi" w:cstheme="minorHAnsi"/>
          <w:sz w:val="22"/>
          <w:szCs w:val="22"/>
          <w:shd w:val="clear" w:color="auto" w:fill="FFFFFF"/>
        </w:rPr>
        <w:t>Wykonawca</w:t>
      </w:r>
      <w:r w:rsidR="00321CE9" w:rsidRPr="00663222">
        <w:rPr>
          <w:rFonts w:asciiTheme="minorHAnsi" w:hAnsiTheme="minorHAnsi" w:cstheme="minorHAnsi"/>
          <w:sz w:val="22"/>
          <w:szCs w:val="22"/>
          <w:shd w:val="clear" w:color="auto" w:fill="FFFFFF"/>
        </w:rPr>
        <w:t xml:space="preserve"> zobowiązuje się do zachowania w tajemnicy wszelkich informacji dotyczących Zamawiającego, uzyskanych w związku z wykonywaniem umowy</w:t>
      </w:r>
      <w:r w:rsidR="00321CE9" w:rsidRPr="00663222">
        <w:rPr>
          <w:rFonts w:asciiTheme="minorHAnsi" w:hAnsiTheme="minorHAnsi" w:cstheme="minorHAnsi"/>
          <w:sz w:val="22"/>
          <w:szCs w:val="22"/>
        </w:rPr>
        <w:t xml:space="preserve"> i nie może ich udostępniać bez zgody Zamawiającego osobom trzecim oraz ponosi pełną odpowiedzialność za ich udostępnienie podmiotom nieuprawnionym.</w:t>
      </w:r>
    </w:p>
    <w:p w14:paraId="6C422752" w14:textId="5DBA0E68" w:rsidR="00321CE9" w:rsidRPr="00663222" w:rsidRDefault="00321CE9" w:rsidP="00D434C5">
      <w:pPr>
        <w:numPr>
          <w:ilvl w:val="0"/>
          <w:numId w:val="32"/>
        </w:numPr>
        <w:spacing w:before="120" w:after="120" w:line="288" w:lineRule="auto"/>
        <w:ind w:left="426" w:hanging="369"/>
        <w:jc w:val="both"/>
        <w:rPr>
          <w:rFonts w:asciiTheme="minorHAnsi" w:hAnsiTheme="minorHAnsi" w:cstheme="minorHAnsi"/>
          <w:sz w:val="22"/>
          <w:szCs w:val="22"/>
        </w:rPr>
      </w:pPr>
      <w:r w:rsidRPr="00663222">
        <w:rPr>
          <w:rFonts w:asciiTheme="minorHAnsi" w:hAnsiTheme="minorHAnsi" w:cstheme="minorHAnsi"/>
          <w:sz w:val="22"/>
          <w:szCs w:val="22"/>
        </w:rPr>
        <w:t xml:space="preserve">Obowiązek dotyczący zachowania w poufności danych i informacji uzyskanych </w:t>
      </w:r>
      <w:r w:rsidRPr="00663222">
        <w:rPr>
          <w:rFonts w:asciiTheme="minorHAnsi" w:hAnsiTheme="minorHAnsi" w:cstheme="minorHAnsi"/>
          <w:sz w:val="22"/>
          <w:szCs w:val="22"/>
        </w:rPr>
        <w:br/>
        <w:t xml:space="preserve">w związku z realizacją przedmiotu umowy dotyczy również osób, którymi </w:t>
      </w:r>
      <w:r w:rsidR="00E20417" w:rsidRPr="00663222">
        <w:rPr>
          <w:rFonts w:asciiTheme="minorHAnsi" w:hAnsiTheme="minorHAnsi" w:cstheme="minorHAnsi"/>
          <w:sz w:val="22"/>
          <w:szCs w:val="22"/>
        </w:rPr>
        <w:t>Wykonawca</w:t>
      </w:r>
      <w:r w:rsidRPr="00663222">
        <w:rPr>
          <w:rFonts w:asciiTheme="minorHAnsi" w:hAnsiTheme="minorHAnsi" w:cstheme="minorHAnsi"/>
          <w:sz w:val="22"/>
          <w:szCs w:val="22"/>
        </w:rPr>
        <w:t xml:space="preserve"> </w:t>
      </w:r>
      <w:r w:rsidR="00E20417" w:rsidRPr="00663222">
        <w:rPr>
          <w:rFonts w:asciiTheme="minorHAnsi" w:hAnsiTheme="minorHAnsi" w:cstheme="minorHAnsi"/>
          <w:sz w:val="22"/>
          <w:szCs w:val="22"/>
        </w:rPr>
        <w:t>posługuje się przy realizacji Przedmiotu U</w:t>
      </w:r>
      <w:r w:rsidRPr="00663222">
        <w:rPr>
          <w:rFonts w:asciiTheme="minorHAnsi" w:hAnsiTheme="minorHAnsi" w:cstheme="minorHAnsi"/>
          <w:sz w:val="22"/>
          <w:szCs w:val="22"/>
        </w:rPr>
        <w:t>mowy.</w:t>
      </w:r>
    </w:p>
    <w:p w14:paraId="40EB5E37" w14:textId="6AA2158F" w:rsidR="00321CE9" w:rsidRPr="00663222" w:rsidRDefault="00E20417" w:rsidP="00D434C5">
      <w:pPr>
        <w:numPr>
          <w:ilvl w:val="0"/>
          <w:numId w:val="32"/>
        </w:numPr>
        <w:spacing w:before="120" w:after="120" w:line="288" w:lineRule="auto"/>
        <w:ind w:left="426" w:hanging="369"/>
        <w:jc w:val="both"/>
        <w:rPr>
          <w:rFonts w:asciiTheme="minorHAnsi" w:hAnsiTheme="minorHAnsi" w:cstheme="minorHAnsi"/>
          <w:sz w:val="22"/>
          <w:szCs w:val="22"/>
        </w:rPr>
      </w:pPr>
      <w:r w:rsidRPr="00663222">
        <w:rPr>
          <w:rFonts w:asciiTheme="minorHAnsi" w:hAnsiTheme="minorHAnsi" w:cstheme="minorHAnsi"/>
          <w:sz w:val="22"/>
          <w:szCs w:val="22"/>
          <w:shd w:val="clear" w:color="auto" w:fill="FFFFFF"/>
        </w:rPr>
        <w:t>Wykonawca</w:t>
      </w:r>
      <w:r w:rsidR="00321CE9" w:rsidRPr="00663222">
        <w:rPr>
          <w:rFonts w:asciiTheme="minorHAnsi" w:hAnsiTheme="minorHAnsi" w:cstheme="minorHAnsi"/>
          <w:sz w:val="22"/>
          <w:szCs w:val="22"/>
          <w:shd w:val="clear" w:color="auto" w:fill="FFFFFF"/>
        </w:rPr>
        <w:t xml:space="preserve"> nie może wykorzystać przekazanych przez Zamawiającego danych </w:t>
      </w:r>
      <w:r w:rsidR="00321CE9" w:rsidRPr="00663222">
        <w:rPr>
          <w:rFonts w:asciiTheme="minorHAnsi" w:hAnsiTheme="minorHAnsi" w:cstheme="minorHAnsi"/>
          <w:sz w:val="22"/>
          <w:szCs w:val="22"/>
          <w:shd w:val="clear" w:color="auto" w:fill="FFFFFF"/>
        </w:rPr>
        <w:br/>
        <w:t xml:space="preserve">i informacji </w:t>
      </w:r>
      <w:r w:rsidRPr="00663222">
        <w:rPr>
          <w:rFonts w:asciiTheme="minorHAnsi" w:hAnsiTheme="minorHAnsi" w:cstheme="minorHAnsi"/>
          <w:sz w:val="22"/>
          <w:szCs w:val="22"/>
          <w:shd w:val="clear" w:color="auto" w:fill="FFFFFF"/>
        </w:rPr>
        <w:t>do innych celów, niż wykonanie Przedmiotu U</w:t>
      </w:r>
      <w:r w:rsidR="00321CE9" w:rsidRPr="00663222">
        <w:rPr>
          <w:rFonts w:asciiTheme="minorHAnsi" w:hAnsiTheme="minorHAnsi" w:cstheme="minorHAnsi"/>
          <w:sz w:val="22"/>
          <w:szCs w:val="22"/>
          <w:shd w:val="clear" w:color="auto" w:fill="FFFFFF"/>
        </w:rPr>
        <w:t>mowy.</w:t>
      </w:r>
    </w:p>
    <w:p w14:paraId="6FFA0F69" w14:textId="106E2A7A" w:rsidR="00321CE9" w:rsidRPr="00663222" w:rsidRDefault="00321CE9" w:rsidP="00D434C5">
      <w:pPr>
        <w:numPr>
          <w:ilvl w:val="0"/>
          <w:numId w:val="32"/>
        </w:numPr>
        <w:spacing w:before="120" w:after="120" w:line="288" w:lineRule="auto"/>
        <w:jc w:val="both"/>
        <w:rPr>
          <w:rStyle w:val="FontStyle22"/>
          <w:rFonts w:asciiTheme="minorHAnsi" w:hAnsiTheme="minorHAnsi" w:cstheme="minorHAnsi"/>
          <w:sz w:val="22"/>
          <w:szCs w:val="22"/>
        </w:rPr>
      </w:pPr>
      <w:r w:rsidRPr="00663222">
        <w:rPr>
          <w:rFonts w:asciiTheme="minorHAnsi" w:hAnsiTheme="minorHAnsi" w:cstheme="minorHAnsi"/>
          <w:sz w:val="22"/>
          <w:szCs w:val="22"/>
        </w:rPr>
        <w:t xml:space="preserve">W ramach nadzoru inwestorskiego z ramienia </w:t>
      </w:r>
      <w:r w:rsidR="00E20417" w:rsidRPr="00663222">
        <w:rPr>
          <w:rFonts w:asciiTheme="minorHAnsi" w:hAnsiTheme="minorHAnsi" w:cstheme="minorHAnsi"/>
          <w:sz w:val="22"/>
          <w:szCs w:val="22"/>
        </w:rPr>
        <w:t xml:space="preserve">Wykonawcy </w:t>
      </w:r>
      <w:r w:rsidRPr="00663222">
        <w:rPr>
          <w:rStyle w:val="FontStyle22"/>
          <w:rFonts w:asciiTheme="minorHAnsi" w:hAnsiTheme="minorHAnsi" w:cstheme="minorHAnsi"/>
          <w:sz w:val="22"/>
          <w:szCs w:val="22"/>
        </w:rPr>
        <w:t>nadzór inwestorski</w:t>
      </w:r>
      <w:r w:rsidR="00E20417" w:rsidRPr="00663222">
        <w:rPr>
          <w:rStyle w:val="FontStyle22"/>
          <w:rFonts w:asciiTheme="minorHAnsi" w:hAnsiTheme="minorHAnsi" w:cstheme="minorHAnsi"/>
          <w:sz w:val="22"/>
          <w:szCs w:val="22"/>
        </w:rPr>
        <w:t xml:space="preserve"> będą prowadzić następujące osoby</w:t>
      </w:r>
      <w:r w:rsidRPr="00663222">
        <w:rPr>
          <w:rStyle w:val="FontStyle22"/>
          <w:rFonts w:asciiTheme="minorHAnsi" w:hAnsiTheme="minorHAnsi" w:cstheme="minorHAnsi"/>
          <w:sz w:val="22"/>
          <w:szCs w:val="22"/>
        </w:rPr>
        <w:t>:</w:t>
      </w:r>
    </w:p>
    <w:p w14:paraId="672E20CF" w14:textId="5BBE282E" w:rsidR="00321CE9" w:rsidRPr="00663222" w:rsidRDefault="00E20417" w:rsidP="00D434C5">
      <w:pPr>
        <w:numPr>
          <w:ilvl w:val="1"/>
          <w:numId w:val="32"/>
        </w:numPr>
        <w:spacing w:before="120" w:after="120" w:line="288" w:lineRule="auto"/>
        <w:ind w:left="567" w:hanging="207"/>
        <w:jc w:val="both"/>
        <w:rPr>
          <w:rStyle w:val="FontStyle22"/>
          <w:rFonts w:asciiTheme="minorHAnsi" w:hAnsiTheme="minorHAnsi" w:cstheme="minorHAnsi"/>
          <w:sz w:val="22"/>
          <w:szCs w:val="22"/>
        </w:rPr>
      </w:pPr>
      <w:r w:rsidRPr="00663222">
        <w:rPr>
          <w:rStyle w:val="FontStyle22"/>
          <w:rFonts w:asciiTheme="minorHAnsi" w:hAnsiTheme="minorHAnsi" w:cstheme="minorHAnsi"/>
          <w:sz w:val="22"/>
          <w:szCs w:val="22"/>
        </w:rPr>
        <w:t xml:space="preserve"> …………………………………………….. – pełniący funkcję inspektora branży konstrukcyjno-budowlanej</w:t>
      </w:r>
    </w:p>
    <w:p w14:paraId="6FAD942A" w14:textId="794A4ACA" w:rsidR="00321CE9" w:rsidRPr="00663222" w:rsidRDefault="00321CE9" w:rsidP="00D434C5">
      <w:pPr>
        <w:numPr>
          <w:ilvl w:val="1"/>
          <w:numId w:val="32"/>
        </w:numPr>
        <w:spacing w:before="120" w:after="120" w:line="288" w:lineRule="auto"/>
        <w:ind w:left="567" w:hanging="207"/>
        <w:jc w:val="both"/>
        <w:rPr>
          <w:rStyle w:val="FontStyle22"/>
          <w:rFonts w:asciiTheme="minorHAnsi" w:hAnsiTheme="minorHAnsi" w:cstheme="minorHAnsi"/>
          <w:sz w:val="22"/>
          <w:szCs w:val="22"/>
        </w:rPr>
      </w:pPr>
      <w:r w:rsidRPr="00663222">
        <w:rPr>
          <w:rStyle w:val="FontStyle22"/>
          <w:rFonts w:asciiTheme="minorHAnsi" w:hAnsiTheme="minorHAnsi" w:cstheme="minorHAnsi"/>
          <w:sz w:val="22"/>
          <w:szCs w:val="22"/>
        </w:rPr>
        <w:t>………………………………………………</w:t>
      </w:r>
      <w:r w:rsidR="00E20417" w:rsidRPr="00663222">
        <w:rPr>
          <w:rStyle w:val="FontStyle22"/>
          <w:rFonts w:asciiTheme="minorHAnsi" w:hAnsiTheme="minorHAnsi" w:cstheme="minorHAnsi"/>
          <w:sz w:val="22"/>
          <w:szCs w:val="22"/>
        </w:rPr>
        <w:t xml:space="preserve"> - pełniący funkcję inspektora branży sanitarnej,</w:t>
      </w:r>
    </w:p>
    <w:p w14:paraId="711A0FD5" w14:textId="4C75DB1E" w:rsidR="00321CE9" w:rsidRPr="00663222" w:rsidRDefault="00321CE9" w:rsidP="00D434C5">
      <w:pPr>
        <w:numPr>
          <w:ilvl w:val="1"/>
          <w:numId w:val="32"/>
        </w:numPr>
        <w:spacing w:before="120" w:after="120" w:line="288" w:lineRule="auto"/>
        <w:ind w:left="567" w:hanging="207"/>
        <w:jc w:val="both"/>
        <w:rPr>
          <w:rStyle w:val="FontStyle22"/>
          <w:rFonts w:asciiTheme="minorHAnsi" w:hAnsiTheme="minorHAnsi" w:cstheme="minorHAnsi"/>
          <w:sz w:val="22"/>
          <w:szCs w:val="22"/>
        </w:rPr>
      </w:pPr>
      <w:r w:rsidRPr="00663222">
        <w:rPr>
          <w:rStyle w:val="FontStyle22"/>
          <w:rFonts w:asciiTheme="minorHAnsi" w:hAnsiTheme="minorHAnsi" w:cstheme="minorHAnsi"/>
          <w:sz w:val="22"/>
          <w:szCs w:val="22"/>
        </w:rPr>
        <w:t>…………………………………………………</w:t>
      </w:r>
      <w:r w:rsidR="00E20417" w:rsidRPr="00663222">
        <w:rPr>
          <w:rStyle w:val="FontStyle22"/>
          <w:rFonts w:asciiTheme="minorHAnsi" w:hAnsiTheme="minorHAnsi" w:cstheme="minorHAnsi"/>
          <w:sz w:val="22"/>
          <w:szCs w:val="22"/>
        </w:rPr>
        <w:t xml:space="preserve"> - pełniący funkcję inspektora branży elektrycznej</w:t>
      </w:r>
      <w:r w:rsidR="00CE2C1D" w:rsidRPr="00663222">
        <w:rPr>
          <w:rStyle w:val="FontStyle22"/>
          <w:rFonts w:asciiTheme="minorHAnsi" w:hAnsiTheme="minorHAnsi" w:cstheme="minorHAnsi"/>
          <w:sz w:val="22"/>
          <w:szCs w:val="22"/>
        </w:rPr>
        <w:t>.</w:t>
      </w:r>
    </w:p>
    <w:p w14:paraId="747377CE" w14:textId="0CC81206" w:rsidR="00E20417" w:rsidRPr="00663222" w:rsidRDefault="00E20417" w:rsidP="00D434C5">
      <w:pPr>
        <w:widowControl w:val="0"/>
        <w:numPr>
          <w:ilvl w:val="0"/>
          <w:numId w:val="32"/>
        </w:numPr>
        <w:snapToGrid w:val="0"/>
        <w:spacing w:before="120" w:after="120" w:line="288" w:lineRule="auto"/>
        <w:ind w:hanging="407"/>
        <w:jc w:val="both"/>
        <w:outlineLvl w:val="0"/>
        <w:rPr>
          <w:rFonts w:asciiTheme="minorHAnsi" w:hAnsiTheme="minorHAnsi" w:cstheme="minorHAnsi"/>
          <w:sz w:val="22"/>
          <w:szCs w:val="22"/>
        </w:rPr>
      </w:pPr>
      <w:r w:rsidRPr="00663222">
        <w:rPr>
          <w:rFonts w:asciiTheme="minorHAnsi" w:hAnsiTheme="minorHAnsi" w:cstheme="minorHAnsi"/>
          <w:sz w:val="22"/>
          <w:szCs w:val="22"/>
        </w:rPr>
        <w:t xml:space="preserve">Wykonawca jest zobowiązany zapewnić </w:t>
      </w:r>
    </w:p>
    <w:p w14:paraId="77C6083F" w14:textId="39E2DF2A" w:rsidR="00E20417" w:rsidRPr="00663222" w:rsidRDefault="00E20417" w:rsidP="00D434C5">
      <w:pPr>
        <w:pStyle w:val="Tekstpodstawowy"/>
        <w:numPr>
          <w:ilvl w:val="1"/>
          <w:numId w:val="32"/>
        </w:numPr>
        <w:tabs>
          <w:tab w:val="left" w:pos="-5954"/>
        </w:tabs>
        <w:spacing w:after="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pełnienie nadzo</w:t>
      </w:r>
      <w:r w:rsidR="0093436D" w:rsidRPr="00663222">
        <w:rPr>
          <w:rFonts w:asciiTheme="minorHAnsi" w:hAnsiTheme="minorHAnsi" w:cstheme="minorHAnsi"/>
          <w:color w:val="000000" w:themeColor="text1"/>
          <w:sz w:val="22"/>
          <w:szCs w:val="22"/>
        </w:rPr>
        <w:t xml:space="preserve">ru na budowie inspektora nadzoru </w:t>
      </w:r>
      <w:r w:rsidRPr="00663222">
        <w:rPr>
          <w:rFonts w:asciiTheme="minorHAnsi" w:hAnsiTheme="minorHAnsi" w:cstheme="minorHAnsi"/>
          <w:color w:val="000000" w:themeColor="text1"/>
          <w:sz w:val="22"/>
          <w:szCs w:val="22"/>
        </w:rPr>
        <w:t xml:space="preserve">przez minimum ……. dni w tygodniu po minimum 4 godziny dziennie </w:t>
      </w:r>
      <w:r w:rsidRPr="00663222">
        <w:rPr>
          <w:rFonts w:asciiTheme="minorHAnsi" w:hAnsiTheme="minorHAnsi" w:cstheme="minorHAnsi"/>
          <w:i/>
          <w:color w:val="000000" w:themeColor="text1"/>
          <w:sz w:val="22"/>
          <w:szCs w:val="22"/>
        </w:rPr>
        <w:t>(wpisać zgodnie z ofertą Wykonawcy),</w:t>
      </w:r>
    </w:p>
    <w:p w14:paraId="0FDE52E5" w14:textId="1E412AF6" w:rsidR="00321CE9" w:rsidRPr="00663222" w:rsidRDefault="00321CE9" w:rsidP="00D434C5">
      <w:pPr>
        <w:widowControl w:val="0"/>
        <w:numPr>
          <w:ilvl w:val="0"/>
          <w:numId w:val="32"/>
        </w:numPr>
        <w:snapToGrid w:val="0"/>
        <w:spacing w:before="120" w:after="120" w:line="288" w:lineRule="auto"/>
        <w:ind w:hanging="407"/>
        <w:jc w:val="both"/>
        <w:outlineLvl w:val="0"/>
        <w:rPr>
          <w:rFonts w:asciiTheme="minorHAnsi" w:hAnsiTheme="minorHAnsi" w:cstheme="minorHAnsi"/>
          <w:sz w:val="22"/>
          <w:szCs w:val="22"/>
        </w:rPr>
      </w:pPr>
      <w:r w:rsidRPr="00663222">
        <w:rPr>
          <w:rFonts w:asciiTheme="minorHAnsi" w:hAnsiTheme="minorHAnsi" w:cstheme="minorHAnsi"/>
          <w:sz w:val="22"/>
          <w:szCs w:val="22"/>
        </w:rPr>
        <w:t xml:space="preserve">Zmiana osób wskazanych w ust. </w:t>
      </w:r>
      <w:r w:rsidR="00E20417" w:rsidRPr="00663222">
        <w:rPr>
          <w:rFonts w:asciiTheme="minorHAnsi" w:hAnsiTheme="minorHAnsi" w:cstheme="minorHAnsi"/>
          <w:sz w:val="22"/>
          <w:szCs w:val="22"/>
        </w:rPr>
        <w:t>9</w:t>
      </w:r>
      <w:r w:rsidRPr="00663222">
        <w:rPr>
          <w:rFonts w:asciiTheme="minorHAnsi" w:hAnsiTheme="minorHAnsi" w:cstheme="minorHAnsi"/>
          <w:sz w:val="22"/>
          <w:szCs w:val="22"/>
        </w:rPr>
        <w:t xml:space="preserve"> wymaga </w:t>
      </w:r>
      <w:r w:rsidR="00E20417" w:rsidRPr="00663222">
        <w:rPr>
          <w:rFonts w:asciiTheme="minorHAnsi" w:hAnsiTheme="minorHAnsi" w:cstheme="minorHAnsi"/>
          <w:sz w:val="22"/>
          <w:szCs w:val="22"/>
        </w:rPr>
        <w:t xml:space="preserve">pisemnej </w:t>
      </w:r>
      <w:r w:rsidRPr="00663222">
        <w:rPr>
          <w:rFonts w:asciiTheme="minorHAnsi" w:hAnsiTheme="minorHAnsi" w:cstheme="minorHAnsi"/>
          <w:sz w:val="22"/>
          <w:szCs w:val="22"/>
        </w:rPr>
        <w:t xml:space="preserve">zgody Zamawiającego i powiadomienia o tym fakcie Zamawiającego na co najmniej 7 dni roboczych, przed wprowadzeniem takiej zmiany. </w:t>
      </w:r>
      <w:r w:rsidR="00E20417" w:rsidRPr="00663222">
        <w:rPr>
          <w:rFonts w:asciiTheme="minorHAnsi" w:hAnsiTheme="minorHAnsi" w:cstheme="minorHAnsi"/>
          <w:sz w:val="22"/>
          <w:szCs w:val="22"/>
        </w:rPr>
        <w:t xml:space="preserve">Wykonawca zobowiązany jest do wykazania, iż nowe osoby posiadają co najmniej takie uprawnienia, które zostały określone w warunkach udziału w postępowaniu o udzielenie zamówienia publicznego, w ramach którego została wybrana oferta Wykonawcy. </w:t>
      </w:r>
    </w:p>
    <w:p w14:paraId="5F1EE00D" w14:textId="77777777" w:rsidR="00321CE9" w:rsidRPr="00663222" w:rsidRDefault="00321CE9" w:rsidP="00D434C5">
      <w:pPr>
        <w:widowControl w:val="0"/>
        <w:numPr>
          <w:ilvl w:val="0"/>
          <w:numId w:val="32"/>
        </w:numPr>
        <w:snapToGrid w:val="0"/>
        <w:spacing w:before="120" w:after="120" w:line="288" w:lineRule="auto"/>
        <w:ind w:hanging="407"/>
        <w:jc w:val="both"/>
        <w:outlineLvl w:val="0"/>
        <w:rPr>
          <w:rFonts w:asciiTheme="minorHAnsi" w:hAnsiTheme="minorHAnsi" w:cstheme="minorHAnsi"/>
          <w:sz w:val="22"/>
          <w:szCs w:val="22"/>
        </w:rPr>
      </w:pPr>
      <w:r w:rsidRPr="00663222">
        <w:rPr>
          <w:rFonts w:asciiTheme="minorHAnsi" w:hAnsiTheme="minorHAnsi" w:cstheme="minorHAnsi"/>
          <w:sz w:val="22"/>
          <w:szCs w:val="22"/>
        </w:rPr>
        <w:t>Jeżeli w okresie realizacji robót, o których mowa w §1 ust. 1 umowy zajdzie konieczność wykonania robót dodatkowych niezbędnych do wykonania robót objętych nadzorem inwestorskim:</w:t>
      </w:r>
    </w:p>
    <w:p w14:paraId="3E8629CA" w14:textId="4519D0F8" w:rsidR="00321CE9" w:rsidRPr="00663222" w:rsidRDefault="00321CE9" w:rsidP="00BF15AA">
      <w:pPr>
        <w:widowControl w:val="0"/>
        <w:numPr>
          <w:ilvl w:val="0"/>
          <w:numId w:val="35"/>
        </w:numPr>
        <w:tabs>
          <w:tab w:val="num" w:pos="426"/>
        </w:tabs>
        <w:snapToGrid w:val="0"/>
        <w:spacing w:before="120" w:after="120" w:line="288" w:lineRule="auto"/>
        <w:ind w:hanging="407"/>
        <w:jc w:val="both"/>
        <w:outlineLvl w:val="0"/>
        <w:rPr>
          <w:rFonts w:asciiTheme="minorHAnsi" w:hAnsiTheme="minorHAnsi" w:cstheme="minorHAnsi"/>
          <w:sz w:val="22"/>
          <w:szCs w:val="22"/>
        </w:rPr>
      </w:pPr>
      <w:r w:rsidRPr="00663222">
        <w:rPr>
          <w:rFonts w:asciiTheme="minorHAnsi" w:hAnsiTheme="minorHAnsi" w:cstheme="minorHAnsi"/>
          <w:sz w:val="22"/>
          <w:szCs w:val="22"/>
        </w:rPr>
        <w:t>ze względu na bezpieczeństwo lub zabezpieczenie przed awarią,</w:t>
      </w:r>
    </w:p>
    <w:p w14:paraId="3BFE06C5" w14:textId="77777777" w:rsidR="00321CE9" w:rsidRPr="00663222" w:rsidRDefault="00321CE9" w:rsidP="00BF15AA">
      <w:pPr>
        <w:widowControl w:val="0"/>
        <w:numPr>
          <w:ilvl w:val="0"/>
          <w:numId w:val="35"/>
        </w:numPr>
        <w:tabs>
          <w:tab w:val="num" w:pos="426"/>
        </w:tabs>
        <w:snapToGrid w:val="0"/>
        <w:spacing w:before="120" w:after="120" w:line="288" w:lineRule="auto"/>
        <w:ind w:hanging="407"/>
        <w:jc w:val="both"/>
        <w:outlineLvl w:val="0"/>
        <w:rPr>
          <w:rFonts w:asciiTheme="minorHAnsi" w:hAnsiTheme="minorHAnsi" w:cstheme="minorHAnsi"/>
          <w:sz w:val="22"/>
          <w:szCs w:val="22"/>
        </w:rPr>
      </w:pPr>
      <w:r w:rsidRPr="00663222">
        <w:rPr>
          <w:rFonts w:asciiTheme="minorHAnsi" w:hAnsiTheme="minorHAnsi" w:cstheme="minorHAnsi"/>
          <w:sz w:val="22"/>
          <w:szCs w:val="22"/>
        </w:rPr>
        <w:t xml:space="preserve">których wykonanie stało się konieczne na skutek sytuacji niemożliwej wcześniej </w:t>
      </w:r>
      <w:r w:rsidRPr="00663222">
        <w:rPr>
          <w:rFonts w:asciiTheme="minorHAnsi" w:hAnsiTheme="minorHAnsi" w:cstheme="minorHAnsi"/>
          <w:sz w:val="22"/>
          <w:szCs w:val="22"/>
        </w:rPr>
        <w:br/>
        <w:t xml:space="preserve">do przewidzenia a niezbędnych do prawidłowego wykonania robót budowlanych - Inspektor niezwłocznie o powyższym zawiadomi Zamawiającego określając zakres dodatkowych robót. </w:t>
      </w:r>
    </w:p>
    <w:p w14:paraId="6D767DAD" w14:textId="1D32367C" w:rsidR="00E67D76" w:rsidRPr="00663222" w:rsidRDefault="00E67D76" w:rsidP="00D434C5">
      <w:pPr>
        <w:widowControl w:val="0"/>
        <w:numPr>
          <w:ilvl w:val="0"/>
          <w:numId w:val="32"/>
        </w:numPr>
        <w:snapToGrid w:val="0"/>
        <w:spacing w:before="120" w:after="120" w:line="288" w:lineRule="auto"/>
        <w:ind w:left="426" w:hanging="407"/>
        <w:jc w:val="both"/>
        <w:outlineLvl w:val="0"/>
        <w:rPr>
          <w:rFonts w:asciiTheme="minorHAnsi" w:hAnsiTheme="minorHAnsi" w:cstheme="minorHAnsi"/>
          <w:sz w:val="22"/>
          <w:szCs w:val="22"/>
        </w:rPr>
      </w:pPr>
      <w:r w:rsidRPr="00663222">
        <w:rPr>
          <w:rFonts w:asciiTheme="minorHAnsi" w:hAnsiTheme="minorHAnsi" w:cstheme="minorHAnsi"/>
          <w:sz w:val="22"/>
          <w:szCs w:val="22"/>
        </w:rPr>
        <w:lastRenderedPageBreak/>
        <w:t>Wykonawca w ramach wynagrodzenia wynikającego z Umowy  zobowiązany jest objąć nadzorem inwestorskim roboty dodatkowe i zamienne, których zasadność wykonania ujawni się na etapie prowadzenia robót budowlanych.</w:t>
      </w:r>
    </w:p>
    <w:p w14:paraId="1B568BFC" w14:textId="0C66A218" w:rsidR="00321CE9" w:rsidRPr="00663222" w:rsidRDefault="00E20417" w:rsidP="00D434C5">
      <w:pPr>
        <w:widowControl w:val="0"/>
        <w:numPr>
          <w:ilvl w:val="0"/>
          <w:numId w:val="32"/>
        </w:numPr>
        <w:snapToGrid w:val="0"/>
        <w:spacing w:before="120" w:after="120" w:line="288" w:lineRule="auto"/>
        <w:ind w:left="426" w:hanging="407"/>
        <w:jc w:val="both"/>
        <w:outlineLvl w:val="0"/>
        <w:rPr>
          <w:rFonts w:asciiTheme="minorHAnsi" w:hAnsiTheme="minorHAnsi" w:cstheme="minorHAnsi"/>
          <w:sz w:val="22"/>
          <w:szCs w:val="22"/>
        </w:rPr>
      </w:pPr>
      <w:r w:rsidRPr="00663222">
        <w:rPr>
          <w:rFonts w:asciiTheme="minorHAnsi" w:hAnsiTheme="minorHAnsi" w:cstheme="minorHAnsi"/>
          <w:sz w:val="22"/>
          <w:szCs w:val="22"/>
        </w:rPr>
        <w:t>W ramach realizacji Przedmiotu U</w:t>
      </w:r>
      <w:r w:rsidR="00321CE9" w:rsidRPr="00663222">
        <w:rPr>
          <w:rFonts w:asciiTheme="minorHAnsi" w:hAnsiTheme="minorHAnsi" w:cstheme="minorHAnsi"/>
          <w:sz w:val="22"/>
          <w:szCs w:val="22"/>
        </w:rPr>
        <w:t xml:space="preserve">mowy na wniosek </w:t>
      </w:r>
      <w:r w:rsidR="00321CE9" w:rsidRPr="00663222">
        <w:rPr>
          <w:rStyle w:val="Pogrubienie"/>
          <w:rFonts w:asciiTheme="minorHAnsi" w:hAnsiTheme="minorHAnsi" w:cstheme="minorHAnsi"/>
          <w:b w:val="0"/>
          <w:sz w:val="22"/>
          <w:szCs w:val="22"/>
        </w:rPr>
        <w:t>Zamawiającego</w:t>
      </w:r>
      <w:r w:rsidRPr="00663222">
        <w:rPr>
          <w:rFonts w:asciiTheme="minorHAnsi" w:hAnsiTheme="minorHAnsi" w:cstheme="minorHAnsi"/>
          <w:sz w:val="22"/>
          <w:szCs w:val="22"/>
        </w:rPr>
        <w:t>, Wykonawca</w:t>
      </w:r>
      <w:r w:rsidR="00321CE9" w:rsidRPr="00663222">
        <w:rPr>
          <w:rFonts w:asciiTheme="minorHAnsi" w:hAnsiTheme="minorHAnsi" w:cstheme="minorHAnsi"/>
          <w:sz w:val="22"/>
          <w:szCs w:val="22"/>
        </w:rPr>
        <w:t xml:space="preserve">  zobowiązany jest do udziału w komisjach i naradach technicznych organizowanych przez </w:t>
      </w:r>
      <w:r w:rsidR="00321CE9" w:rsidRPr="00663222">
        <w:rPr>
          <w:rStyle w:val="Pogrubienie"/>
          <w:rFonts w:asciiTheme="minorHAnsi" w:hAnsiTheme="minorHAnsi" w:cstheme="minorHAnsi"/>
          <w:b w:val="0"/>
          <w:sz w:val="22"/>
          <w:szCs w:val="22"/>
        </w:rPr>
        <w:t>Zamawiającego</w:t>
      </w:r>
      <w:r w:rsidR="00321CE9" w:rsidRPr="00663222">
        <w:rPr>
          <w:rFonts w:asciiTheme="minorHAnsi" w:hAnsiTheme="minorHAnsi" w:cstheme="minorHAnsi"/>
          <w:sz w:val="22"/>
          <w:szCs w:val="22"/>
        </w:rPr>
        <w:t xml:space="preserve">, uczestnictwo w odbiorach robót zanikających i w odbiorze końcowym, jeżeli nastąpi w okresie trwania umowy. Z tego tytułu </w:t>
      </w:r>
      <w:r w:rsidRPr="00663222">
        <w:rPr>
          <w:rFonts w:asciiTheme="minorHAnsi" w:hAnsiTheme="minorHAnsi" w:cstheme="minorHAnsi"/>
          <w:sz w:val="22"/>
          <w:szCs w:val="22"/>
        </w:rPr>
        <w:t>Wykonawcy</w:t>
      </w:r>
      <w:r w:rsidR="00321CE9" w:rsidRPr="00663222">
        <w:rPr>
          <w:rFonts w:asciiTheme="minorHAnsi" w:hAnsiTheme="minorHAnsi" w:cstheme="minorHAnsi"/>
          <w:sz w:val="22"/>
          <w:szCs w:val="22"/>
        </w:rPr>
        <w:t xml:space="preserve"> nie przysługuje dodatkowe wynagrodzenie. </w:t>
      </w:r>
    </w:p>
    <w:p w14:paraId="28078B37" w14:textId="435FA386" w:rsidR="00321CE9" w:rsidRPr="00663222" w:rsidRDefault="00321CE9" w:rsidP="00321CE9">
      <w:pPr>
        <w:spacing w:before="120" w:after="120" w:line="276" w:lineRule="auto"/>
        <w:jc w:val="center"/>
        <w:rPr>
          <w:rFonts w:asciiTheme="minorHAnsi" w:hAnsiTheme="minorHAnsi" w:cstheme="minorHAnsi"/>
          <w:b/>
          <w:bCs/>
          <w:color w:val="000000" w:themeColor="text1"/>
          <w:sz w:val="22"/>
          <w:szCs w:val="22"/>
        </w:rPr>
      </w:pPr>
      <w:r w:rsidRPr="00663222">
        <w:rPr>
          <w:rFonts w:asciiTheme="minorHAnsi" w:hAnsiTheme="minorHAnsi" w:cstheme="minorHAnsi"/>
          <w:b/>
          <w:bCs/>
          <w:color w:val="000000" w:themeColor="text1"/>
          <w:sz w:val="22"/>
          <w:szCs w:val="22"/>
        </w:rPr>
        <w:t xml:space="preserve">§ 3  </w:t>
      </w:r>
      <w:r w:rsidR="000276E2" w:rsidRPr="00663222">
        <w:rPr>
          <w:rFonts w:asciiTheme="minorHAnsi" w:hAnsiTheme="minorHAnsi" w:cstheme="minorHAnsi"/>
          <w:b/>
          <w:bCs/>
          <w:color w:val="000000" w:themeColor="text1"/>
          <w:sz w:val="22"/>
          <w:szCs w:val="22"/>
        </w:rPr>
        <w:t>TERMIN REALIZACJI</w:t>
      </w:r>
    </w:p>
    <w:p w14:paraId="6BC464A0" w14:textId="265C714B" w:rsidR="00BF7AA5" w:rsidRPr="00663222" w:rsidRDefault="00321CE9" w:rsidP="00130F56">
      <w:pPr>
        <w:pStyle w:val="Akapitzlist"/>
        <w:spacing w:before="120" w:after="120"/>
        <w:ind w:left="284"/>
        <w:contextualSpacing w:val="0"/>
        <w:jc w:val="both"/>
        <w:rPr>
          <w:rFonts w:asciiTheme="minorHAnsi" w:hAnsiTheme="minorHAnsi" w:cstheme="minorHAnsi"/>
          <w:b/>
          <w:color w:val="000000" w:themeColor="text1"/>
        </w:rPr>
      </w:pPr>
      <w:r w:rsidRPr="00663222">
        <w:rPr>
          <w:rFonts w:asciiTheme="minorHAnsi" w:hAnsiTheme="minorHAnsi" w:cstheme="minorHAnsi"/>
          <w:color w:val="000000" w:themeColor="text1"/>
        </w:rPr>
        <w:t xml:space="preserve">Termin realizacji Przedmiotu Umowy ustala się </w:t>
      </w:r>
      <w:r w:rsidRPr="00212449">
        <w:rPr>
          <w:rFonts w:asciiTheme="minorHAnsi" w:hAnsiTheme="minorHAnsi" w:cstheme="minorHAnsi"/>
        </w:rPr>
        <w:t xml:space="preserve">na </w:t>
      </w:r>
      <w:r w:rsidR="00BF7AA5" w:rsidRPr="00212449">
        <w:rPr>
          <w:rFonts w:asciiTheme="minorHAnsi" w:hAnsiTheme="minorHAnsi" w:cstheme="minorHAnsi"/>
        </w:rPr>
        <w:t>do dnia 30 listopad</w:t>
      </w:r>
      <w:r w:rsidR="00212449" w:rsidRPr="00212449">
        <w:rPr>
          <w:rFonts w:asciiTheme="minorHAnsi" w:hAnsiTheme="minorHAnsi" w:cstheme="minorHAnsi"/>
        </w:rPr>
        <w:t>a</w:t>
      </w:r>
      <w:r w:rsidR="00BF7AA5" w:rsidRPr="00212449">
        <w:rPr>
          <w:rFonts w:asciiTheme="minorHAnsi" w:hAnsiTheme="minorHAnsi" w:cstheme="minorHAnsi"/>
        </w:rPr>
        <w:t xml:space="preserve"> 2022r.</w:t>
      </w:r>
      <w:r w:rsidR="00B73C5C" w:rsidRPr="00212449">
        <w:rPr>
          <w:rFonts w:asciiTheme="minorHAnsi" w:hAnsiTheme="minorHAnsi" w:cstheme="minorHAnsi"/>
        </w:rPr>
        <w:t xml:space="preserve"> </w:t>
      </w:r>
      <w:bookmarkStart w:id="0" w:name="_Hlk103845357"/>
      <w:r w:rsidR="00B73C5C" w:rsidRPr="00663222">
        <w:rPr>
          <w:rFonts w:asciiTheme="minorHAnsi" w:hAnsiTheme="minorHAnsi" w:cstheme="minorHAnsi"/>
          <w:color w:val="000000" w:themeColor="text1"/>
        </w:rPr>
        <w:t>licząc od dnia zawarcia U</w:t>
      </w:r>
      <w:r w:rsidR="008D2BEC" w:rsidRPr="00663222">
        <w:rPr>
          <w:rFonts w:asciiTheme="minorHAnsi" w:hAnsiTheme="minorHAnsi" w:cstheme="minorHAnsi"/>
          <w:color w:val="000000" w:themeColor="text1"/>
        </w:rPr>
        <w:t xml:space="preserve">mowy, </w:t>
      </w:r>
      <w:r w:rsidR="0039327E" w:rsidRPr="00663222">
        <w:rPr>
          <w:rFonts w:asciiTheme="minorHAnsi" w:hAnsiTheme="minorHAnsi" w:cstheme="minorHAnsi"/>
          <w:color w:val="000000" w:themeColor="text1"/>
        </w:rPr>
        <w:t>nie krócej jednak niż na</w:t>
      </w:r>
      <w:r w:rsidR="00A12EDF" w:rsidRPr="00663222">
        <w:rPr>
          <w:rFonts w:asciiTheme="minorHAnsi" w:hAnsiTheme="minorHAnsi" w:cstheme="minorHAnsi"/>
          <w:color w:val="000000" w:themeColor="text1"/>
        </w:rPr>
        <w:t xml:space="preserve"> </w:t>
      </w:r>
      <w:r w:rsidR="00823A40" w:rsidRPr="00663222">
        <w:rPr>
          <w:rFonts w:asciiTheme="minorHAnsi" w:hAnsiTheme="minorHAnsi" w:cstheme="minorHAnsi"/>
          <w:color w:val="000000" w:themeColor="text1"/>
        </w:rPr>
        <w:t xml:space="preserve">faktyczny </w:t>
      </w:r>
      <w:r w:rsidR="00A12EDF" w:rsidRPr="00663222">
        <w:rPr>
          <w:rFonts w:asciiTheme="minorHAnsi" w:hAnsiTheme="minorHAnsi" w:cstheme="minorHAnsi"/>
          <w:color w:val="000000" w:themeColor="text1"/>
        </w:rPr>
        <w:t>okres realizacji Inwestycji</w:t>
      </w:r>
      <w:bookmarkEnd w:id="0"/>
      <w:r w:rsidR="00D04DE2" w:rsidRPr="00663222">
        <w:rPr>
          <w:rFonts w:asciiTheme="minorHAnsi" w:hAnsiTheme="minorHAnsi" w:cstheme="minorHAnsi"/>
          <w:color w:val="000000" w:themeColor="text1"/>
        </w:rPr>
        <w:t xml:space="preserve">, </w:t>
      </w:r>
      <w:r w:rsidR="00D04DE2" w:rsidRPr="00663222">
        <w:rPr>
          <w:rFonts w:asciiTheme="minorHAnsi" w:hAnsiTheme="minorHAnsi" w:cstheme="minorHAnsi"/>
        </w:rPr>
        <w:t>z zastrzeżeniem obowiązków wykonawcy przewidzianych w okresie gwarancji jakości i rękojmi za wady dotyczącego nadzorowanych robót</w:t>
      </w:r>
      <w:r w:rsidRPr="00663222">
        <w:rPr>
          <w:rFonts w:asciiTheme="minorHAnsi" w:hAnsiTheme="minorHAnsi" w:cstheme="minorHAnsi"/>
          <w:color w:val="000000" w:themeColor="text1"/>
        </w:rPr>
        <w:t xml:space="preserve">. </w:t>
      </w:r>
    </w:p>
    <w:p w14:paraId="4A521FAF" w14:textId="77777777" w:rsidR="000D1519" w:rsidRPr="00663222" w:rsidRDefault="000D1519" w:rsidP="000D1519">
      <w:pPr>
        <w:tabs>
          <w:tab w:val="left" w:pos="3525"/>
          <w:tab w:val="right" w:pos="9048"/>
        </w:tabs>
        <w:spacing w:before="120" w:after="120" w:line="276" w:lineRule="auto"/>
        <w:ind w:left="360" w:hanging="360"/>
        <w:jc w:val="center"/>
        <w:rPr>
          <w:rFonts w:asciiTheme="minorHAnsi" w:hAnsiTheme="minorHAnsi" w:cstheme="minorHAnsi"/>
          <w:b/>
          <w:color w:val="000000" w:themeColor="text1"/>
          <w:sz w:val="22"/>
          <w:szCs w:val="22"/>
        </w:rPr>
      </w:pPr>
      <w:r w:rsidRPr="00663222">
        <w:rPr>
          <w:rFonts w:asciiTheme="minorHAnsi" w:hAnsiTheme="minorHAnsi" w:cstheme="minorHAnsi"/>
          <w:b/>
          <w:color w:val="000000" w:themeColor="text1"/>
          <w:sz w:val="22"/>
          <w:szCs w:val="22"/>
        </w:rPr>
        <w:t>§ 4 PODWYKONAWSTWO</w:t>
      </w:r>
    </w:p>
    <w:p w14:paraId="4B965238" w14:textId="384F220D" w:rsidR="000D1519" w:rsidRPr="00663222" w:rsidRDefault="000D1519" w:rsidP="00BF15AA">
      <w:pPr>
        <w:numPr>
          <w:ilvl w:val="0"/>
          <w:numId w:val="14"/>
        </w:num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Strony umowy ustalają, że przedmiot Umowy zostanie wykonany przez Wykonawcę osobiście bądź z</w:t>
      </w:r>
      <w:r w:rsidR="009D178B">
        <w:rPr>
          <w:rFonts w:asciiTheme="minorHAnsi" w:hAnsiTheme="minorHAnsi" w:cstheme="minorHAnsi"/>
          <w:color w:val="000000" w:themeColor="text1"/>
          <w:sz w:val="22"/>
          <w:szCs w:val="22"/>
        </w:rPr>
        <w:t> </w:t>
      </w:r>
      <w:r w:rsidRPr="00663222">
        <w:rPr>
          <w:rFonts w:asciiTheme="minorHAnsi" w:hAnsiTheme="minorHAnsi" w:cstheme="minorHAnsi"/>
          <w:color w:val="000000" w:themeColor="text1"/>
          <w:sz w:val="22"/>
          <w:szCs w:val="22"/>
        </w:rPr>
        <w:t>udziałem podwykonawców.</w:t>
      </w:r>
    </w:p>
    <w:p w14:paraId="60DCF96C" w14:textId="77777777" w:rsidR="000D1519" w:rsidRPr="00663222" w:rsidRDefault="000D1519" w:rsidP="00BF15AA">
      <w:pPr>
        <w:numPr>
          <w:ilvl w:val="0"/>
          <w:numId w:val="14"/>
        </w:num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Wykonawca oświadcza, że zgodnie ze swoją ofertą zamierza/nie zamierza powierzyć realizację następującej części zamówienia następującym podwykonawcom:</w:t>
      </w:r>
    </w:p>
    <w:p w14:paraId="18597E3A" w14:textId="77777777" w:rsidR="000D1519" w:rsidRPr="00663222" w:rsidRDefault="000D1519" w:rsidP="00BF15AA">
      <w:pPr>
        <w:pStyle w:val="Akapitzlist"/>
        <w:numPr>
          <w:ilvl w:val="0"/>
          <w:numId w:val="15"/>
        </w:numPr>
        <w:spacing w:before="120" w:after="120"/>
        <w:jc w:val="both"/>
        <w:rPr>
          <w:rFonts w:asciiTheme="minorHAnsi" w:hAnsiTheme="minorHAnsi" w:cstheme="minorHAnsi"/>
          <w:color w:val="000000" w:themeColor="text1"/>
        </w:rPr>
      </w:pPr>
      <w:r w:rsidRPr="00663222">
        <w:rPr>
          <w:rFonts w:asciiTheme="minorHAnsi" w:hAnsiTheme="minorHAnsi" w:cstheme="minorHAnsi"/>
          <w:color w:val="000000" w:themeColor="text1"/>
        </w:rPr>
        <w:t xml:space="preserve">Nazwa podwykonawcy: …………………... </w:t>
      </w:r>
    </w:p>
    <w:p w14:paraId="3C4C3051" w14:textId="77777777" w:rsidR="000D1519" w:rsidRPr="00663222" w:rsidRDefault="000D1519" w:rsidP="00BF15AA">
      <w:pPr>
        <w:numPr>
          <w:ilvl w:val="0"/>
          <w:numId w:val="15"/>
        </w:num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 xml:space="preserve">Opis powierzonej części zamówienia: …………………….. </w:t>
      </w:r>
    </w:p>
    <w:p w14:paraId="0EAD2A61" w14:textId="5794B484" w:rsidR="000D1519" w:rsidRPr="00273B51" w:rsidRDefault="000D1519" w:rsidP="00273B51">
      <w:pPr>
        <w:numPr>
          <w:ilvl w:val="0"/>
          <w:numId w:val="15"/>
        </w:num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 xml:space="preserve">Czy podwykonawca jest podmiotem, na którego zasoby wykonawca powołuje się na zasadach określonych w art. 118 ustawy </w:t>
      </w:r>
      <w:proofErr w:type="spellStart"/>
      <w:r w:rsidRPr="00663222">
        <w:rPr>
          <w:rFonts w:asciiTheme="minorHAnsi" w:hAnsiTheme="minorHAnsi" w:cstheme="minorHAnsi"/>
          <w:color w:val="000000" w:themeColor="text1"/>
          <w:sz w:val="22"/>
          <w:szCs w:val="22"/>
        </w:rPr>
        <w:t>Pzp</w:t>
      </w:r>
      <w:proofErr w:type="spellEnd"/>
      <w:r w:rsidRPr="00663222">
        <w:rPr>
          <w:rFonts w:asciiTheme="minorHAnsi" w:hAnsiTheme="minorHAnsi" w:cstheme="minorHAnsi"/>
          <w:color w:val="000000" w:themeColor="text1"/>
          <w:sz w:val="22"/>
          <w:szCs w:val="22"/>
        </w:rPr>
        <w:t xml:space="preserve"> …………………………(tak/nie)</w:t>
      </w:r>
    </w:p>
    <w:p w14:paraId="243F8FF3" w14:textId="10C0CED2" w:rsidR="000D1519" w:rsidRPr="00663222" w:rsidRDefault="000D1519" w:rsidP="00BF15AA">
      <w:pPr>
        <w:numPr>
          <w:ilvl w:val="0"/>
          <w:numId w:val="14"/>
        </w:num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Wykonawca jest zobowiązany do zawiadomienia zamawiającego o wszelkich zmianach danych, o</w:t>
      </w:r>
      <w:r w:rsidR="009D178B">
        <w:rPr>
          <w:rFonts w:asciiTheme="minorHAnsi" w:hAnsiTheme="minorHAnsi" w:cstheme="minorHAnsi"/>
          <w:color w:val="000000" w:themeColor="text1"/>
          <w:sz w:val="22"/>
          <w:szCs w:val="22"/>
        </w:rPr>
        <w:t> </w:t>
      </w:r>
      <w:r w:rsidRPr="00663222">
        <w:rPr>
          <w:rFonts w:asciiTheme="minorHAnsi" w:hAnsiTheme="minorHAnsi" w:cstheme="minorHAnsi"/>
          <w:color w:val="000000" w:themeColor="text1"/>
          <w:sz w:val="22"/>
          <w:szCs w:val="22"/>
        </w:rPr>
        <w:t>których mowa w ust. 2 w trakcie realizacji zamówienia i przekazania informacji na temat nowych podwykonawców, którym w późniejszym okresie zamierza powierzyć realizację części zamówienia.</w:t>
      </w:r>
    </w:p>
    <w:p w14:paraId="35822669" w14:textId="77777777" w:rsidR="000D1519" w:rsidRPr="00663222" w:rsidRDefault="000D1519" w:rsidP="00BF15AA">
      <w:pPr>
        <w:numPr>
          <w:ilvl w:val="0"/>
          <w:numId w:val="14"/>
        </w:num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 xml:space="preserve">Jeżeli zmiana albo rezygnacja z podwykonawcy dotyczy podmiotu, na którego zasoby wykonawca powoływał się na zasadach określonych w art. 118 ustawy </w:t>
      </w:r>
      <w:proofErr w:type="spellStart"/>
      <w:r w:rsidRPr="00663222">
        <w:rPr>
          <w:rFonts w:asciiTheme="minorHAnsi" w:hAnsiTheme="minorHAnsi" w:cstheme="minorHAnsi"/>
          <w:color w:val="000000" w:themeColor="text1"/>
          <w:sz w:val="22"/>
          <w:szCs w:val="22"/>
        </w:rPr>
        <w:t>Pzp</w:t>
      </w:r>
      <w:proofErr w:type="spellEnd"/>
      <w:r w:rsidRPr="00663222">
        <w:rPr>
          <w:rFonts w:asciiTheme="minorHAnsi" w:hAnsiTheme="minorHAnsi" w:cstheme="minorHAnsi"/>
          <w:color w:val="000000" w:themeColor="text1"/>
          <w:sz w:val="22"/>
          <w:szCs w:val="22"/>
        </w:rPr>
        <w:t>,  w celu wykazania spełnienia warunków udziału w postępowaniu, wykonawca jest zobowiązany wykazać zamawiającemu, że:</w:t>
      </w:r>
    </w:p>
    <w:p w14:paraId="5D084869" w14:textId="77777777" w:rsidR="000D1519" w:rsidRPr="00663222" w:rsidRDefault="000D1519" w:rsidP="00BF15AA">
      <w:pPr>
        <w:pStyle w:val="Akapitzlist"/>
        <w:numPr>
          <w:ilvl w:val="0"/>
          <w:numId w:val="16"/>
        </w:numPr>
        <w:tabs>
          <w:tab w:val="clear" w:pos="644"/>
        </w:tabs>
        <w:spacing w:before="120" w:after="120"/>
        <w:ind w:left="851"/>
        <w:contextualSpacing w:val="0"/>
        <w:jc w:val="both"/>
        <w:rPr>
          <w:rFonts w:asciiTheme="minorHAnsi" w:hAnsiTheme="minorHAnsi" w:cstheme="minorHAnsi"/>
          <w:color w:val="000000" w:themeColor="text1"/>
        </w:rPr>
      </w:pPr>
      <w:r w:rsidRPr="00663222">
        <w:rPr>
          <w:rFonts w:asciiTheme="minorHAnsi" w:hAnsiTheme="minorHAnsi" w:cstheme="minorHAnsi"/>
          <w:color w:val="000000" w:themeColor="text1"/>
        </w:rPr>
        <w:t xml:space="preserve">proponowany inny podwykonawca lub wykonawca samodzielnie spełnia je w stopniu nie mniejszym niż podwykonawca, na którego zasoby wykonawca powoływał się w trakcie postępowania o udzielenie zamówienia oraz </w:t>
      </w:r>
    </w:p>
    <w:p w14:paraId="21CEBBD0" w14:textId="77777777" w:rsidR="000D1519" w:rsidRPr="00663222" w:rsidRDefault="000D1519" w:rsidP="00BF15AA">
      <w:pPr>
        <w:numPr>
          <w:ilvl w:val="0"/>
          <w:numId w:val="16"/>
        </w:numPr>
        <w:tabs>
          <w:tab w:val="clear" w:pos="644"/>
        </w:tabs>
        <w:spacing w:before="120" w:after="120" w:line="276" w:lineRule="auto"/>
        <w:ind w:left="851"/>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brak jest podstaw do wykluczenia proponowanego podwykonawcy.</w:t>
      </w:r>
    </w:p>
    <w:p w14:paraId="1307E1F9" w14:textId="77777777" w:rsidR="000D1519" w:rsidRPr="00663222" w:rsidRDefault="000D1519" w:rsidP="00BF15AA">
      <w:pPr>
        <w:numPr>
          <w:ilvl w:val="0"/>
          <w:numId w:val="14"/>
        </w:numPr>
        <w:spacing w:before="120" w:after="120" w:line="276" w:lineRule="auto"/>
        <w:jc w:val="both"/>
        <w:rPr>
          <w:rFonts w:asciiTheme="minorHAnsi" w:hAnsiTheme="minorHAnsi" w:cstheme="minorHAnsi"/>
          <w:i/>
          <w:color w:val="000000" w:themeColor="text1"/>
          <w:sz w:val="22"/>
          <w:szCs w:val="22"/>
        </w:rPr>
      </w:pPr>
      <w:r w:rsidRPr="00663222">
        <w:rPr>
          <w:rFonts w:asciiTheme="minorHAnsi" w:hAnsiTheme="minorHAnsi" w:cstheme="minorHAnsi"/>
          <w:color w:val="000000" w:themeColor="text1"/>
          <w:sz w:val="22"/>
          <w:szCs w:val="22"/>
        </w:rPr>
        <w:t xml:space="preserve">Przepisu ust. 4 nie stosuje się wobec podwykonawców niebędących podmiotami, na których zasoby wykonawca powoływał się na zasadach określonych w art. 118 ustawy </w:t>
      </w:r>
      <w:proofErr w:type="spellStart"/>
      <w:r w:rsidRPr="00663222">
        <w:rPr>
          <w:rFonts w:asciiTheme="minorHAnsi" w:hAnsiTheme="minorHAnsi" w:cstheme="minorHAnsi"/>
          <w:color w:val="000000" w:themeColor="text1"/>
          <w:sz w:val="22"/>
          <w:szCs w:val="22"/>
        </w:rPr>
        <w:t>Pzp</w:t>
      </w:r>
      <w:proofErr w:type="spellEnd"/>
      <w:r w:rsidRPr="00663222">
        <w:rPr>
          <w:rFonts w:asciiTheme="minorHAnsi" w:hAnsiTheme="minorHAnsi" w:cstheme="minorHAnsi"/>
          <w:color w:val="000000" w:themeColor="text1"/>
          <w:sz w:val="22"/>
          <w:szCs w:val="22"/>
        </w:rPr>
        <w:t xml:space="preserve"> oraz do dalszych podwykonawców.</w:t>
      </w:r>
    </w:p>
    <w:p w14:paraId="3074C4E8" w14:textId="77777777" w:rsidR="000D1519" w:rsidRPr="00663222" w:rsidRDefault="000D1519" w:rsidP="00BF15AA">
      <w:pPr>
        <w:numPr>
          <w:ilvl w:val="0"/>
          <w:numId w:val="14"/>
        </w:num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Postanowienia dotyczące podwykonawcy odnoszą się wprost również do dalszego podwykonawcy oraz umów zawieranych między podwykonawcą i dalszym podwykonawcą lub między dalszymi podwykonawcami.</w:t>
      </w:r>
    </w:p>
    <w:p w14:paraId="0AB2BBA5" w14:textId="77777777" w:rsidR="000D1519" w:rsidRPr="00663222" w:rsidRDefault="000D1519" w:rsidP="00BF15AA">
      <w:pPr>
        <w:numPr>
          <w:ilvl w:val="0"/>
          <w:numId w:val="14"/>
        </w:num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lastRenderedPageBreak/>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05D567BC" w14:textId="77777777" w:rsidR="000D1519" w:rsidRPr="00663222" w:rsidRDefault="000D1519" w:rsidP="00BF15AA">
      <w:pPr>
        <w:numPr>
          <w:ilvl w:val="0"/>
          <w:numId w:val="14"/>
        </w:num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 xml:space="preserve">W celu powierzenia wykonania części zamówienia podwykonawcy, wykonawca zawiera umowę o podwykonawstwo w rozumieniu art. 7 pkt 27 ustawy </w:t>
      </w:r>
      <w:proofErr w:type="spellStart"/>
      <w:r w:rsidRPr="00663222">
        <w:rPr>
          <w:rFonts w:asciiTheme="minorHAnsi" w:hAnsiTheme="minorHAnsi" w:cstheme="minorHAnsi"/>
          <w:color w:val="000000" w:themeColor="text1"/>
          <w:sz w:val="22"/>
          <w:szCs w:val="22"/>
        </w:rPr>
        <w:t>Pzp</w:t>
      </w:r>
      <w:proofErr w:type="spellEnd"/>
      <w:r w:rsidRPr="00663222">
        <w:rPr>
          <w:rFonts w:asciiTheme="minorHAnsi" w:hAnsiTheme="minorHAnsi" w:cstheme="minorHAnsi"/>
          <w:color w:val="000000" w:themeColor="text1"/>
          <w:sz w:val="22"/>
          <w:szCs w:val="22"/>
        </w:rPr>
        <w:t>.</w:t>
      </w:r>
    </w:p>
    <w:p w14:paraId="66F95303" w14:textId="77777777" w:rsidR="000D1519" w:rsidRPr="00663222" w:rsidRDefault="000D1519" w:rsidP="00BF15AA">
      <w:pPr>
        <w:numPr>
          <w:ilvl w:val="0"/>
          <w:numId w:val="14"/>
        </w:num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 xml:space="preserve">Każdy projekt umowy i umowa o podwykonawstwo musi zawierać postanowienia niesprzeczne z postanowieniami niniejszej umowy oraz będzie zawierać w szczególności: </w:t>
      </w:r>
    </w:p>
    <w:p w14:paraId="05F29161" w14:textId="77777777" w:rsidR="000D1519" w:rsidRPr="00663222" w:rsidRDefault="000D1519" w:rsidP="00BF15AA">
      <w:pPr>
        <w:numPr>
          <w:ilvl w:val="0"/>
          <w:numId w:val="17"/>
        </w:num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45BFF04F" w14:textId="0DE38E98" w:rsidR="000D1519" w:rsidRPr="00663222" w:rsidRDefault="00A12EDF" w:rsidP="00BF15AA">
      <w:pPr>
        <w:numPr>
          <w:ilvl w:val="0"/>
          <w:numId w:val="17"/>
        </w:num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zakres obowiązków</w:t>
      </w:r>
      <w:r w:rsidR="000D1519" w:rsidRPr="00663222">
        <w:rPr>
          <w:rFonts w:asciiTheme="minorHAnsi" w:hAnsiTheme="minorHAnsi" w:cstheme="minorHAnsi"/>
          <w:color w:val="000000" w:themeColor="text1"/>
          <w:sz w:val="22"/>
          <w:szCs w:val="22"/>
        </w:rPr>
        <w:t xml:space="preserve"> przewidzianych do wykonania; </w:t>
      </w:r>
    </w:p>
    <w:p w14:paraId="79945617" w14:textId="26283F36" w:rsidR="000D1519" w:rsidRPr="00663222" w:rsidRDefault="000D1519" w:rsidP="00BF15AA">
      <w:pPr>
        <w:numPr>
          <w:ilvl w:val="0"/>
          <w:numId w:val="17"/>
        </w:num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wynagrodzenie i zasady płatności za wykonanie prac, z zastrzeżeniem że nie będzie ono wyższe od wynagrodzenia za wykonanie tego</w:t>
      </w:r>
      <w:r w:rsidR="00A12EDF" w:rsidRPr="00663222">
        <w:rPr>
          <w:rFonts w:asciiTheme="minorHAnsi" w:hAnsiTheme="minorHAnsi" w:cstheme="minorHAnsi"/>
          <w:color w:val="000000" w:themeColor="text1"/>
          <w:sz w:val="22"/>
          <w:szCs w:val="22"/>
        </w:rPr>
        <w:t xml:space="preserve"> samego zakresu prac należnego Wykonawcy od Z</w:t>
      </w:r>
      <w:r w:rsidRPr="00663222">
        <w:rPr>
          <w:rFonts w:asciiTheme="minorHAnsi" w:hAnsiTheme="minorHAnsi" w:cstheme="minorHAnsi"/>
          <w:color w:val="000000" w:themeColor="text1"/>
          <w:sz w:val="22"/>
          <w:szCs w:val="22"/>
        </w:rPr>
        <w:t>amawiającego (wynikają</w:t>
      </w:r>
      <w:r w:rsidR="00A12EDF" w:rsidRPr="00663222">
        <w:rPr>
          <w:rFonts w:asciiTheme="minorHAnsi" w:hAnsiTheme="minorHAnsi" w:cstheme="minorHAnsi"/>
          <w:color w:val="000000" w:themeColor="text1"/>
          <w:sz w:val="22"/>
          <w:szCs w:val="22"/>
        </w:rPr>
        <w:t>cego z niniejszej U</w:t>
      </w:r>
      <w:r w:rsidRPr="00663222">
        <w:rPr>
          <w:rFonts w:asciiTheme="minorHAnsi" w:hAnsiTheme="minorHAnsi" w:cstheme="minorHAnsi"/>
          <w:color w:val="000000" w:themeColor="text1"/>
          <w:sz w:val="22"/>
          <w:szCs w:val="22"/>
        </w:rPr>
        <w:t>mowy);</w:t>
      </w:r>
    </w:p>
    <w:p w14:paraId="02792116" w14:textId="77777777" w:rsidR="000D1519" w:rsidRPr="00663222" w:rsidRDefault="000D1519" w:rsidP="00BF15AA">
      <w:pPr>
        <w:numPr>
          <w:ilvl w:val="0"/>
          <w:numId w:val="17"/>
        </w:num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wymaganą treść postanowień projektu umowy i umowy o podwykonawstwo zawieranej z dalszym podwykonawcą, przy czym nie może ona być mniej korzystna dla dalszego podwykonawcy niż postanowienia niniejszej Umowy.</w:t>
      </w:r>
    </w:p>
    <w:p w14:paraId="788B4B90" w14:textId="7A3DEDCA" w:rsidR="000D1519" w:rsidRPr="00663222" w:rsidRDefault="000D1519" w:rsidP="00130F56">
      <w:pPr>
        <w:pStyle w:val="Akapitzlist"/>
        <w:adjustRightInd w:val="0"/>
        <w:spacing w:before="120" w:after="120"/>
        <w:ind w:left="284"/>
        <w:contextualSpacing w:val="0"/>
        <w:rPr>
          <w:rFonts w:asciiTheme="minorHAnsi" w:hAnsiTheme="minorHAnsi" w:cstheme="minorHAnsi"/>
          <w:b/>
          <w:bCs/>
          <w:color w:val="000000" w:themeColor="text1"/>
        </w:rPr>
      </w:pPr>
      <w:r w:rsidRPr="00663222">
        <w:rPr>
          <w:rFonts w:asciiTheme="minorHAnsi" w:hAnsiTheme="minorHAnsi" w:cstheme="minorHAnsi"/>
          <w:b/>
          <w:color w:val="000000" w:themeColor="text1"/>
        </w:rPr>
        <w:t xml:space="preserve">                                                    </w:t>
      </w:r>
      <w:bookmarkStart w:id="1" w:name="_Hlk90959694"/>
      <w:r w:rsidRPr="00663222">
        <w:rPr>
          <w:rFonts w:asciiTheme="minorHAnsi" w:hAnsiTheme="minorHAnsi" w:cstheme="minorHAnsi"/>
          <w:b/>
          <w:bCs/>
          <w:color w:val="000000" w:themeColor="text1"/>
        </w:rPr>
        <w:t>§</w:t>
      </w:r>
      <w:r w:rsidR="00E67D76" w:rsidRPr="00663222">
        <w:rPr>
          <w:rFonts w:asciiTheme="minorHAnsi" w:hAnsiTheme="minorHAnsi" w:cstheme="minorHAnsi"/>
          <w:b/>
          <w:bCs/>
          <w:color w:val="000000" w:themeColor="text1"/>
        </w:rPr>
        <w:t xml:space="preserve"> 5</w:t>
      </w:r>
      <w:r w:rsidRPr="00663222">
        <w:rPr>
          <w:rFonts w:asciiTheme="minorHAnsi" w:hAnsiTheme="minorHAnsi" w:cstheme="minorHAnsi"/>
          <w:b/>
          <w:bCs/>
          <w:color w:val="000000" w:themeColor="text1"/>
        </w:rPr>
        <w:t xml:space="preserve"> WYNAGRODZENIE WYKONAWCY ORAZ PŁATNOŚCI</w:t>
      </w:r>
    </w:p>
    <w:p w14:paraId="12DECB47" w14:textId="77777777" w:rsidR="000D1519" w:rsidRPr="00663222" w:rsidRDefault="000D1519" w:rsidP="00BF15AA">
      <w:pPr>
        <w:numPr>
          <w:ilvl w:val="0"/>
          <w:numId w:val="7"/>
        </w:numPr>
        <w:spacing w:before="120" w:line="276" w:lineRule="auto"/>
        <w:ind w:left="426"/>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Za wykonanie przedmiotu zamówienia określonego w § 1 umowy Wykonawcy przysługuje wynagrodzenie ryczałtowe zgodnie z ceną ofertową w łącznej wysokości ……………….  zł brutto (słownie: ………………………………..) w tym: ……………………….zł netto (słownie:………………………………………) +  VAT tj. ………………………………. zł.</w:t>
      </w:r>
    </w:p>
    <w:p w14:paraId="2A2E736A" w14:textId="3E3F6C3C" w:rsidR="000D1519" w:rsidRPr="00663222" w:rsidRDefault="000D1519" w:rsidP="00BF15AA">
      <w:pPr>
        <w:numPr>
          <w:ilvl w:val="0"/>
          <w:numId w:val="7"/>
        </w:numPr>
        <w:spacing w:before="120" w:line="276" w:lineRule="auto"/>
        <w:ind w:left="426"/>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 xml:space="preserve">Wynagrodzenie ryczałtowe, o którym mowa w ust. 1 obejmuje wszystkie koszty związane z realizacją </w:t>
      </w:r>
      <w:r w:rsidR="00071103" w:rsidRPr="00663222">
        <w:rPr>
          <w:rFonts w:asciiTheme="minorHAnsi" w:hAnsiTheme="minorHAnsi" w:cstheme="minorHAnsi"/>
          <w:color w:val="000000" w:themeColor="text1"/>
          <w:sz w:val="22"/>
          <w:szCs w:val="22"/>
        </w:rPr>
        <w:t>Przedmiotu Umowy</w:t>
      </w:r>
      <w:r w:rsidRPr="00663222">
        <w:rPr>
          <w:rFonts w:asciiTheme="minorHAnsi" w:hAnsiTheme="minorHAnsi" w:cstheme="minorHAnsi"/>
          <w:color w:val="000000" w:themeColor="text1"/>
          <w:sz w:val="22"/>
          <w:szCs w:val="22"/>
        </w:rPr>
        <w:t xml:space="preserve">, </w:t>
      </w:r>
      <w:r w:rsidR="00071103" w:rsidRPr="00663222">
        <w:rPr>
          <w:rFonts w:asciiTheme="minorHAnsi" w:hAnsiTheme="minorHAnsi" w:cstheme="minorHAnsi"/>
          <w:color w:val="000000" w:themeColor="text1"/>
          <w:sz w:val="22"/>
          <w:szCs w:val="22"/>
        </w:rPr>
        <w:t xml:space="preserve">niezależnie od ilości pobytów na terenie robót za cały okres sprawowania obowiązków inspektora nadzoru inwestorskiego i niezależnie od faktycznego okresu obowiązywania umowy o roboty budowlane, których dotyczy nadzór. Wykonawca uwzględnił w wynagrodzeniu </w:t>
      </w:r>
      <w:r w:rsidRPr="00663222">
        <w:rPr>
          <w:rFonts w:asciiTheme="minorHAnsi" w:hAnsiTheme="minorHAnsi" w:cstheme="minorHAnsi"/>
          <w:color w:val="000000" w:themeColor="text1"/>
          <w:sz w:val="22"/>
          <w:szCs w:val="22"/>
        </w:rPr>
        <w:t xml:space="preserve">ryzyko </w:t>
      </w:r>
      <w:r w:rsidR="00071103" w:rsidRPr="00663222">
        <w:rPr>
          <w:rFonts w:asciiTheme="minorHAnsi" w:hAnsiTheme="minorHAnsi" w:cstheme="minorHAnsi"/>
          <w:color w:val="000000" w:themeColor="text1"/>
          <w:sz w:val="22"/>
          <w:szCs w:val="22"/>
        </w:rPr>
        <w:t xml:space="preserve">wydłużenia procesu budowlanego, ewentualnych opóźnień na budowie, przestojów i innych okoliczności powodujących konieczność wydłużenia okresu obowiązywania umowy o roboty budowlane. </w:t>
      </w:r>
      <w:r w:rsidRPr="00663222">
        <w:rPr>
          <w:rFonts w:asciiTheme="minorHAnsi" w:hAnsiTheme="minorHAnsi" w:cstheme="minorHAnsi"/>
          <w:color w:val="000000" w:themeColor="text1"/>
          <w:sz w:val="22"/>
          <w:szCs w:val="22"/>
        </w:rPr>
        <w:t xml:space="preserve">W szczególności Wykonawcę obciąża fakt rzetelnego i kompleksowego wykonania </w:t>
      </w:r>
      <w:r w:rsidR="00071103" w:rsidRPr="00663222">
        <w:rPr>
          <w:rFonts w:asciiTheme="minorHAnsi" w:hAnsiTheme="minorHAnsi" w:cstheme="minorHAnsi"/>
          <w:color w:val="000000" w:themeColor="text1"/>
          <w:sz w:val="22"/>
          <w:szCs w:val="22"/>
        </w:rPr>
        <w:t>obowiązków</w:t>
      </w:r>
      <w:r w:rsidRPr="00663222">
        <w:rPr>
          <w:rFonts w:asciiTheme="minorHAnsi" w:hAnsiTheme="minorHAnsi" w:cstheme="minorHAnsi"/>
          <w:color w:val="000000" w:themeColor="text1"/>
          <w:sz w:val="22"/>
          <w:szCs w:val="22"/>
        </w:rPr>
        <w:t xml:space="preserve"> zgodnie z celem i potrzebami Zamawiającego </w:t>
      </w:r>
      <w:r w:rsidR="00071103" w:rsidRPr="00663222">
        <w:rPr>
          <w:rFonts w:asciiTheme="minorHAnsi" w:hAnsiTheme="minorHAnsi" w:cstheme="minorHAnsi"/>
          <w:color w:val="000000" w:themeColor="text1"/>
          <w:sz w:val="22"/>
          <w:szCs w:val="22"/>
        </w:rPr>
        <w:t>w celu prawidłowego zrealizowania Inwestycji</w:t>
      </w:r>
      <w:r w:rsidRPr="00663222">
        <w:rPr>
          <w:rFonts w:asciiTheme="minorHAnsi" w:hAnsiTheme="minorHAnsi" w:cstheme="minorHAnsi"/>
          <w:color w:val="000000" w:themeColor="text1"/>
          <w:sz w:val="22"/>
          <w:szCs w:val="22"/>
        </w:rPr>
        <w:t>. Niedoszacowanie, pominięcie oraz brak rozpoznania zakresu przedmiotu umowy nie może być podstawą do żądania zmiany wynagrodzenia ryczałtowego określonego w ust. 1 niniejszego paragrafu.</w:t>
      </w:r>
    </w:p>
    <w:p w14:paraId="530E70C4" w14:textId="77777777" w:rsidR="000D1519" w:rsidRPr="00663222" w:rsidRDefault="000D1519" w:rsidP="00BF15AA">
      <w:pPr>
        <w:numPr>
          <w:ilvl w:val="0"/>
          <w:numId w:val="7"/>
        </w:numPr>
        <w:spacing w:before="120" w:line="276" w:lineRule="auto"/>
        <w:ind w:left="426"/>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 xml:space="preserve">Wykonawca oświadcza, że jest płatnikiem VAT, uprawnionym do wystawienia faktury VAT. </w:t>
      </w:r>
    </w:p>
    <w:bookmarkEnd w:id="1"/>
    <w:p w14:paraId="6C08DF13" w14:textId="38CDABA0" w:rsidR="000D1519" w:rsidRPr="00663222" w:rsidRDefault="00E67D76" w:rsidP="00BF15AA">
      <w:pPr>
        <w:numPr>
          <w:ilvl w:val="0"/>
          <w:numId w:val="7"/>
        </w:numPr>
        <w:spacing w:before="120" w:line="276" w:lineRule="auto"/>
        <w:ind w:left="426"/>
        <w:jc w:val="both"/>
        <w:rPr>
          <w:rFonts w:asciiTheme="minorHAnsi" w:hAnsiTheme="minorHAnsi" w:cstheme="minorHAnsi"/>
          <w:color w:val="000000" w:themeColor="text1"/>
          <w:sz w:val="22"/>
          <w:szCs w:val="22"/>
        </w:rPr>
      </w:pPr>
      <w:r w:rsidRPr="00663222">
        <w:rPr>
          <w:rFonts w:asciiTheme="minorHAnsi" w:hAnsiTheme="minorHAnsi" w:cstheme="minorHAnsi"/>
          <w:sz w:val="22"/>
          <w:szCs w:val="22"/>
        </w:rPr>
        <w:t>Strony ustalają, że Wykonawca będzie otrzymywał wynagrodzenie w częściach, według stanu</w:t>
      </w:r>
      <w:r w:rsidR="00C64823" w:rsidRPr="00663222">
        <w:rPr>
          <w:rFonts w:asciiTheme="minorHAnsi" w:hAnsiTheme="minorHAnsi" w:cstheme="minorHAnsi"/>
          <w:sz w:val="22"/>
          <w:szCs w:val="22"/>
        </w:rPr>
        <w:t xml:space="preserve"> zaawansowania nadzorowanych robót</w:t>
      </w:r>
      <w:r w:rsidRPr="00663222">
        <w:rPr>
          <w:rFonts w:asciiTheme="minorHAnsi" w:hAnsiTheme="minorHAnsi" w:cstheme="minorHAnsi"/>
          <w:sz w:val="22"/>
          <w:szCs w:val="22"/>
        </w:rPr>
        <w:t xml:space="preserve"> budowlanych. </w:t>
      </w:r>
      <w:r w:rsidR="00C64823" w:rsidRPr="00663222">
        <w:rPr>
          <w:rFonts w:asciiTheme="minorHAnsi" w:hAnsiTheme="minorHAnsi" w:cstheme="minorHAnsi"/>
          <w:sz w:val="22"/>
          <w:szCs w:val="22"/>
        </w:rPr>
        <w:t>Wynagrodzenie częściowe</w:t>
      </w:r>
      <w:r w:rsidRPr="00663222">
        <w:rPr>
          <w:rFonts w:asciiTheme="minorHAnsi" w:hAnsiTheme="minorHAnsi" w:cstheme="minorHAnsi"/>
          <w:sz w:val="22"/>
          <w:szCs w:val="22"/>
        </w:rPr>
        <w:t xml:space="preserve"> będzie płatne po zakończeniu i dokonaniu przez Wykonawcę oraz Zamawiającego  odbioru danego etapu nadzorowanych robót i </w:t>
      </w:r>
      <w:r w:rsidR="000D1519" w:rsidRPr="00663222">
        <w:rPr>
          <w:rFonts w:asciiTheme="minorHAnsi" w:hAnsiTheme="minorHAnsi" w:cstheme="minorHAnsi"/>
          <w:sz w:val="22"/>
          <w:szCs w:val="22"/>
        </w:rPr>
        <w:t xml:space="preserve">będzie rozliczane </w:t>
      </w:r>
      <w:r w:rsidR="00BE545D" w:rsidRPr="00663222">
        <w:rPr>
          <w:rFonts w:asciiTheme="minorHAnsi" w:hAnsiTheme="minorHAnsi" w:cstheme="minorHAnsi"/>
          <w:sz w:val="22"/>
          <w:szCs w:val="22"/>
        </w:rPr>
        <w:t>w wysokości proporcjonalnej do stanu zaawansowania prac</w:t>
      </w:r>
      <w:r w:rsidR="00752BDF" w:rsidRPr="00663222">
        <w:rPr>
          <w:rFonts w:asciiTheme="minorHAnsi" w:hAnsiTheme="minorHAnsi" w:cstheme="minorHAnsi"/>
          <w:sz w:val="22"/>
          <w:szCs w:val="22"/>
        </w:rPr>
        <w:t xml:space="preserve"> do dnia</w:t>
      </w:r>
      <w:r w:rsidR="00BE545D" w:rsidRPr="00663222">
        <w:rPr>
          <w:rFonts w:asciiTheme="minorHAnsi" w:hAnsiTheme="minorHAnsi" w:cstheme="minorHAnsi"/>
          <w:sz w:val="22"/>
          <w:szCs w:val="22"/>
        </w:rPr>
        <w:t>:</w:t>
      </w:r>
    </w:p>
    <w:p w14:paraId="38C195D4" w14:textId="475D9E68" w:rsidR="008D5DB9" w:rsidRPr="00212449" w:rsidRDefault="00212449" w:rsidP="00E7562C">
      <w:pPr>
        <w:pStyle w:val="Akapitzlist"/>
        <w:numPr>
          <w:ilvl w:val="1"/>
          <w:numId w:val="7"/>
        </w:numPr>
        <w:spacing w:before="120" w:after="0"/>
        <w:ind w:left="426"/>
        <w:jc w:val="both"/>
        <w:rPr>
          <w:rFonts w:asciiTheme="minorHAnsi" w:hAnsiTheme="minorHAnsi" w:cstheme="minorHAnsi"/>
        </w:rPr>
      </w:pPr>
      <w:r w:rsidRPr="00212449">
        <w:rPr>
          <w:rFonts w:asciiTheme="minorHAnsi" w:hAnsiTheme="minorHAnsi" w:cstheme="minorHAnsi"/>
        </w:rPr>
        <w:lastRenderedPageBreak/>
        <w:t>30.08</w:t>
      </w:r>
      <w:r w:rsidR="008D5DB9" w:rsidRPr="00212449">
        <w:rPr>
          <w:rFonts w:asciiTheme="minorHAnsi" w:hAnsiTheme="minorHAnsi" w:cstheme="minorHAnsi"/>
        </w:rPr>
        <w:t>.2022 – procent wynagrodzenia określonego w § 5 ust. 1 odpowiadający procentowemu stanowi zaawansowania nadzorowanych prac budowlanych, jednakże nie więcej niż 30% wynagrodzenia określonego w § 5 ust. 1,</w:t>
      </w:r>
      <w:r w:rsidR="00643428" w:rsidRPr="00212449">
        <w:rPr>
          <w:rFonts w:asciiTheme="minorHAnsi" w:hAnsiTheme="minorHAnsi" w:cstheme="minorHAnsi"/>
        </w:rPr>
        <w:t xml:space="preserve"> </w:t>
      </w:r>
    </w:p>
    <w:p w14:paraId="759DA926" w14:textId="230D4592" w:rsidR="008D5DB9" w:rsidRPr="00212449" w:rsidRDefault="00212449" w:rsidP="00E7562C">
      <w:pPr>
        <w:pStyle w:val="Akapitzlist"/>
        <w:numPr>
          <w:ilvl w:val="1"/>
          <w:numId w:val="7"/>
        </w:numPr>
        <w:spacing w:before="120" w:after="0"/>
        <w:ind w:left="426"/>
        <w:jc w:val="both"/>
        <w:rPr>
          <w:rFonts w:asciiTheme="minorHAnsi" w:hAnsiTheme="minorHAnsi" w:cstheme="minorHAnsi"/>
        </w:rPr>
      </w:pPr>
      <w:r w:rsidRPr="00212449">
        <w:rPr>
          <w:rFonts w:asciiTheme="minorHAnsi" w:hAnsiTheme="minorHAnsi" w:cstheme="minorHAnsi"/>
        </w:rPr>
        <w:t>30.09</w:t>
      </w:r>
      <w:r w:rsidR="008D5DB9" w:rsidRPr="00212449">
        <w:rPr>
          <w:rFonts w:asciiTheme="minorHAnsi" w:hAnsiTheme="minorHAnsi" w:cstheme="minorHAnsi"/>
        </w:rPr>
        <w:t xml:space="preserve">.2022 – procent wynagrodzenia określonego w § 5 ust. 1 odpowiadający procentowemu stanowi zaawansowania nadzorowanych prac budowlanych pomniejszony o wartość poprzednich faktur, przy czym całość dotychczas wypłaconego wynagrodzenia nie może przekroczyć </w:t>
      </w:r>
      <w:r w:rsidR="00AF4628" w:rsidRPr="00212449">
        <w:rPr>
          <w:rFonts w:asciiTheme="minorHAnsi" w:hAnsiTheme="minorHAnsi" w:cstheme="minorHAnsi"/>
        </w:rPr>
        <w:t>60</w:t>
      </w:r>
      <w:r w:rsidR="008D5DB9" w:rsidRPr="00212449">
        <w:rPr>
          <w:rFonts w:asciiTheme="minorHAnsi" w:hAnsiTheme="minorHAnsi" w:cstheme="minorHAnsi"/>
        </w:rPr>
        <w:t xml:space="preserve"> % wynagrodzenia określonego w § 5 ust. 1,</w:t>
      </w:r>
    </w:p>
    <w:p w14:paraId="3C6F0D6B" w14:textId="36757732" w:rsidR="008D5DB9" w:rsidRPr="00663222" w:rsidRDefault="00AF4628" w:rsidP="00E7562C">
      <w:pPr>
        <w:pStyle w:val="Akapitzlist"/>
        <w:numPr>
          <w:ilvl w:val="1"/>
          <w:numId w:val="7"/>
        </w:numPr>
        <w:spacing w:before="120" w:after="0"/>
        <w:ind w:left="426"/>
        <w:jc w:val="both"/>
        <w:rPr>
          <w:rFonts w:asciiTheme="minorHAnsi" w:hAnsiTheme="minorHAnsi" w:cstheme="minorHAnsi"/>
        </w:rPr>
      </w:pPr>
      <w:r w:rsidRPr="00212449">
        <w:rPr>
          <w:rFonts w:asciiTheme="minorHAnsi" w:hAnsiTheme="minorHAnsi" w:cstheme="minorHAnsi"/>
        </w:rPr>
        <w:t>30.10</w:t>
      </w:r>
      <w:r w:rsidR="008D5DB9" w:rsidRPr="00212449">
        <w:rPr>
          <w:rFonts w:asciiTheme="minorHAnsi" w:hAnsiTheme="minorHAnsi" w:cstheme="minorHAnsi"/>
        </w:rPr>
        <w:t xml:space="preserve">.2022 – procent wynagrodzenia określonego w § 5 ust. 1 odpowiadający procentowemu stanowi zaawansowania nadzorowanych prac budowlanych pomniejszony o wartość faktur, przy czym całość dotychczas wypłaconego wynagrodzenia nie może przekroczyć   </w:t>
      </w:r>
      <w:r w:rsidRPr="00212449">
        <w:rPr>
          <w:rFonts w:asciiTheme="minorHAnsi" w:hAnsiTheme="minorHAnsi" w:cstheme="minorHAnsi"/>
        </w:rPr>
        <w:t xml:space="preserve">80 </w:t>
      </w:r>
      <w:r w:rsidR="008D5DB9" w:rsidRPr="00212449">
        <w:rPr>
          <w:rFonts w:asciiTheme="minorHAnsi" w:hAnsiTheme="minorHAnsi" w:cstheme="minorHAnsi"/>
        </w:rPr>
        <w:t xml:space="preserve">% wartości umownej, o której mowa </w:t>
      </w:r>
      <w:r w:rsidR="008D5DB9" w:rsidRPr="00663222">
        <w:rPr>
          <w:rFonts w:asciiTheme="minorHAnsi" w:hAnsiTheme="minorHAnsi" w:cstheme="minorHAnsi"/>
        </w:rPr>
        <w:t>w § 5 ust. 1,</w:t>
      </w:r>
    </w:p>
    <w:p w14:paraId="5E56054F" w14:textId="790EDF5C" w:rsidR="008D5DB9" w:rsidRPr="00663222" w:rsidRDefault="008D5DB9" w:rsidP="00E7562C">
      <w:pPr>
        <w:pStyle w:val="Akapitzlist"/>
        <w:numPr>
          <w:ilvl w:val="1"/>
          <w:numId w:val="7"/>
        </w:numPr>
        <w:spacing w:before="120" w:after="0"/>
        <w:ind w:left="426"/>
        <w:jc w:val="both"/>
        <w:rPr>
          <w:rFonts w:asciiTheme="minorHAnsi" w:hAnsiTheme="minorHAnsi" w:cstheme="minorHAnsi"/>
        </w:rPr>
      </w:pPr>
      <w:r w:rsidRPr="00663222">
        <w:rPr>
          <w:rFonts w:asciiTheme="minorHAnsi" w:hAnsiTheme="minorHAnsi" w:cstheme="minorHAnsi"/>
        </w:rPr>
        <w:t>płatność końcowa - pozostała do zapłaty wysokość wynagrodzenia stanowiąca różnicę pomiędzy kwotą określoną w § 5 ust. 1 Umowy a dotychczas wypłaconym</w:t>
      </w:r>
      <w:r w:rsidR="00AF4628" w:rsidRPr="00663222">
        <w:rPr>
          <w:rFonts w:asciiTheme="minorHAnsi" w:hAnsiTheme="minorHAnsi" w:cstheme="minorHAnsi"/>
        </w:rPr>
        <w:t xml:space="preserve"> wynagrodzeniem w ramach pkt 1-3</w:t>
      </w:r>
      <w:r w:rsidRPr="00663222">
        <w:rPr>
          <w:rFonts w:asciiTheme="minorHAnsi" w:hAnsiTheme="minorHAnsi" w:cstheme="minorHAnsi"/>
        </w:rPr>
        <w:t xml:space="preserve"> powyżej, zostanie dokonana na podstawie końcowej faktury VAT, której podstawą wystawienia jest protokół odbioru końcowego robót budowlanych, podpisany przez upoważnionych przedstawicieli Zamawiającego i Wykonawcy.</w:t>
      </w:r>
    </w:p>
    <w:p w14:paraId="10EAF964" w14:textId="3BC43175" w:rsidR="000D1519" w:rsidRPr="00663222" w:rsidRDefault="000D1519" w:rsidP="00BF15AA">
      <w:pPr>
        <w:numPr>
          <w:ilvl w:val="0"/>
          <w:numId w:val="7"/>
        </w:numPr>
        <w:spacing w:before="120" w:line="276" w:lineRule="auto"/>
        <w:ind w:left="426"/>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 xml:space="preserve">Płatności, </w:t>
      </w:r>
      <w:r w:rsidR="00643428" w:rsidRPr="00663222">
        <w:rPr>
          <w:rFonts w:asciiTheme="minorHAnsi" w:hAnsiTheme="minorHAnsi" w:cstheme="minorHAnsi"/>
          <w:color w:val="000000" w:themeColor="text1"/>
          <w:sz w:val="22"/>
          <w:szCs w:val="22"/>
        </w:rPr>
        <w:t xml:space="preserve">o których mowa w ust. </w:t>
      </w:r>
      <w:r w:rsidR="00FA27AC" w:rsidRPr="00663222">
        <w:rPr>
          <w:rFonts w:asciiTheme="minorHAnsi" w:hAnsiTheme="minorHAnsi" w:cstheme="minorHAnsi"/>
          <w:color w:val="000000" w:themeColor="text1"/>
          <w:sz w:val="22"/>
          <w:szCs w:val="22"/>
        </w:rPr>
        <w:t>4</w:t>
      </w:r>
      <w:r w:rsidR="00643428" w:rsidRPr="00663222">
        <w:rPr>
          <w:rFonts w:asciiTheme="minorHAnsi" w:hAnsiTheme="minorHAnsi" w:cstheme="minorHAnsi"/>
          <w:color w:val="000000" w:themeColor="text1"/>
          <w:sz w:val="22"/>
          <w:szCs w:val="22"/>
        </w:rPr>
        <w:t xml:space="preserve"> pkt 1- </w:t>
      </w:r>
      <w:r w:rsidR="00AF4628" w:rsidRPr="00663222">
        <w:rPr>
          <w:rFonts w:asciiTheme="minorHAnsi" w:hAnsiTheme="minorHAnsi" w:cstheme="minorHAnsi"/>
          <w:color w:val="000000" w:themeColor="text1"/>
          <w:sz w:val="22"/>
          <w:szCs w:val="22"/>
        </w:rPr>
        <w:t>4</w:t>
      </w:r>
      <w:r w:rsidRPr="00663222">
        <w:rPr>
          <w:rFonts w:asciiTheme="minorHAnsi" w:hAnsiTheme="minorHAnsi" w:cstheme="minorHAnsi"/>
          <w:color w:val="000000" w:themeColor="text1"/>
          <w:sz w:val="22"/>
          <w:szCs w:val="22"/>
        </w:rPr>
        <w:t xml:space="preserve"> umowy, będą dokonywane przelewem w terminie do 30 dni od daty otrzymania przez Zamawiającego prawidłowo wystawionych faktur VAT, na numer rachunku </w:t>
      </w:r>
      <w:r w:rsidR="00290EFF" w:rsidRPr="00663222">
        <w:rPr>
          <w:rFonts w:asciiTheme="minorHAnsi" w:hAnsiTheme="minorHAnsi" w:cstheme="minorHAnsi"/>
          <w:color w:val="000000" w:themeColor="text1"/>
          <w:sz w:val="22"/>
          <w:szCs w:val="22"/>
        </w:rPr>
        <w:t>bankowego wskazany na fakturach</w:t>
      </w:r>
      <w:r w:rsidRPr="00663222">
        <w:rPr>
          <w:rFonts w:asciiTheme="minorHAnsi" w:hAnsiTheme="minorHAnsi" w:cstheme="minorHAnsi"/>
          <w:bCs/>
          <w:sz w:val="22"/>
          <w:szCs w:val="22"/>
          <w:lang w:eastAsia="ar-SA"/>
        </w:rPr>
        <w:t xml:space="preserve">. </w:t>
      </w:r>
    </w:p>
    <w:p w14:paraId="4C7AE73C" w14:textId="77777777" w:rsidR="000D1519" w:rsidRPr="00663222" w:rsidRDefault="000D1519" w:rsidP="00BF15AA">
      <w:pPr>
        <w:numPr>
          <w:ilvl w:val="0"/>
          <w:numId w:val="7"/>
        </w:numPr>
        <w:spacing w:before="120" w:line="276" w:lineRule="auto"/>
        <w:ind w:left="426"/>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Wszelkie rozliczenia finansowe między zamawiającym, a wykonawcą będą prowadzone w złotych polskich, w zaokrągleniu do dwóch miejsc po przecinku.</w:t>
      </w:r>
    </w:p>
    <w:p w14:paraId="2205D79E" w14:textId="77777777" w:rsidR="000D1519" w:rsidRPr="00663222" w:rsidRDefault="000D1519" w:rsidP="00BF15AA">
      <w:pPr>
        <w:numPr>
          <w:ilvl w:val="0"/>
          <w:numId w:val="7"/>
        </w:numPr>
        <w:spacing w:before="120" w:line="276" w:lineRule="auto"/>
        <w:ind w:left="426"/>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 xml:space="preserve">Wykonawca upoważnia Zamawiającego do potrącenia: </w:t>
      </w:r>
    </w:p>
    <w:p w14:paraId="552D94AD" w14:textId="77777777" w:rsidR="000D1519" w:rsidRPr="00663222" w:rsidRDefault="000D1519" w:rsidP="00BF15AA">
      <w:pPr>
        <w:numPr>
          <w:ilvl w:val="0"/>
          <w:numId w:val="27"/>
        </w:numPr>
        <w:tabs>
          <w:tab w:val="clear" w:pos="360"/>
        </w:tabs>
        <w:spacing w:before="120" w:line="276" w:lineRule="auto"/>
        <w:ind w:left="851"/>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 xml:space="preserve">kar umownych określonych w niniejszej umowie, </w:t>
      </w:r>
    </w:p>
    <w:p w14:paraId="2C2A198F" w14:textId="06B8890F" w:rsidR="000D1519" w:rsidRPr="00663222" w:rsidRDefault="000D1519" w:rsidP="00BF15AA">
      <w:pPr>
        <w:numPr>
          <w:ilvl w:val="0"/>
          <w:numId w:val="27"/>
        </w:numPr>
        <w:tabs>
          <w:tab w:val="clear" w:pos="360"/>
        </w:tabs>
        <w:spacing w:before="120" w:line="276" w:lineRule="auto"/>
        <w:ind w:left="851"/>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 xml:space="preserve">wszelkich płatności wskazanych w umowie, których zamawiający może dokonać z wynagrodzenia wykonawcy, </w:t>
      </w:r>
      <w:r w:rsidR="004F5B1A" w:rsidRPr="00663222">
        <w:rPr>
          <w:rFonts w:asciiTheme="minorHAnsi" w:hAnsiTheme="minorHAnsi" w:cstheme="minorHAnsi"/>
          <w:color w:val="000000" w:themeColor="text1"/>
          <w:sz w:val="22"/>
          <w:szCs w:val="22"/>
        </w:rPr>
        <w:t>w tym</w:t>
      </w:r>
      <w:r w:rsidRPr="00663222">
        <w:rPr>
          <w:rFonts w:asciiTheme="minorHAnsi" w:hAnsiTheme="minorHAnsi" w:cstheme="minorHAnsi"/>
          <w:color w:val="000000" w:themeColor="text1"/>
          <w:sz w:val="22"/>
          <w:szCs w:val="22"/>
        </w:rPr>
        <w:t xml:space="preserve"> kosztów za wykonawstwo zastępcze z wynagrodzenia wynikającego z bieżących fa</w:t>
      </w:r>
      <w:r w:rsidR="004F5B1A" w:rsidRPr="00663222">
        <w:rPr>
          <w:rFonts w:asciiTheme="minorHAnsi" w:hAnsiTheme="minorHAnsi" w:cstheme="minorHAnsi"/>
          <w:color w:val="000000" w:themeColor="text1"/>
          <w:sz w:val="22"/>
          <w:szCs w:val="22"/>
        </w:rPr>
        <w:t>ktur lub z faktury końcowej.</w:t>
      </w:r>
    </w:p>
    <w:p w14:paraId="66235A17" w14:textId="77777777" w:rsidR="000D1519" w:rsidRPr="00663222" w:rsidRDefault="000D1519" w:rsidP="00BF15AA">
      <w:pPr>
        <w:numPr>
          <w:ilvl w:val="0"/>
          <w:numId w:val="7"/>
        </w:numPr>
        <w:spacing w:before="120" w:line="276" w:lineRule="auto"/>
        <w:ind w:left="426"/>
        <w:jc w:val="both"/>
        <w:rPr>
          <w:rFonts w:asciiTheme="minorHAnsi" w:hAnsiTheme="minorHAnsi" w:cstheme="minorHAnsi"/>
          <w:color w:val="000000" w:themeColor="text1"/>
          <w:sz w:val="22"/>
          <w:szCs w:val="22"/>
        </w:rPr>
      </w:pPr>
      <w:r w:rsidRPr="00663222">
        <w:rPr>
          <w:rFonts w:asciiTheme="minorHAnsi" w:hAnsiTheme="minorHAnsi" w:cstheme="minorHAnsi"/>
          <w:bCs/>
          <w:color w:val="000000" w:themeColor="text1"/>
          <w:sz w:val="22"/>
          <w:szCs w:val="22"/>
          <w:lang w:eastAsia="ar-SA"/>
        </w:rPr>
        <w:t xml:space="preserve">Za datę </w:t>
      </w:r>
      <w:r w:rsidRPr="00663222">
        <w:rPr>
          <w:rFonts w:asciiTheme="minorHAnsi" w:hAnsiTheme="minorHAnsi" w:cstheme="minorHAnsi"/>
          <w:color w:val="000000" w:themeColor="text1"/>
          <w:sz w:val="22"/>
          <w:szCs w:val="22"/>
        </w:rPr>
        <w:t xml:space="preserve">realizacji płatności faktury przyjmuje się dzień złożenia przez Zamawiającego polecenia przelewu w banku płatnika. </w:t>
      </w:r>
    </w:p>
    <w:p w14:paraId="754407B5" w14:textId="77777777" w:rsidR="000D1519" w:rsidRPr="00663222" w:rsidRDefault="000D1519" w:rsidP="00BF15AA">
      <w:pPr>
        <w:numPr>
          <w:ilvl w:val="0"/>
          <w:numId w:val="7"/>
        </w:numPr>
        <w:spacing w:before="120" w:line="276" w:lineRule="auto"/>
        <w:ind w:left="426"/>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Zamawiający zastrzega sobie, że Wykonawca  nie może bez zgody Zamawiającego w formie pisemnej przenieść wierzytelności wynikających z Umowy na osobę trzecią pod rygorem nieważności.</w:t>
      </w:r>
    </w:p>
    <w:p w14:paraId="4DE8A569" w14:textId="77777777" w:rsidR="000D1519" w:rsidRPr="00663222" w:rsidRDefault="000D1519" w:rsidP="00BF15AA">
      <w:pPr>
        <w:numPr>
          <w:ilvl w:val="0"/>
          <w:numId w:val="7"/>
        </w:numPr>
        <w:spacing w:before="120" w:line="276" w:lineRule="auto"/>
        <w:ind w:left="426"/>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Wykonawca oświadcza, że jest właścicielem rachunku bankowego wskazanego na fakturze, dla którego został wydzielony rachunek VAT na cele prowadzonej działalności gospodarczej. Rachunek bankowy musi być uwidoczniony w Centralnej Ewidencji Kont Bankowych (tzw. Biała Lista Podatników VAT).</w:t>
      </w:r>
    </w:p>
    <w:p w14:paraId="1F1067F8" w14:textId="193A44F8" w:rsidR="00245DB6" w:rsidRPr="00663222" w:rsidRDefault="000D1519" w:rsidP="00BF15AA">
      <w:pPr>
        <w:numPr>
          <w:ilvl w:val="0"/>
          <w:numId w:val="7"/>
        </w:numPr>
        <w:spacing w:before="120" w:line="276" w:lineRule="auto"/>
        <w:ind w:left="426"/>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W przypadkach określonych w art. 108a ust.</w:t>
      </w:r>
      <w:r w:rsidR="00290EFF" w:rsidRPr="00663222">
        <w:rPr>
          <w:rFonts w:asciiTheme="minorHAnsi" w:hAnsiTheme="minorHAnsi" w:cstheme="minorHAnsi"/>
          <w:color w:val="000000" w:themeColor="text1"/>
          <w:sz w:val="22"/>
          <w:szCs w:val="22"/>
        </w:rPr>
        <w:t xml:space="preserve"> 1a ustawy z dnia 11 marca 2004</w:t>
      </w:r>
      <w:r w:rsidRPr="00663222">
        <w:rPr>
          <w:rFonts w:asciiTheme="minorHAnsi" w:hAnsiTheme="minorHAnsi" w:cstheme="minorHAnsi"/>
          <w:color w:val="000000" w:themeColor="text1"/>
          <w:sz w:val="22"/>
          <w:szCs w:val="22"/>
        </w:rPr>
        <w:t>r. (t. j. Dz.U. z</w:t>
      </w:r>
      <w:r w:rsidR="00290EFF" w:rsidRPr="00663222">
        <w:rPr>
          <w:rFonts w:asciiTheme="minorHAnsi" w:hAnsiTheme="minorHAnsi" w:cstheme="minorHAnsi"/>
          <w:color w:val="000000" w:themeColor="text1"/>
          <w:sz w:val="22"/>
          <w:szCs w:val="22"/>
        </w:rPr>
        <w:t> </w:t>
      </w:r>
      <w:r w:rsidRPr="00663222">
        <w:rPr>
          <w:rFonts w:asciiTheme="minorHAnsi" w:hAnsiTheme="minorHAnsi" w:cstheme="minorHAnsi"/>
          <w:color w:val="000000" w:themeColor="text1"/>
          <w:sz w:val="22"/>
          <w:szCs w:val="22"/>
        </w:rPr>
        <w:t>2021r. poz. 685 ze zm.) Zamawiający dokonuje płatności wyłącznie z zastosowaniem mechanizmu podzielonej płatności.</w:t>
      </w:r>
    </w:p>
    <w:p w14:paraId="427DC815" w14:textId="1D577BCD" w:rsidR="000D1519" w:rsidRPr="00663222" w:rsidRDefault="004F5B1A" w:rsidP="000D1519">
      <w:pPr>
        <w:spacing w:before="120" w:after="120" w:line="276" w:lineRule="auto"/>
        <w:jc w:val="center"/>
        <w:rPr>
          <w:rFonts w:asciiTheme="minorHAnsi" w:hAnsiTheme="minorHAnsi" w:cstheme="minorHAnsi"/>
          <w:b/>
          <w:bCs/>
          <w:color w:val="000000" w:themeColor="text1"/>
          <w:sz w:val="22"/>
          <w:szCs w:val="22"/>
        </w:rPr>
      </w:pPr>
      <w:r w:rsidRPr="00663222">
        <w:rPr>
          <w:rFonts w:asciiTheme="minorHAnsi" w:hAnsiTheme="minorHAnsi" w:cstheme="minorHAnsi"/>
          <w:b/>
          <w:bCs/>
          <w:color w:val="000000" w:themeColor="text1"/>
          <w:sz w:val="22"/>
          <w:szCs w:val="22"/>
        </w:rPr>
        <w:t>§ 6</w:t>
      </w:r>
      <w:r w:rsidR="0050098A" w:rsidRPr="00663222">
        <w:rPr>
          <w:rFonts w:asciiTheme="minorHAnsi" w:hAnsiTheme="minorHAnsi" w:cstheme="minorHAnsi"/>
          <w:b/>
          <w:bCs/>
          <w:color w:val="000000" w:themeColor="text1"/>
          <w:sz w:val="22"/>
          <w:szCs w:val="22"/>
        </w:rPr>
        <w:t xml:space="preserve"> ODPOWIEDZIALNOŚĆ</w:t>
      </w:r>
    </w:p>
    <w:p w14:paraId="58827B7C" w14:textId="645079D4" w:rsidR="00CE2C1D" w:rsidRPr="00663222" w:rsidRDefault="00CE2C1D" w:rsidP="00BF15AA">
      <w:pPr>
        <w:pStyle w:val="Akapitzlist"/>
        <w:numPr>
          <w:ilvl w:val="6"/>
          <w:numId w:val="33"/>
        </w:numPr>
        <w:adjustRightInd w:val="0"/>
        <w:spacing w:before="120" w:after="120"/>
        <w:ind w:left="426"/>
        <w:contextualSpacing w:val="0"/>
        <w:jc w:val="both"/>
        <w:rPr>
          <w:rFonts w:asciiTheme="minorHAnsi" w:hAnsiTheme="minorHAnsi" w:cstheme="minorHAnsi"/>
          <w:color w:val="000000" w:themeColor="text1"/>
        </w:rPr>
      </w:pPr>
      <w:r w:rsidRPr="00663222">
        <w:rPr>
          <w:rFonts w:asciiTheme="minorHAnsi" w:hAnsiTheme="minorHAnsi" w:cstheme="minorHAnsi"/>
        </w:rPr>
        <w:t xml:space="preserve">Wykonawca odpowiada za wszelkie szkody poniesione przez Zamawiającego </w:t>
      </w:r>
      <w:r w:rsidRPr="00663222">
        <w:rPr>
          <w:rFonts w:asciiTheme="minorHAnsi" w:hAnsiTheme="minorHAnsi" w:cstheme="minorHAnsi"/>
        </w:rPr>
        <w:br/>
        <w:t>(jak i inne osoby), a wynikające z działań lub zaniechań Wykonawcy lub osób, za które ponosi on odpowiedzialność w trakcie lub w związku z realizacją Przedmiotu Umowy.</w:t>
      </w:r>
    </w:p>
    <w:p w14:paraId="20C837F7" w14:textId="7275CA78" w:rsidR="00CE2C1D" w:rsidRPr="00663222" w:rsidRDefault="00CE2C1D" w:rsidP="00BF15AA">
      <w:pPr>
        <w:pStyle w:val="Akapitzlist"/>
        <w:numPr>
          <w:ilvl w:val="6"/>
          <w:numId w:val="33"/>
        </w:numPr>
        <w:adjustRightInd w:val="0"/>
        <w:spacing w:before="120" w:after="120"/>
        <w:ind w:left="426"/>
        <w:contextualSpacing w:val="0"/>
        <w:jc w:val="both"/>
        <w:rPr>
          <w:rFonts w:asciiTheme="minorHAnsi" w:hAnsiTheme="minorHAnsi" w:cstheme="minorHAnsi"/>
          <w:color w:val="000000" w:themeColor="text1"/>
        </w:rPr>
      </w:pPr>
      <w:r w:rsidRPr="00663222">
        <w:rPr>
          <w:rFonts w:asciiTheme="minorHAnsi" w:hAnsiTheme="minorHAnsi" w:cstheme="minorHAnsi"/>
        </w:rPr>
        <w:lastRenderedPageBreak/>
        <w:t>W przypadku powierzenia wykonania części przedmiotu umowy podwykonawcy, Wykonawca ponosi pełną odpowiedzialność za działania podwykonawcy jak za działanie własne, w</w:t>
      </w:r>
      <w:r w:rsidR="00290EFF" w:rsidRPr="00663222">
        <w:rPr>
          <w:rFonts w:asciiTheme="minorHAnsi" w:hAnsiTheme="minorHAnsi" w:cstheme="minorHAnsi"/>
        </w:rPr>
        <w:t> </w:t>
      </w:r>
      <w:r w:rsidRPr="00663222">
        <w:rPr>
          <w:rFonts w:asciiTheme="minorHAnsi" w:hAnsiTheme="minorHAnsi" w:cstheme="minorHAnsi"/>
        </w:rPr>
        <w:t>szczególności odpowiedzialność za wszelkie zawinione i niezawinione szkody, które powstały w związku z powierzeniem wykonania części przedmiotu umowy oraz za zapłatę podwykonawcy wynagrodzenia za zrealizowany zakres przedmiotu umowy. Powierzenie wykonania przedmiotu umowy podwykonawcy wymaga pisemnej, pod rygorem nieważności, zgody Zamawiającego.</w:t>
      </w:r>
    </w:p>
    <w:p w14:paraId="352FFE12" w14:textId="6C4735B2" w:rsidR="00C95C79" w:rsidRPr="00663222" w:rsidRDefault="0050098A" w:rsidP="00BF15AA">
      <w:pPr>
        <w:pStyle w:val="Akapitzlist"/>
        <w:numPr>
          <w:ilvl w:val="6"/>
          <w:numId w:val="33"/>
        </w:numPr>
        <w:adjustRightInd w:val="0"/>
        <w:spacing w:before="120" w:after="120"/>
        <w:ind w:left="426"/>
        <w:contextualSpacing w:val="0"/>
        <w:jc w:val="both"/>
        <w:rPr>
          <w:rFonts w:asciiTheme="minorHAnsi" w:hAnsiTheme="minorHAnsi" w:cstheme="minorHAnsi"/>
          <w:color w:val="000000" w:themeColor="text1"/>
        </w:rPr>
      </w:pPr>
      <w:r w:rsidRPr="00663222">
        <w:rPr>
          <w:rFonts w:asciiTheme="minorHAnsi" w:hAnsiTheme="minorHAnsi" w:cstheme="minorHAnsi"/>
          <w:color w:val="000000" w:themeColor="text1"/>
        </w:rPr>
        <w:t>W przypadku niewywiązywania się przez Wykonawcę z zobowiązań wynikających z postanowień Umowy, pomimo pisemnego wezwania Wykonawcy na ich spełnienie, Zamawiający będzie miał prawo powierzyć w</w:t>
      </w:r>
      <w:r w:rsidR="0030731F" w:rsidRPr="00663222">
        <w:rPr>
          <w:rFonts w:asciiTheme="minorHAnsi" w:hAnsiTheme="minorHAnsi" w:cstheme="minorHAnsi"/>
          <w:color w:val="000000" w:themeColor="text1"/>
        </w:rPr>
        <w:t xml:space="preserve">ykonanie części lub całości </w:t>
      </w:r>
      <w:r w:rsidR="00DF3BA3" w:rsidRPr="00663222">
        <w:rPr>
          <w:rFonts w:asciiTheme="minorHAnsi" w:hAnsiTheme="minorHAnsi" w:cstheme="minorHAnsi"/>
          <w:color w:val="000000" w:themeColor="text1"/>
        </w:rPr>
        <w:t>zamówienia</w:t>
      </w:r>
      <w:r w:rsidRPr="00663222">
        <w:rPr>
          <w:rFonts w:asciiTheme="minorHAnsi" w:hAnsiTheme="minorHAnsi" w:cstheme="minorHAnsi"/>
          <w:color w:val="000000" w:themeColor="text1"/>
        </w:rPr>
        <w:t xml:space="preserve"> innemu lub innym wykonawcom na koszt i ryzyko </w:t>
      </w:r>
      <w:r w:rsidRPr="00663222">
        <w:rPr>
          <w:rFonts w:asciiTheme="minorHAnsi" w:hAnsiTheme="minorHAnsi" w:cstheme="minorHAnsi"/>
          <w:bCs/>
          <w:color w:val="000000" w:themeColor="text1"/>
        </w:rPr>
        <w:t>Wykonawcy</w:t>
      </w:r>
      <w:r w:rsidRPr="00663222">
        <w:rPr>
          <w:rFonts w:asciiTheme="minorHAnsi" w:hAnsiTheme="minorHAnsi" w:cstheme="minorHAnsi"/>
          <w:b/>
          <w:bCs/>
          <w:color w:val="000000" w:themeColor="text1"/>
        </w:rPr>
        <w:t xml:space="preserve"> </w:t>
      </w:r>
      <w:r w:rsidRPr="00663222">
        <w:rPr>
          <w:rFonts w:asciiTheme="minorHAnsi" w:hAnsiTheme="minorHAnsi" w:cstheme="minorHAnsi"/>
          <w:color w:val="000000" w:themeColor="text1"/>
        </w:rPr>
        <w:t xml:space="preserve">w sposób, który Zamawiający uzna za stosowny (wykonanie zastępcze). W takim przypadku, o ile </w:t>
      </w:r>
      <w:r w:rsidRPr="00663222">
        <w:rPr>
          <w:rFonts w:asciiTheme="minorHAnsi" w:hAnsiTheme="minorHAnsi" w:cstheme="minorHAnsi"/>
          <w:bCs/>
          <w:color w:val="000000" w:themeColor="text1"/>
        </w:rPr>
        <w:t>Zamawiający</w:t>
      </w:r>
      <w:r w:rsidRPr="00663222">
        <w:rPr>
          <w:rFonts w:asciiTheme="minorHAnsi" w:hAnsiTheme="minorHAnsi" w:cstheme="minorHAnsi"/>
          <w:b/>
          <w:bCs/>
          <w:color w:val="000000" w:themeColor="text1"/>
        </w:rPr>
        <w:t xml:space="preserve"> </w:t>
      </w:r>
      <w:r w:rsidRPr="00663222">
        <w:rPr>
          <w:rFonts w:asciiTheme="minorHAnsi" w:hAnsiTheme="minorHAnsi" w:cstheme="minorHAnsi"/>
          <w:color w:val="000000" w:themeColor="text1"/>
        </w:rPr>
        <w:t xml:space="preserve">nie wskaże inaczej w powyższym zawiadomieniu, </w:t>
      </w:r>
      <w:r w:rsidRPr="00663222">
        <w:rPr>
          <w:rFonts w:asciiTheme="minorHAnsi" w:hAnsiTheme="minorHAnsi" w:cstheme="minorHAnsi"/>
          <w:bCs/>
          <w:color w:val="000000" w:themeColor="text1"/>
        </w:rPr>
        <w:t xml:space="preserve">Wykonawca </w:t>
      </w:r>
      <w:r w:rsidRPr="00663222">
        <w:rPr>
          <w:rFonts w:asciiTheme="minorHAnsi" w:hAnsiTheme="minorHAnsi" w:cstheme="minorHAnsi"/>
          <w:color w:val="000000" w:themeColor="text1"/>
        </w:rPr>
        <w:t>zobowiązany jest do zaprzestania wykonywania tych prac oraz będzie odpowiedzialny za prace tych Wykonaw</w:t>
      </w:r>
      <w:r w:rsidR="00DF3BA3" w:rsidRPr="00663222">
        <w:rPr>
          <w:rFonts w:asciiTheme="minorHAnsi" w:hAnsiTheme="minorHAnsi" w:cstheme="minorHAnsi"/>
          <w:color w:val="000000" w:themeColor="text1"/>
        </w:rPr>
        <w:t>ców jak za własne prace. Wy</w:t>
      </w:r>
      <w:r w:rsidRPr="00663222">
        <w:rPr>
          <w:rFonts w:asciiTheme="minorHAnsi" w:hAnsiTheme="minorHAnsi" w:cstheme="minorHAnsi"/>
          <w:color w:val="000000" w:themeColor="text1"/>
        </w:rPr>
        <w:t xml:space="preserve">konawcy ci będą działali na koszt i ryzyko </w:t>
      </w:r>
      <w:r w:rsidRPr="00663222">
        <w:rPr>
          <w:rFonts w:asciiTheme="minorHAnsi" w:hAnsiTheme="minorHAnsi" w:cstheme="minorHAnsi"/>
          <w:bCs/>
          <w:color w:val="000000" w:themeColor="text1"/>
        </w:rPr>
        <w:t xml:space="preserve">Wykonawcy, </w:t>
      </w:r>
      <w:r w:rsidRPr="00663222">
        <w:rPr>
          <w:rFonts w:asciiTheme="minorHAnsi" w:hAnsiTheme="minorHAnsi" w:cstheme="minorHAnsi"/>
          <w:color w:val="000000" w:themeColor="text1"/>
        </w:rPr>
        <w:t xml:space="preserve">co w szczególności spowoduje, że – według wyboru </w:t>
      </w:r>
      <w:r w:rsidRPr="00663222">
        <w:rPr>
          <w:rFonts w:asciiTheme="minorHAnsi" w:hAnsiTheme="minorHAnsi" w:cstheme="minorHAnsi"/>
          <w:bCs/>
          <w:color w:val="000000" w:themeColor="text1"/>
        </w:rPr>
        <w:t xml:space="preserve">Zamawiającego </w:t>
      </w:r>
      <w:r w:rsidRPr="00663222">
        <w:rPr>
          <w:rFonts w:asciiTheme="minorHAnsi" w:hAnsiTheme="minorHAnsi" w:cstheme="minorHAnsi"/>
          <w:color w:val="000000" w:themeColor="text1"/>
        </w:rPr>
        <w:t xml:space="preserve">– wynagrodzenie zostanie pomniejszone o koszty wykonania zastępczego, w tym w szczególności o kwoty należne wykonawcy lub wykonawcom wykonującym zastępczo część lub całość prac będących Przedmiotem Umowy albo </w:t>
      </w:r>
      <w:r w:rsidRPr="00663222">
        <w:rPr>
          <w:rFonts w:asciiTheme="minorHAnsi" w:hAnsiTheme="minorHAnsi" w:cstheme="minorHAnsi"/>
          <w:bCs/>
          <w:color w:val="000000" w:themeColor="text1"/>
        </w:rPr>
        <w:t xml:space="preserve">Zamawiający </w:t>
      </w:r>
      <w:r w:rsidRPr="00663222">
        <w:rPr>
          <w:rFonts w:asciiTheme="minorHAnsi" w:hAnsiTheme="minorHAnsi" w:cstheme="minorHAnsi"/>
          <w:color w:val="000000" w:themeColor="text1"/>
        </w:rPr>
        <w:t xml:space="preserve">obciąży </w:t>
      </w:r>
      <w:r w:rsidRPr="00663222">
        <w:rPr>
          <w:rFonts w:asciiTheme="minorHAnsi" w:hAnsiTheme="minorHAnsi" w:cstheme="minorHAnsi"/>
          <w:bCs/>
          <w:color w:val="000000" w:themeColor="text1"/>
        </w:rPr>
        <w:t xml:space="preserve">Wykonawcę </w:t>
      </w:r>
      <w:r w:rsidRPr="00663222">
        <w:rPr>
          <w:rFonts w:asciiTheme="minorHAnsi" w:hAnsiTheme="minorHAnsi" w:cstheme="minorHAnsi"/>
          <w:color w:val="000000" w:themeColor="text1"/>
        </w:rPr>
        <w:t xml:space="preserve">tymi kosztami na podstawie wystawionych przez siebie dokumentów finansowych. </w:t>
      </w:r>
      <w:r w:rsidRPr="00663222">
        <w:rPr>
          <w:rFonts w:asciiTheme="minorHAnsi" w:hAnsiTheme="minorHAnsi" w:cstheme="minorHAnsi"/>
          <w:bCs/>
          <w:color w:val="000000" w:themeColor="text1"/>
        </w:rPr>
        <w:t xml:space="preserve">Zamawiający </w:t>
      </w:r>
      <w:r w:rsidRPr="00663222">
        <w:rPr>
          <w:rFonts w:asciiTheme="minorHAnsi" w:hAnsiTheme="minorHAnsi" w:cstheme="minorHAnsi"/>
          <w:color w:val="000000" w:themeColor="text1"/>
        </w:rPr>
        <w:t xml:space="preserve">może również według uznania potrącić koszty wykonania zastępczego ze wszelkimi wierzytelnościami </w:t>
      </w:r>
      <w:r w:rsidRPr="00663222">
        <w:rPr>
          <w:rFonts w:asciiTheme="minorHAnsi" w:hAnsiTheme="minorHAnsi" w:cstheme="minorHAnsi"/>
          <w:bCs/>
          <w:color w:val="000000" w:themeColor="text1"/>
        </w:rPr>
        <w:t xml:space="preserve">Wykonawcy </w:t>
      </w:r>
      <w:r w:rsidRPr="00663222">
        <w:rPr>
          <w:rFonts w:asciiTheme="minorHAnsi" w:hAnsiTheme="minorHAnsi" w:cstheme="minorHAnsi"/>
          <w:color w:val="000000" w:themeColor="text1"/>
        </w:rPr>
        <w:t xml:space="preserve">oraz/lub pokryć je z zabezpieczeń finansowych. </w:t>
      </w:r>
    </w:p>
    <w:p w14:paraId="63FF5287" w14:textId="51AADEB0" w:rsidR="000D1519" w:rsidRPr="00663222" w:rsidRDefault="000D1519" w:rsidP="000D1519">
      <w:pPr>
        <w:spacing w:before="120" w:after="120" w:line="276" w:lineRule="auto"/>
        <w:jc w:val="center"/>
        <w:rPr>
          <w:rFonts w:asciiTheme="minorHAnsi" w:hAnsiTheme="minorHAnsi" w:cstheme="minorHAnsi"/>
          <w:b/>
          <w:bCs/>
          <w:color w:val="000000" w:themeColor="text1"/>
          <w:sz w:val="22"/>
          <w:szCs w:val="22"/>
        </w:rPr>
      </w:pPr>
      <w:r w:rsidRPr="00663222">
        <w:rPr>
          <w:rFonts w:asciiTheme="minorHAnsi" w:hAnsiTheme="minorHAnsi" w:cstheme="minorHAnsi"/>
          <w:b/>
          <w:bCs/>
          <w:color w:val="000000" w:themeColor="text1"/>
          <w:sz w:val="22"/>
          <w:szCs w:val="22"/>
        </w:rPr>
        <w:t>§</w:t>
      </w:r>
      <w:r w:rsidR="004F5B1A" w:rsidRPr="00663222">
        <w:rPr>
          <w:rFonts w:asciiTheme="minorHAnsi" w:hAnsiTheme="minorHAnsi" w:cstheme="minorHAnsi"/>
          <w:b/>
          <w:bCs/>
          <w:color w:val="000000" w:themeColor="text1"/>
          <w:sz w:val="22"/>
          <w:szCs w:val="22"/>
        </w:rPr>
        <w:t xml:space="preserve"> 7</w:t>
      </w:r>
      <w:r w:rsidRPr="00663222">
        <w:rPr>
          <w:rFonts w:asciiTheme="minorHAnsi" w:hAnsiTheme="minorHAnsi" w:cstheme="minorHAnsi"/>
          <w:b/>
          <w:bCs/>
          <w:color w:val="000000" w:themeColor="text1"/>
          <w:sz w:val="22"/>
          <w:szCs w:val="22"/>
        </w:rPr>
        <w:t xml:space="preserve"> KARY UMOWNE</w:t>
      </w:r>
    </w:p>
    <w:p w14:paraId="550DFD9A" w14:textId="77777777" w:rsidR="000D1519" w:rsidRPr="00663222" w:rsidRDefault="000D1519" w:rsidP="00BF15AA">
      <w:pPr>
        <w:numPr>
          <w:ilvl w:val="0"/>
          <w:numId w:val="21"/>
        </w:num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Wykonawca zapłaci Zamawiającemu karę umowną:</w:t>
      </w:r>
    </w:p>
    <w:p w14:paraId="327C682B" w14:textId="6A99F248" w:rsidR="00DF3BA3" w:rsidRPr="00663222" w:rsidRDefault="00DF3BA3" w:rsidP="00BF15AA">
      <w:pPr>
        <w:numPr>
          <w:ilvl w:val="0"/>
          <w:numId w:val="22"/>
        </w:numPr>
        <w:spacing w:before="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sz w:val="22"/>
          <w:szCs w:val="22"/>
        </w:rPr>
        <w:t xml:space="preserve">w wysokości 300 złotych, za każdy przypadek  nie przybycia osoby wyznaczonej na inspektora nadzoru inwestorskiego w wyznaczonym terminie na wezwanie Zamawiającego lub wykonawcy nadzorowanych robót na teren objętych tymi robotami lub  braku udziału inspektora nadzoru w  komisjach i naradach technicznych organizowanych przez </w:t>
      </w:r>
      <w:r w:rsidRPr="00663222">
        <w:rPr>
          <w:rStyle w:val="Pogrubienie"/>
          <w:rFonts w:asciiTheme="minorHAnsi" w:hAnsiTheme="minorHAnsi" w:cstheme="minorHAnsi"/>
          <w:b w:val="0"/>
          <w:sz w:val="22"/>
          <w:szCs w:val="22"/>
        </w:rPr>
        <w:t>Zamawiającego</w:t>
      </w:r>
      <w:r w:rsidRPr="00663222">
        <w:rPr>
          <w:rFonts w:asciiTheme="minorHAnsi" w:hAnsiTheme="minorHAnsi" w:cstheme="minorHAnsi"/>
          <w:sz w:val="22"/>
          <w:szCs w:val="22"/>
        </w:rPr>
        <w:t>,  braku uczestnictwa inspektora  w odbiorach robót zanikających oraz w czynnościach związanych z odbiorem końcowym nadzorowanych robót,  w terminie wskazanym w wezwaniu (kara umowna liczona jest oddzielnie dla każdej osoby sprawującej funkcję inspektora danej branży),</w:t>
      </w:r>
    </w:p>
    <w:p w14:paraId="6CA5DA73" w14:textId="6739F02F" w:rsidR="00DF3BA3" w:rsidRPr="00663222" w:rsidRDefault="00DF3BA3" w:rsidP="00BF15AA">
      <w:pPr>
        <w:numPr>
          <w:ilvl w:val="0"/>
          <w:numId w:val="22"/>
        </w:numPr>
        <w:spacing w:before="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w wysokości 100 złotych za każdą godzinę absencji inspektora nadzoru na budowie, wbrew obowiązkowi wynikającemu z § 2 ust. 10</w:t>
      </w:r>
      <w:r w:rsidR="00AB6DEC" w:rsidRPr="00663222">
        <w:rPr>
          <w:rFonts w:asciiTheme="minorHAnsi" w:hAnsiTheme="minorHAnsi" w:cstheme="minorHAnsi"/>
          <w:color w:val="000000" w:themeColor="text1"/>
          <w:sz w:val="22"/>
          <w:szCs w:val="22"/>
        </w:rPr>
        <w:t xml:space="preserve"> Umowy (kara umowna liczona jest oddzielnie dla każdej osoby sprawującej funkcję inspektora danej branży),</w:t>
      </w:r>
    </w:p>
    <w:p w14:paraId="24FB89AD" w14:textId="67E0F604" w:rsidR="00DF3BA3" w:rsidRPr="00663222" w:rsidRDefault="00DF3BA3" w:rsidP="00BF15AA">
      <w:pPr>
        <w:numPr>
          <w:ilvl w:val="0"/>
          <w:numId w:val="22"/>
        </w:numPr>
        <w:spacing w:before="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sz w:val="22"/>
          <w:szCs w:val="22"/>
        </w:rPr>
        <w:t xml:space="preserve">w razie nienależytego wykonania przedmiotu umowy z przyczyn leżących po stronie </w:t>
      </w:r>
      <w:r w:rsidR="00AB6DEC" w:rsidRPr="00663222">
        <w:rPr>
          <w:rFonts w:asciiTheme="minorHAnsi" w:hAnsiTheme="minorHAnsi" w:cstheme="minorHAnsi"/>
          <w:sz w:val="22"/>
          <w:szCs w:val="22"/>
        </w:rPr>
        <w:t>Wykonawcy</w:t>
      </w:r>
      <w:r w:rsidRPr="00663222">
        <w:rPr>
          <w:rFonts w:asciiTheme="minorHAnsi" w:hAnsiTheme="minorHAnsi" w:cstheme="minorHAnsi"/>
          <w:sz w:val="22"/>
          <w:szCs w:val="22"/>
        </w:rPr>
        <w:t>, w wysokości 0,2 % wynagrodzenia brutto określonego w § 5 ust. 1 za każde naruszenie, a jeżeli naruszenie miało charakter ciągły za każdy dzień trwania naruszenia (przez nienależyte wykonanie przedmiotu umowy przez</w:t>
      </w:r>
      <w:r w:rsidR="00AB6DEC" w:rsidRPr="00663222">
        <w:rPr>
          <w:rFonts w:asciiTheme="minorHAnsi" w:hAnsiTheme="minorHAnsi" w:cstheme="minorHAnsi"/>
          <w:sz w:val="22"/>
          <w:szCs w:val="22"/>
        </w:rPr>
        <w:t xml:space="preserve"> Wykonawcę</w:t>
      </w:r>
      <w:r w:rsidRPr="00663222">
        <w:rPr>
          <w:rFonts w:asciiTheme="minorHAnsi" w:hAnsiTheme="minorHAnsi" w:cstheme="minorHAnsi"/>
          <w:sz w:val="22"/>
          <w:szCs w:val="22"/>
        </w:rPr>
        <w:t xml:space="preserve"> należy rozumieć jej wykonanie w sposób niezgodny z obowiązującymi przepisami w tym Prawa budowlanego  lub w przypadku jej wykonania niezgodnie</w:t>
      </w:r>
      <w:r w:rsidR="00AB6DEC" w:rsidRPr="00663222">
        <w:rPr>
          <w:rFonts w:asciiTheme="minorHAnsi" w:hAnsiTheme="minorHAnsi" w:cstheme="minorHAnsi"/>
          <w:sz w:val="22"/>
          <w:szCs w:val="22"/>
        </w:rPr>
        <w:t xml:space="preserve"> z</w:t>
      </w:r>
      <w:r w:rsidRPr="00663222">
        <w:rPr>
          <w:rFonts w:asciiTheme="minorHAnsi" w:hAnsiTheme="minorHAnsi" w:cstheme="minorHAnsi"/>
          <w:sz w:val="22"/>
          <w:szCs w:val="22"/>
        </w:rPr>
        <w:t xml:space="preserve">  wymaganiami określonymi Umową),   </w:t>
      </w:r>
    </w:p>
    <w:p w14:paraId="402D207F" w14:textId="683901D0" w:rsidR="000D1519" w:rsidRPr="00663222" w:rsidRDefault="000D1519" w:rsidP="00BF15AA">
      <w:pPr>
        <w:numPr>
          <w:ilvl w:val="0"/>
          <w:numId w:val="22"/>
        </w:num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z tytułu odstąpienia od umowy przez którąkolwiek ze stron, z przyczyn leżących po stronie wykonawcy – w wysokości 20% wartości wynagr</w:t>
      </w:r>
      <w:r w:rsidR="004F5B1A" w:rsidRPr="00663222">
        <w:rPr>
          <w:rFonts w:asciiTheme="minorHAnsi" w:hAnsiTheme="minorHAnsi" w:cstheme="minorHAnsi"/>
          <w:color w:val="000000" w:themeColor="text1"/>
          <w:sz w:val="22"/>
          <w:szCs w:val="22"/>
        </w:rPr>
        <w:t>odzenia brutto określonego w § 5</w:t>
      </w:r>
      <w:r w:rsidRPr="00663222">
        <w:rPr>
          <w:rFonts w:asciiTheme="minorHAnsi" w:hAnsiTheme="minorHAnsi" w:cstheme="minorHAnsi"/>
          <w:color w:val="000000" w:themeColor="text1"/>
          <w:sz w:val="22"/>
          <w:szCs w:val="22"/>
        </w:rPr>
        <w:t xml:space="preserve"> ust. 1 umowy;</w:t>
      </w:r>
    </w:p>
    <w:p w14:paraId="5E07060D" w14:textId="1A1B238C" w:rsidR="000D1519" w:rsidRPr="00663222" w:rsidRDefault="000D1519" w:rsidP="00BF15AA">
      <w:pPr>
        <w:numPr>
          <w:ilvl w:val="0"/>
          <w:numId w:val="21"/>
        </w:num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Łączna maksymalna wysokość kar u</w:t>
      </w:r>
      <w:r w:rsidR="00290EFF" w:rsidRPr="00663222">
        <w:rPr>
          <w:rFonts w:asciiTheme="minorHAnsi" w:hAnsiTheme="minorHAnsi" w:cstheme="minorHAnsi"/>
          <w:color w:val="000000" w:themeColor="text1"/>
          <w:sz w:val="22"/>
          <w:szCs w:val="22"/>
        </w:rPr>
        <w:t>mownych nie może przekroczyć 30</w:t>
      </w:r>
      <w:r w:rsidRPr="00663222">
        <w:rPr>
          <w:rFonts w:asciiTheme="minorHAnsi" w:hAnsiTheme="minorHAnsi" w:cstheme="minorHAnsi"/>
          <w:color w:val="000000" w:themeColor="text1"/>
          <w:sz w:val="22"/>
          <w:szCs w:val="22"/>
        </w:rPr>
        <w:t>% wartości wynagr</w:t>
      </w:r>
      <w:r w:rsidR="00167518" w:rsidRPr="00663222">
        <w:rPr>
          <w:rFonts w:asciiTheme="minorHAnsi" w:hAnsiTheme="minorHAnsi" w:cstheme="minorHAnsi"/>
          <w:color w:val="000000" w:themeColor="text1"/>
          <w:sz w:val="22"/>
          <w:szCs w:val="22"/>
        </w:rPr>
        <w:t>odzenia brutto określonego w § 5</w:t>
      </w:r>
      <w:r w:rsidRPr="00663222">
        <w:rPr>
          <w:rFonts w:asciiTheme="minorHAnsi" w:hAnsiTheme="minorHAnsi" w:cstheme="minorHAnsi"/>
          <w:color w:val="000000" w:themeColor="text1"/>
          <w:sz w:val="22"/>
          <w:szCs w:val="22"/>
        </w:rPr>
        <w:t xml:space="preserve"> ust. 1 umowy.</w:t>
      </w:r>
    </w:p>
    <w:p w14:paraId="4E8011DD" w14:textId="77777777" w:rsidR="000D1519" w:rsidRPr="00663222" w:rsidRDefault="000D1519" w:rsidP="00BF15AA">
      <w:pPr>
        <w:numPr>
          <w:ilvl w:val="0"/>
          <w:numId w:val="21"/>
        </w:num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lastRenderedPageBreak/>
        <w:t>Wykonawca zobowiązuje się do zapłaty kary umownej w terminie 7 dni od daty otrzymania wezwania do zapłaty/noty obciążeniowej wystawionej przez Zamawiającego,  z zastrzeżeniem ust. 7 poniżej.</w:t>
      </w:r>
    </w:p>
    <w:p w14:paraId="223A2FC4" w14:textId="77777777" w:rsidR="000D1519" w:rsidRPr="00663222" w:rsidRDefault="000D1519" w:rsidP="00BF15AA">
      <w:pPr>
        <w:numPr>
          <w:ilvl w:val="0"/>
          <w:numId w:val="21"/>
        </w:num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Zapłata kar umownych nie zwalnia wykonawcy z wypełnienia innych obowiązków wynikających z umowy.</w:t>
      </w:r>
    </w:p>
    <w:p w14:paraId="2D473BEF" w14:textId="77777777" w:rsidR="000D1519" w:rsidRPr="00663222" w:rsidRDefault="000D1519" w:rsidP="00BF15AA">
      <w:pPr>
        <w:numPr>
          <w:ilvl w:val="0"/>
          <w:numId w:val="21"/>
        </w:num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bCs/>
          <w:color w:val="000000" w:themeColor="text1"/>
          <w:sz w:val="22"/>
          <w:szCs w:val="22"/>
        </w:rPr>
        <w:t xml:space="preserve">Strony Umowy wyłączają odpowiedzialność z tytułu niewykonania lub nienależytego wykonania umowy w przypadku wystąpienia siły wyższej (wystąpienia okoliczności zewnętrznych, których Strony nie mogły przewidzieć w dniu podpisania umowy), której działanie uniemożliwiło wykonanie lub należyte wykonanie Umowy. Przez siłę wyższą </w:t>
      </w:r>
      <w:r w:rsidRPr="00663222">
        <w:rPr>
          <w:rFonts w:asciiTheme="minorHAnsi" w:hAnsiTheme="minorHAnsi" w:cstheme="minorHAnsi"/>
          <w:color w:val="000000" w:themeColor="text1"/>
          <w:sz w:val="22"/>
          <w:szCs w:val="22"/>
        </w:rPr>
        <w:t>Strony uznają w szczególności katastrofalne zjawiska wywołane działaniem sił natury, np. powodzie, huragany, trzęsienia ziemi, pożary lasów. Jako siłę wyższą traktuje się także akty władzy publicznej oraz zjawiska społeczne lub polityczne o skali katastrofalnej, epidemie, strajki.</w:t>
      </w:r>
    </w:p>
    <w:p w14:paraId="20D30F7A" w14:textId="77777777" w:rsidR="000D1519" w:rsidRPr="00663222" w:rsidRDefault="000D1519" w:rsidP="00BF15AA">
      <w:pPr>
        <w:numPr>
          <w:ilvl w:val="0"/>
          <w:numId w:val="21"/>
        </w:num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Zamawiający zastrzega prawo do dochodzenia odszkodowania uzupełniającego na zasadach ogólnych przewyższającego wysokość kar umownych.</w:t>
      </w:r>
    </w:p>
    <w:p w14:paraId="5C057204" w14:textId="3E9C5C39" w:rsidR="000D1519" w:rsidRPr="00663222" w:rsidRDefault="000D1519" w:rsidP="00BF15AA">
      <w:pPr>
        <w:numPr>
          <w:ilvl w:val="0"/>
          <w:numId w:val="21"/>
        </w:num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Roszczenia z tytułu kar umownych będą pokrywane z wynagrodzenia należnego Wykonawcy lub bezpośrednio przez Wykonawcę na podstawie pisemnego skierowanego do Wykonawcy wezwania do zapłaty, w zależności od wyboru Zamawiającego na co Wykonawca niniejszym wyraża zgodę.</w:t>
      </w:r>
    </w:p>
    <w:p w14:paraId="57F3F438" w14:textId="77777777" w:rsidR="000D1519" w:rsidRPr="00663222" w:rsidRDefault="000D1519" w:rsidP="00BF15AA">
      <w:pPr>
        <w:numPr>
          <w:ilvl w:val="0"/>
          <w:numId w:val="21"/>
        </w:num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bCs/>
          <w:color w:val="000000" w:themeColor="text1"/>
          <w:sz w:val="22"/>
          <w:szCs w:val="22"/>
          <w:lang w:eastAsia="ar-SA"/>
        </w:rPr>
        <w:t xml:space="preserve">Naliczenie kar umownych nie zwalnia Wykonawcy z obowiązku należytego wykonania Umowy.   </w:t>
      </w:r>
    </w:p>
    <w:p w14:paraId="44ECF058" w14:textId="33BA9246" w:rsidR="000D1519" w:rsidRPr="00663222" w:rsidRDefault="004F5B1A" w:rsidP="000D1519">
      <w:pPr>
        <w:spacing w:before="120" w:after="120" w:line="276" w:lineRule="auto"/>
        <w:jc w:val="center"/>
        <w:rPr>
          <w:rFonts w:asciiTheme="minorHAnsi" w:hAnsiTheme="minorHAnsi" w:cstheme="minorHAnsi"/>
          <w:b/>
          <w:bCs/>
          <w:color w:val="000000" w:themeColor="text1"/>
          <w:sz w:val="22"/>
          <w:szCs w:val="22"/>
        </w:rPr>
      </w:pPr>
      <w:r w:rsidRPr="00663222">
        <w:rPr>
          <w:rFonts w:asciiTheme="minorHAnsi" w:hAnsiTheme="minorHAnsi" w:cstheme="minorHAnsi"/>
          <w:b/>
          <w:bCs/>
          <w:color w:val="000000" w:themeColor="text1"/>
          <w:sz w:val="22"/>
          <w:szCs w:val="22"/>
        </w:rPr>
        <w:t>§ 8</w:t>
      </w:r>
      <w:r w:rsidR="000D1519" w:rsidRPr="00663222">
        <w:rPr>
          <w:rFonts w:asciiTheme="minorHAnsi" w:hAnsiTheme="minorHAnsi" w:cstheme="minorHAnsi"/>
          <w:b/>
          <w:bCs/>
          <w:color w:val="000000" w:themeColor="text1"/>
          <w:sz w:val="22"/>
          <w:szCs w:val="22"/>
        </w:rPr>
        <w:t xml:space="preserve"> ODSTĄPIENIE OD UMOWY</w:t>
      </w:r>
    </w:p>
    <w:p w14:paraId="50CD3E4E" w14:textId="77777777" w:rsidR="000D1519" w:rsidRPr="00663222" w:rsidRDefault="000D1519" w:rsidP="00BF15AA">
      <w:pPr>
        <w:pStyle w:val="Akapitzlist"/>
        <w:numPr>
          <w:ilvl w:val="0"/>
          <w:numId w:val="26"/>
        </w:numPr>
        <w:spacing w:before="120" w:after="120"/>
        <w:ind w:left="426"/>
        <w:contextualSpacing w:val="0"/>
        <w:jc w:val="both"/>
        <w:rPr>
          <w:rFonts w:asciiTheme="minorHAnsi" w:hAnsiTheme="minorHAnsi" w:cstheme="minorHAnsi"/>
          <w:color w:val="000000" w:themeColor="text1"/>
        </w:rPr>
      </w:pPr>
      <w:r w:rsidRPr="00663222">
        <w:rPr>
          <w:rFonts w:asciiTheme="minorHAnsi" w:hAnsiTheme="minorHAnsi" w:cstheme="minorHAnsi"/>
          <w:color w:val="000000" w:themeColor="text1"/>
        </w:rPr>
        <w:t>Zamawiający może odstąpić od umowy:</w:t>
      </w:r>
    </w:p>
    <w:p w14:paraId="6CDC041C" w14:textId="77777777" w:rsidR="000D1519" w:rsidRPr="00663222" w:rsidRDefault="000D1519" w:rsidP="00523D0F">
      <w:pPr>
        <w:pStyle w:val="Akapitzlist"/>
        <w:spacing w:before="120" w:after="120"/>
        <w:ind w:left="284" w:hanging="283"/>
        <w:contextualSpacing w:val="0"/>
        <w:jc w:val="both"/>
        <w:rPr>
          <w:rFonts w:asciiTheme="minorHAnsi" w:hAnsiTheme="minorHAnsi" w:cstheme="minorHAnsi"/>
          <w:color w:val="000000" w:themeColor="text1"/>
        </w:rPr>
      </w:pPr>
      <w:r w:rsidRPr="00663222">
        <w:rPr>
          <w:rStyle w:val="alb"/>
          <w:rFonts w:asciiTheme="minorHAnsi" w:hAnsiTheme="minorHAnsi" w:cstheme="minorHAnsi"/>
          <w:color w:val="000000" w:themeColor="text1"/>
        </w:rPr>
        <w:t xml:space="preserve">1) </w:t>
      </w:r>
      <w:r w:rsidRPr="00663222">
        <w:rPr>
          <w:rFonts w:asciiTheme="minorHAnsi" w:hAnsiTheme="minorHAnsi" w:cstheme="minorHAnsi"/>
          <w:color w:val="000000" w:themeColor="text1"/>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F9694D7" w14:textId="77777777" w:rsidR="000D1519" w:rsidRPr="00663222" w:rsidRDefault="000D1519" w:rsidP="00523D0F">
      <w:pPr>
        <w:pStyle w:val="Akapitzlist"/>
        <w:spacing w:before="120" w:after="120"/>
        <w:ind w:left="426" w:hanging="283"/>
        <w:contextualSpacing w:val="0"/>
        <w:jc w:val="both"/>
        <w:rPr>
          <w:rFonts w:asciiTheme="minorHAnsi" w:hAnsiTheme="minorHAnsi" w:cstheme="minorHAnsi"/>
          <w:color w:val="000000" w:themeColor="text1"/>
        </w:rPr>
      </w:pPr>
      <w:r w:rsidRPr="00663222">
        <w:rPr>
          <w:rStyle w:val="alb"/>
          <w:rFonts w:asciiTheme="minorHAnsi" w:hAnsiTheme="minorHAnsi" w:cstheme="minorHAnsi"/>
          <w:color w:val="000000" w:themeColor="text1"/>
        </w:rPr>
        <w:t xml:space="preserve">2) </w:t>
      </w:r>
      <w:r w:rsidRPr="00663222">
        <w:rPr>
          <w:rFonts w:asciiTheme="minorHAnsi" w:hAnsiTheme="minorHAnsi" w:cstheme="minorHAnsi"/>
          <w:color w:val="000000" w:themeColor="text1"/>
        </w:rPr>
        <w:t>jeżeli zachodzi co najmniej jedna z następujących okoliczności:</w:t>
      </w:r>
    </w:p>
    <w:p w14:paraId="5ED8E0E2" w14:textId="77777777" w:rsidR="000D1519" w:rsidRPr="00663222" w:rsidRDefault="000D1519" w:rsidP="00523D0F">
      <w:pPr>
        <w:pStyle w:val="Akapitzlist"/>
        <w:spacing w:before="120" w:after="120"/>
        <w:ind w:left="426" w:hanging="283"/>
        <w:contextualSpacing w:val="0"/>
        <w:jc w:val="both"/>
        <w:rPr>
          <w:rFonts w:asciiTheme="minorHAnsi" w:hAnsiTheme="minorHAnsi" w:cstheme="minorHAnsi"/>
          <w:color w:val="000000" w:themeColor="text1"/>
        </w:rPr>
      </w:pPr>
      <w:r w:rsidRPr="00663222">
        <w:rPr>
          <w:rStyle w:val="alb"/>
          <w:rFonts w:asciiTheme="minorHAnsi" w:hAnsiTheme="minorHAnsi" w:cstheme="minorHAnsi"/>
          <w:color w:val="000000" w:themeColor="text1"/>
        </w:rPr>
        <w:t xml:space="preserve">a) </w:t>
      </w:r>
      <w:r w:rsidRPr="00663222">
        <w:rPr>
          <w:rFonts w:asciiTheme="minorHAnsi" w:hAnsiTheme="minorHAnsi" w:cstheme="minorHAnsi"/>
          <w:color w:val="000000" w:themeColor="text1"/>
        </w:rPr>
        <w:t>dokonano zmiany umowy z naruszeniem art. 454 i art. 455 ustawy,</w:t>
      </w:r>
    </w:p>
    <w:p w14:paraId="413823B4" w14:textId="77777777" w:rsidR="000D1519" w:rsidRPr="00663222" w:rsidRDefault="000D1519" w:rsidP="00523D0F">
      <w:pPr>
        <w:pStyle w:val="Akapitzlist"/>
        <w:spacing w:before="120" w:after="120"/>
        <w:ind w:left="426" w:hanging="284"/>
        <w:contextualSpacing w:val="0"/>
        <w:jc w:val="both"/>
        <w:rPr>
          <w:rFonts w:asciiTheme="minorHAnsi" w:hAnsiTheme="minorHAnsi" w:cstheme="minorHAnsi"/>
          <w:color w:val="000000" w:themeColor="text1"/>
        </w:rPr>
      </w:pPr>
      <w:r w:rsidRPr="00663222">
        <w:rPr>
          <w:rStyle w:val="alb"/>
          <w:rFonts w:asciiTheme="minorHAnsi" w:hAnsiTheme="minorHAnsi" w:cstheme="minorHAnsi"/>
          <w:color w:val="000000" w:themeColor="text1"/>
        </w:rPr>
        <w:t xml:space="preserve">b) </w:t>
      </w:r>
      <w:r w:rsidRPr="00663222">
        <w:rPr>
          <w:rFonts w:asciiTheme="minorHAnsi" w:hAnsiTheme="minorHAnsi" w:cstheme="minorHAnsi"/>
          <w:color w:val="000000" w:themeColor="text1"/>
        </w:rPr>
        <w:t>wykonawca w chwili zawarcia umowy podlegał wykluczeniu na podstawie art. 108 ustawy,</w:t>
      </w:r>
    </w:p>
    <w:p w14:paraId="21BE95EC" w14:textId="77777777" w:rsidR="000D1519" w:rsidRPr="00663222" w:rsidRDefault="000D1519" w:rsidP="00523D0F">
      <w:pPr>
        <w:pStyle w:val="Akapitzlist"/>
        <w:spacing w:before="120" w:after="120"/>
        <w:ind w:left="426" w:hanging="283"/>
        <w:contextualSpacing w:val="0"/>
        <w:jc w:val="both"/>
        <w:rPr>
          <w:rFonts w:asciiTheme="minorHAnsi" w:hAnsiTheme="minorHAnsi" w:cstheme="minorHAnsi"/>
          <w:color w:val="000000" w:themeColor="text1"/>
        </w:rPr>
      </w:pPr>
      <w:r w:rsidRPr="00663222">
        <w:rPr>
          <w:rStyle w:val="alb"/>
          <w:rFonts w:asciiTheme="minorHAnsi" w:hAnsiTheme="minorHAnsi" w:cstheme="minorHAnsi"/>
          <w:color w:val="000000" w:themeColor="text1"/>
        </w:rPr>
        <w:t xml:space="preserve">c) </w:t>
      </w:r>
      <w:r w:rsidRPr="00663222">
        <w:rPr>
          <w:rFonts w:asciiTheme="minorHAnsi" w:hAnsiTheme="minorHAnsi" w:cstheme="minorHAnsi"/>
          <w:color w:val="000000" w:themeColor="text1"/>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78A36EF" w14:textId="77777777" w:rsidR="000D1519" w:rsidRPr="00663222" w:rsidRDefault="000D1519" w:rsidP="000D1519">
      <w:pPr>
        <w:pStyle w:val="Akapitzlist"/>
        <w:spacing w:before="120" w:after="120"/>
        <w:ind w:left="284" w:hanging="284"/>
        <w:contextualSpacing w:val="0"/>
        <w:jc w:val="both"/>
        <w:rPr>
          <w:rFonts w:asciiTheme="minorHAnsi" w:hAnsiTheme="minorHAnsi" w:cstheme="minorHAnsi"/>
          <w:color w:val="000000" w:themeColor="text1"/>
        </w:rPr>
      </w:pPr>
      <w:r w:rsidRPr="00663222">
        <w:rPr>
          <w:rStyle w:val="alb"/>
          <w:rFonts w:asciiTheme="minorHAnsi" w:hAnsiTheme="minorHAnsi" w:cstheme="minorHAnsi"/>
          <w:color w:val="000000" w:themeColor="text1"/>
        </w:rPr>
        <w:t xml:space="preserve">2.  </w:t>
      </w:r>
      <w:r w:rsidRPr="00663222">
        <w:rPr>
          <w:rFonts w:asciiTheme="minorHAnsi" w:hAnsiTheme="minorHAnsi" w:cstheme="minorHAnsi"/>
          <w:color w:val="000000" w:themeColor="text1"/>
        </w:rPr>
        <w:t>W przypadku, o którym mowa w ust. 1 pkt 2 lit. a, Zamawiający odstępuje od umowy w części, której zmiana dotyczy.</w:t>
      </w:r>
    </w:p>
    <w:p w14:paraId="7C6A2B23" w14:textId="77777777" w:rsidR="000D1519" w:rsidRPr="00663222" w:rsidRDefault="000D1519" w:rsidP="000D1519">
      <w:pPr>
        <w:pStyle w:val="Akapitzlist"/>
        <w:spacing w:before="120" w:after="120"/>
        <w:ind w:left="284" w:hanging="284"/>
        <w:contextualSpacing w:val="0"/>
        <w:jc w:val="both"/>
        <w:rPr>
          <w:rFonts w:asciiTheme="minorHAnsi" w:hAnsiTheme="minorHAnsi" w:cstheme="minorHAnsi"/>
          <w:color w:val="000000" w:themeColor="text1"/>
        </w:rPr>
      </w:pPr>
      <w:r w:rsidRPr="00663222">
        <w:rPr>
          <w:rStyle w:val="alb"/>
          <w:rFonts w:asciiTheme="minorHAnsi" w:hAnsiTheme="minorHAnsi" w:cstheme="minorHAnsi"/>
          <w:color w:val="000000" w:themeColor="text1"/>
        </w:rPr>
        <w:t xml:space="preserve">3.  </w:t>
      </w:r>
      <w:r w:rsidRPr="00663222">
        <w:rPr>
          <w:rFonts w:asciiTheme="minorHAnsi" w:hAnsiTheme="minorHAnsi" w:cstheme="minorHAnsi"/>
          <w:color w:val="000000" w:themeColor="text1"/>
        </w:rPr>
        <w:t>W przypadkach, o których mowa w ust. 1, wykonawca może żądać wyłącznie wynagrodzenia należnego z tytułu wykonania części umowy.</w:t>
      </w:r>
    </w:p>
    <w:p w14:paraId="1005E663" w14:textId="77777777" w:rsidR="000D1519" w:rsidRPr="00663222" w:rsidRDefault="000D1519" w:rsidP="000D1519">
      <w:pPr>
        <w:pStyle w:val="Akapitzlist"/>
        <w:spacing w:before="120" w:after="120"/>
        <w:ind w:left="284" w:hanging="284"/>
        <w:contextualSpacing w:val="0"/>
        <w:jc w:val="both"/>
        <w:rPr>
          <w:rFonts w:asciiTheme="minorHAnsi" w:hAnsiTheme="minorHAnsi" w:cstheme="minorHAnsi"/>
          <w:color w:val="000000" w:themeColor="text1"/>
        </w:rPr>
      </w:pPr>
      <w:r w:rsidRPr="00663222">
        <w:rPr>
          <w:rFonts w:asciiTheme="minorHAnsi" w:hAnsiTheme="minorHAnsi" w:cstheme="minorHAnsi"/>
          <w:color w:val="000000" w:themeColor="text1"/>
        </w:rPr>
        <w:t xml:space="preserve">4. Ponadto, oprócz przypadków wymienionych w Kodeksie Cywilnym, Zamawiającemu przysługuje </w:t>
      </w:r>
      <w:r w:rsidRPr="00663222">
        <w:rPr>
          <w:rFonts w:asciiTheme="minorHAnsi" w:hAnsiTheme="minorHAnsi" w:cstheme="minorHAnsi"/>
          <w:bCs/>
          <w:color w:val="000000" w:themeColor="text1"/>
        </w:rPr>
        <w:t>prawo odstąpienia od Umowy także w sytuacji, gdy:</w:t>
      </w:r>
    </w:p>
    <w:p w14:paraId="4D64236E" w14:textId="797BA032" w:rsidR="000D1519" w:rsidRPr="00663222" w:rsidRDefault="000D1519" w:rsidP="00523D0F">
      <w:pPr>
        <w:numPr>
          <w:ilvl w:val="0"/>
          <w:numId w:val="10"/>
        </w:numPr>
        <w:spacing w:before="120" w:after="120" w:line="276" w:lineRule="auto"/>
        <w:ind w:left="284"/>
        <w:jc w:val="both"/>
        <w:rPr>
          <w:rFonts w:asciiTheme="minorHAnsi" w:hAnsiTheme="minorHAnsi" w:cstheme="minorHAnsi"/>
          <w:bCs/>
          <w:color w:val="000000" w:themeColor="text1"/>
          <w:sz w:val="22"/>
          <w:szCs w:val="22"/>
        </w:rPr>
      </w:pPr>
      <w:r w:rsidRPr="00663222">
        <w:rPr>
          <w:rFonts w:asciiTheme="minorHAnsi" w:hAnsiTheme="minorHAnsi" w:cstheme="minorHAnsi"/>
          <w:bCs/>
          <w:color w:val="000000" w:themeColor="text1"/>
          <w:sz w:val="22"/>
          <w:szCs w:val="22"/>
        </w:rPr>
        <w:t>Wykonawca nie rozpoczął realizacji Przedmiotu Umowy bez uzasadnionych przyczyn mimo uprzedniego wezwania go przez Zamawiającego i upływie dodatkowego terminu do realizacji Umowy albo gdy Wykonawca przerwie realizację Pr</w:t>
      </w:r>
      <w:r w:rsidR="00CA0819" w:rsidRPr="00663222">
        <w:rPr>
          <w:rFonts w:asciiTheme="minorHAnsi" w:hAnsiTheme="minorHAnsi" w:cstheme="minorHAnsi"/>
          <w:bCs/>
          <w:color w:val="000000" w:themeColor="text1"/>
          <w:sz w:val="22"/>
          <w:szCs w:val="22"/>
        </w:rPr>
        <w:t>zedmiotu Umowy na okres ponad 5</w:t>
      </w:r>
      <w:r w:rsidRPr="00663222">
        <w:rPr>
          <w:rFonts w:asciiTheme="minorHAnsi" w:hAnsiTheme="minorHAnsi" w:cstheme="minorHAnsi"/>
          <w:bCs/>
          <w:color w:val="000000" w:themeColor="text1"/>
          <w:sz w:val="22"/>
          <w:szCs w:val="22"/>
        </w:rPr>
        <w:t xml:space="preserve"> dni bez zgody lub polecenia Zamawiającego;</w:t>
      </w:r>
    </w:p>
    <w:p w14:paraId="04368FAB" w14:textId="1C3F7746" w:rsidR="00CA0819" w:rsidRPr="00663222" w:rsidRDefault="00CA0819" w:rsidP="00BF15AA">
      <w:pPr>
        <w:numPr>
          <w:ilvl w:val="0"/>
          <w:numId w:val="10"/>
        </w:numPr>
        <w:spacing w:before="120" w:after="120" w:line="276" w:lineRule="auto"/>
        <w:ind w:left="709"/>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lastRenderedPageBreak/>
        <w:t>Wykonawca powierzył wykonanie całości lub części umowy osobom innym, niż wskazane w</w:t>
      </w:r>
      <w:r w:rsidR="00AF4628" w:rsidRPr="00663222">
        <w:rPr>
          <w:rFonts w:asciiTheme="minorHAnsi" w:hAnsiTheme="minorHAnsi" w:cstheme="minorHAnsi"/>
          <w:color w:val="000000" w:themeColor="text1"/>
          <w:sz w:val="22"/>
          <w:szCs w:val="22"/>
        </w:rPr>
        <w:t> </w:t>
      </w:r>
      <w:r w:rsidRPr="00663222">
        <w:rPr>
          <w:rFonts w:asciiTheme="minorHAnsi" w:hAnsiTheme="minorHAnsi" w:cstheme="minorHAnsi"/>
          <w:color w:val="000000" w:themeColor="text1"/>
          <w:sz w:val="22"/>
          <w:szCs w:val="22"/>
        </w:rPr>
        <w:t>§</w:t>
      </w:r>
      <w:r w:rsidR="00AF4628" w:rsidRPr="00663222">
        <w:rPr>
          <w:rFonts w:asciiTheme="minorHAnsi" w:hAnsiTheme="minorHAnsi" w:cstheme="minorHAnsi"/>
          <w:color w:val="000000" w:themeColor="text1"/>
          <w:sz w:val="22"/>
          <w:szCs w:val="22"/>
        </w:rPr>
        <w:t> </w:t>
      </w:r>
      <w:r w:rsidRPr="00663222">
        <w:rPr>
          <w:rFonts w:asciiTheme="minorHAnsi" w:hAnsiTheme="minorHAnsi" w:cstheme="minorHAnsi"/>
          <w:color w:val="000000" w:themeColor="text1"/>
          <w:sz w:val="22"/>
          <w:szCs w:val="22"/>
        </w:rPr>
        <w:t>2 ust. 9 Umowy, bez zgody Zamawiającego,</w:t>
      </w:r>
    </w:p>
    <w:p w14:paraId="065F2BAD" w14:textId="13956E7C" w:rsidR="00CA0819" w:rsidRPr="00663222" w:rsidRDefault="000C7BF8" w:rsidP="00BF15AA">
      <w:pPr>
        <w:numPr>
          <w:ilvl w:val="0"/>
          <w:numId w:val="10"/>
        </w:numPr>
        <w:spacing w:before="120" w:after="120" w:line="276" w:lineRule="auto"/>
        <w:ind w:left="709"/>
        <w:jc w:val="both"/>
        <w:rPr>
          <w:rStyle w:val="FontStyle11"/>
          <w:rFonts w:asciiTheme="minorHAnsi" w:hAnsiTheme="minorHAnsi" w:cstheme="minorHAnsi"/>
          <w:color w:val="000000" w:themeColor="text1"/>
        </w:rPr>
      </w:pPr>
      <w:r w:rsidRPr="00663222">
        <w:rPr>
          <w:rStyle w:val="FontStyle11"/>
          <w:rFonts w:asciiTheme="minorHAnsi" w:hAnsiTheme="minorHAnsi" w:cstheme="minorHAnsi"/>
        </w:rPr>
        <w:t>Zamawiający co najmniej</w:t>
      </w:r>
      <w:r w:rsidR="00CA0819" w:rsidRPr="00663222">
        <w:rPr>
          <w:rStyle w:val="FontStyle11"/>
          <w:rFonts w:asciiTheme="minorHAnsi" w:hAnsiTheme="minorHAnsi" w:cstheme="minorHAnsi"/>
        </w:rPr>
        <w:t xml:space="preserve"> </w:t>
      </w:r>
      <w:r w:rsidRPr="00663222">
        <w:rPr>
          <w:rStyle w:val="FontStyle11"/>
          <w:rFonts w:asciiTheme="minorHAnsi" w:hAnsiTheme="minorHAnsi" w:cstheme="minorHAnsi"/>
        </w:rPr>
        <w:t xml:space="preserve">2 </w:t>
      </w:r>
      <w:r w:rsidR="009D178B">
        <w:rPr>
          <w:rStyle w:val="FontStyle11"/>
          <w:rFonts w:asciiTheme="minorHAnsi" w:hAnsiTheme="minorHAnsi" w:cstheme="minorHAnsi"/>
        </w:rPr>
        <w:t xml:space="preserve">(dwu) - </w:t>
      </w:r>
      <w:r w:rsidR="00CA0819" w:rsidRPr="00663222">
        <w:rPr>
          <w:rStyle w:val="FontStyle11"/>
          <w:rFonts w:asciiTheme="minorHAnsi" w:hAnsiTheme="minorHAnsi" w:cstheme="minorHAnsi"/>
        </w:rPr>
        <w:t>krotnie nałożył na Wykonawcę ka</w:t>
      </w:r>
      <w:r w:rsidRPr="00663222">
        <w:rPr>
          <w:rStyle w:val="FontStyle11"/>
          <w:rFonts w:asciiTheme="minorHAnsi" w:hAnsiTheme="minorHAnsi" w:cstheme="minorHAnsi"/>
        </w:rPr>
        <w:t>ry umowne,</w:t>
      </w:r>
      <w:r w:rsidRPr="00663222">
        <w:rPr>
          <w:rStyle w:val="FontStyle11"/>
          <w:rFonts w:asciiTheme="minorHAnsi" w:hAnsiTheme="minorHAnsi" w:cstheme="minorHAnsi"/>
        </w:rPr>
        <w:br/>
        <w:t xml:space="preserve"> o których mowa w § 7</w:t>
      </w:r>
      <w:r w:rsidR="00CA0819" w:rsidRPr="00663222">
        <w:rPr>
          <w:rStyle w:val="FontStyle11"/>
          <w:rFonts w:asciiTheme="minorHAnsi" w:hAnsiTheme="minorHAnsi" w:cstheme="minorHAnsi"/>
        </w:rPr>
        <w:t xml:space="preserve"> ust. 1 pkt 1 lub 2 lub 3 Umowy, które zostały nałożone oddzielnie lub łącznie z ww. tytułów,</w:t>
      </w:r>
    </w:p>
    <w:p w14:paraId="1F04B380" w14:textId="62270363" w:rsidR="00CA0819" w:rsidRPr="00663222" w:rsidRDefault="000C7BF8" w:rsidP="00BF15AA">
      <w:pPr>
        <w:numPr>
          <w:ilvl w:val="0"/>
          <w:numId w:val="10"/>
        </w:numPr>
        <w:spacing w:before="120" w:after="120" w:line="276" w:lineRule="auto"/>
        <w:ind w:left="709"/>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s</w:t>
      </w:r>
      <w:r w:rsidR="00CA0819" w:rsidRPr="00663222">
        <w:rPr>
          <w:rFonts w:asciiTheme="minorHAnsi" w:hAnsiTheme="minorHAnsi" w:cstheme="minorHAnsi"/>
          <w:color w:val="000000" w:themeColor="text1"/>
          <w:sz w:val="22"/>
          <w:szCs w:val="22"/>
        </w:rPr>
        <w:t xml:space="preserve">uma nałożonych na Wykonawcę kar osiągnęła wartość wskazaną w </w:t>
      </w:r>
      <w:r w:rsidRPr="00663222">
        <w:rPr>
          <w:rFonts w:asciiTheme="minorHAnsi" w:hAnsiTheme="minorHAnsi" w:cstheme="minorHAnsi"/>
          <w:color w:val="000000" w:themeColor="text1"/>
          <w:sz w:val="22"/>
          <w:szCs w:val="22"/>
        </w:rPr>
        <w:t>§ 7</w:t>
      </w:r>
      <w:r w:rsidR="00CA0819" w:rsidRPr="00663222">
        <w:rPr>
          <w:rFonts w:asciiTheme="minorHAnsi" w:hAnsiTheme="minorHAnsi" w:cstheme="minorHAnsi"/>
          <w:color w:val="000000" w:themeColor="text1"/>
          <w:sz w:val="22"/>
          <w:szCs w:val="22"/>
        </w:rPr>
        <w:t xml:space="preserve"> ust. 2 Umowy</w:t>
      </w:r>
    </w:p>
    <w:p w14:paraId="0CD198A0" w14:textId="5DC60E37" w:rsidR="0039327E" w:rsidRPr="00663222" w:rsidRDefault="0039327E" w:rsidP="00BF15AA">
      <w:pPr>
        <w:numPr>
          <w:ilvl w:val="0"/>
          <w:numId w:val="10"/>
        </w:numPr>
        <w:spacing w:before="120" w:after="120" w:line="276" w:lineRule="auto"/>
        <w:ind w:left="709"/>
        <w:jc w:val="both"/>
        <w:rPr>
          <w:rFonts w:asciiTheme="minorHAnsi" w:hAnsiTheme="minorHAnsi" w:cstheme="minorHAnsi"/>
          <w:color w:val="000000" w:themeColor="text1"/>
          <w:sz w:val="22"/>
          <w:szCs w:val="22"/>
        </w:rPr>
      </w:pPr>
      <w:r w:rsidRPr="00663222">
        <w:rPr>
          <w:rFonts w:asciiTheme="minorHAnsi" w:hAnsiTheme="minorHAnsi" w:cstheme="minorHAnsi"/>
          <w:bCs/>
          <w:color w:val="000000" w:themeColor="text1"/>
          <w:sz w:val="22"/>
          <w:szCs w:val="22"/>
        </w:rPr>
        <w:t>w przypadku</w:t>
      </w:r>
      <w:r w:rsidR="00823A40" w:rsidRPr="00663222">
        <w:rPr>
          <w:rFonts w:asciiTheme="minorHAnsi" w:hAnsiTheme="minorHAnsi" w:cstheme="minorHAnsi"/>
          <w:bCs/>
          <w:color w:val="000000" w:themeColor="text1"/>
          <w:sz w:val="22"/>
          <w:szCs w:val="22"/>
        </w:rPr>
        <w:t xml:space="preserve"> rozwiązania, wypowiedzenia, </w:t>
      </w:r>
      <w:r w:rsidRPr="00663222">
        <w:rPr>
          <w:rFonts w:asciiTheme="minorHAnsi" w:hAnsiTheme="minorHAnsi" w:cstheme="minorHAnsi"/>
          <w:bCs/>
          <w:color w:val="000000" w:themeColor="text1"/>
          <w:sz w:val="22"/>
          <w:szCs w:val="22"/>
        </w:rPr>
        <w:t>odstąpienia</w:t>
      </w:r>
      <w:r w:rsidR="00823A40" w:rsidRPr="00663222">
        <w:rPr>
          <w:rFonts w:asciiTheme="minorHAnsi" w:hAnsiTheme="minorHAnsi" w:cstheme="minorHAnsi"/>
          <w:bCs/>
          <w:color w:val="000000" w:themeColor="text1"/>
          <w:sz w:val="22"/>
          <w:szCs w:val="22"/>
        </w:rPr>
        <w:t>, bądź nie dojścia do zawarcia</w:t>
      </w:r>
      <w:r w:rsidR="009D178B">
        <w:rPr>
          <w:rFonts w:asciiTheme="minorHAnsi" w:hAnsiTheme="minorHAnsi" w:cstheme="minorHAnsi"/>
          <w:bCs/>
          <w:color w:val="000000" w:themeColor="text1"/>
          <w:sz w:val="22"/>
          <w:szCs w:val="22"/>
        </w:rPr>
        <w:t xml:space="preserve"> umowy o roboty budowlane na </w:t>
      </w:r>
      <w:r w:rsidRPr="00663222">
        <w:rPr>
          <w:rFonts w:asciiTheme="minorHAnsi" w:hAnsiTheme="minorHAnsi" w:cstheme="minorHAnsi"/>
          <w:bCs/>
          <w:color w:val="000000" w:themeColor="text1"/>
          <w:sz w:val="22"/>
          <w:szCs w:val="22"/>
        </w:rPr>
        <w:t>realizację Inwestycji, niezależnie od tego, po której stronie legły przyczyny</w:t>
      </w:r>
      <w:r w:rsidR="00823A40" w:rsidRPr="00663222">
        <w:rPr>
          <w:rFonts w:asciiTheme="minorHAnsi" w:hAnsiTheme="minorHAnsi" w:cstheme="minorHAnsi"/>
          <w:bCs/>
          <w:color w:val="000000" w:themeColor="text1"/>
          <w:sz w:val="22"/>
          <w:szCs w:val="22"/>
        </w:rPr>
        <w:t xml:space="preserve"> rozwiązania, wypowiedzenia, </w:t>
      </w:r>
      <w:r w:rsidRPr="00663222">
        <w:rPr>
          <w:rFonts w:asciiTheme="minorHAnsi" w:hAnsiTheme="minorHAnsi" w:cstheme="minorHAnsi"/>
          <w:bCs/>
          <w:color w:val="000000" w:themeColor="text1"/>
          <w:sz w:val="22"/>
          <w:szCs w:val="22"/>
        </w:rPr>
        <w:t>odstąpienia</w:t>
      </w:r>
      <w:r w:rsidR="00823A40" w:rsidRPr="00663222">
        <w:rPr>
          <w:rFonts w:asciiTheme="minorHAnsi" w:hAnsiTheme="minorHAnsi" w:cstheme="minorHAnsi"/>
          <w:bCs/>
          <w:color w:val="000000" w:themeColor="text1"/>
          <w:sz w:val="22"/>
          <w:szCs w:val="22"/>
        </w:rPr>
        <w:t>, bądź nie dojścia do zawarcia tejże umowy</w:t>
      </w:r>
      <w:r w:rsidRPr="00663222">
        <w:rPr>
          <w:rFonts w:asciiTheme="minorHAnsi" w:hAnsiTheme="minorHAnsi" w:cstheme="minorHAnsi"/>
          <w:bCs/>
          <w:color w:val="000000" w:themeColor="text1"/>
          <w:sz w:val="22"/>
          <w:szCs w:val="22"/>
        </w:rPr>
        <w:t xml:space="preserve">. </w:t>
      </w:r>
    </w:p>
    <w:p w14:paraId="22D861DB" w14:textId="55AD9D53" w:rsidR="0039327E" w:rsidRPr="00663222" w:rsidRDefault="0039327E" w:rsidP="00BF15AA">
      <w:pPr>
        <w:numPr>
          <w:ilvl w:val="0"/>
          <w:numId w:val="36"/>
        </w:numPr>
        <w:tabs>
          <w:tab w:val="left" w:pos="360"/>
        </w:tabs>
        <w:spacing w:before="120" w:after="120" w:line="276" w:lineRule="auto"/>
        <w:ind w:left="284"/>
        <w:jc w:val="both"/>
        <w:rPr>
          <w:rFonts w:asciiTheme="minorHAnsi" w:hAnsiTheme="minorHAnsi" w:cstheme="minorHAnsi"/>
          <w:bCs/>
          <w:color w:val="000000" w:themeColor="text1"/>
          <w:sz w:val="22"/>
          <w:szCs w:val="22"/>
        </w:rPr>
      </w:pPr>
      <w:r w:rsidRPr="00663222">
        <w:rPr>
          <w:rFonts w:asciiTheme="minorHAnsi" w:hAnsiTheme="minorHAnsi" w:cstheme="minorHAnsi"/>
          <w:bCs/>
          <w:color w:val="000000" w:themeColor="text1"/>
          <w:sz w:val="22"/>
          <w:szCs w:val="22"/>
        </w:rPr>
        <w:t xml:space="preserve">Odstąpienie od umowy z przyczyn wskazanych w ust. 2 odnosi skutek </w:t>
      </w:r>
      <w:r w:rsidRPr="00663222">
        <w:rPr>
          <w:rFonts w:asciiTheme="minorHAnsi" w:hAnsiTheme="minorHAnsi" w:cstheme="minorHAnsi"/>
          <w:bCs/>
          <w:i/>
          <w:color w:val="000000" w:themeColor="text1"/>
          <w:sz w:val="22"/>
          <w:szCs w:val="22"/>
        </w:rPr>
        <w:t>ex nunc,</w:t>
      </w:r>
      <w:r w:rsidRPr="00663222">
        <w:rPr>
          <w:rFonts w:asciiTheme="minorHAnsi" w:hAnsiTheme="minorHAnsi" w:cstheme="minorHAnsi"/>
          <w:bCs/>
          <w:color w:val="000000" w:themeColor="text1"/>
          <w:sz w:val="22"/>
          <w:szCs w:val="22"/>
        </w:rPr>
        <w:t xml:space="preserve"> wówczas Wykonawcy będzie przysługiwało wynagrodzenie za faktyczne osiągnięcie etapów (stanu zaawansowania prac), od których uzależniona jest wypłata wynagrodzenia, według zasad określonych w  § 5 ust. 4 i 5 niniejszej Umowy.</w:t>
      </w:r>
    </w:p>
    <w:p w14:paraId="51B3CC1D" w14:textId="77777777" w:rsidR="000D1519" w:rsidRPr="00663222" w:rsidRDefault="000D1519" w:rsidP="00BF15AA">
      <w:pPr>
        <w:numPr>
          <w:ilvl w:val="0"/>
          <w:numId w:val="36"/>
        </w:numPr>
        <w:tabs>
          <w:tab w:val="left" w:pos="360"/>
        </w:tabs>
        <w:spacing w:before="120" w:after="120" w:line="276" w:lineRule="auto"/>
        <w:ind w:left="284"/>
        <w:jc w:val="both"/>
        <w:rPr>
          <w:rFonts w:asciiTheme="minorHAnsi" w:hAnsiTheme="minorHAnsi" w:cstheme="minorHAnsi"/>
          <w:bCs/>
          <w:color w:val="000000" w:themeColor="text1"/>
          <w:sz w:val="22"/>
          <w:szCs w:val="22"/>
        </w:rPr>
      </w:pPr>
      <w:r w:rsidRPr="00663222">
        <w:rPr>
          <w:rFonts w:asciiTheme="minorHAnsi" w:hAnsiTheme="minorHAnsi" w:cstheme="minorHAnsi"/>
          <w:bCs/>
          <w:color w:val="000000" w:themeColor="text1"/>
          <w:sz w:val="22"/>
          <w:szCs w:val="22"/>
        </w:rPr>
        <w:t>Odstąpienie od Umowy powinno nastąpić w formie pisemnej pod rygorem nieważności takiego oświadczenia.</w:t>
      </w:r>
    </w:p>
    <w:p w14:paraId="1E93D362" w14:textId="1E3AA9E3" w:rsidR="000D1519" w:rsidRPr="00663222" w:rsidRDefault="000D1519" w:rsidP="00BF15AA">
      <w:pPr>
        <w:numPr>
          <w:ilvl w:val="0"/>
          <w:numId w:val="36"/>
        </w:numPr>
        <w:spacing w:before="120" w:after="120" w:line="276" w:lineRule="auto"/>
        <w:ind w:left="284"/>
        <w:jc w:val="both"/>
        <w:rPr>
          <w:rFonts w:asciiTheme="minorHAnsi" w:eastAsia="Calibri" w:hAnsiTheme="minorHAnsi" w:cstheme="minorHAnsi"/>
          <w:color w:val="000000" w:themeColor="text1"/>
          <w:sz w:val="22"/>
          <w:szCs w:val="22"/>
        </w:rPr>
      </w:pPr>
      <w:r w:rsidRPr="00663222">
        <w:rPr>
          <w:rFonts w:asciiTheme="minorHAnsi" w:eastAsia="Calibri" w:hAnsiTheme="minorHAnsi" w:cstheme="minorHAnsi"/>
          <w:bCs/>
          <w:color w:val="000000" w:themeColor="text1"/>
          <w:sz w:val="22"/>
          <w:szCs w:val="22"/>
        </w:rPr>
        <w:t xml:space="preserve">Oświadczenie </w:t>
      </w:r>
      <w:r w:rsidR="00823A40" w:rsidRPr="00663222">
        <w:rPr>
          <w:rFonts w:asciiTheme="minorHAnsi" w:eastAsia="Calibri" w:hAnsiTheme="minorHAnsi" w:cstheme="minorHAnsi"/>
          <w:bCs/>
          <w:color w:val="000000" w:themeColor="text1"/>
          <w:sz w:val="22"/>
          <w:szCs w:val="22"/>
        </w:rPr>
        <w:t>o odstąpieniu</w:t>
      </w:r>
      <w:r w:rsidRPr="00663222">
        <w:rPr>
          <w:rFonts w:asciiTheme="minorHAnsi" w:eastAsia="Calibri" w:hAnsiTheme="minorHAnsi" w:cstheme="minorHAnsi"/>
          <w:bCs/>
          <w:color w:val="000000" w:themeColor="text1"/>
          <w:sz w:val="22"/>
          <w:szCs w:val="22"/>
        </w:rPr>
        <w:t xml:space="preserve"> od Umowy może być złożone w terminie 60 dni od dnia powzięcia informacji o zdarzeniach uzasadniających prawo do odstąpienia (z zastrzeżeniem ust. 1 pkt 1</w:t>
      </w:r>
      <w:r w:rsidR="00823A40" w:rsidRPr="00663222">
        <w:rPr>
          <w:rFonts w:asciiTheme="minorHAnsi" w:eastAsia="Calibri" w:hAnsiTheme="minorHAnsi" w:cstheme="minorHAnsi"/>
          <w:bCs/>
          <w:color w:val="000000" w:themeColor="text1"/>
          <w:sz w:val="22"/>
          <w:szCs w:val="22"/>
        </w:rPr>
        <w:t xml:space="preserve"> oraz ust. 7 poniżej</w:t>
      </w:r>
      <w:r w:rsidRPr="00663222">
        <w:rPr>
          <w:rFonts w:asciiTheme="minorHAnsi" w:eastAsia="Calibri" w:hAnsiTheme="minorHAnsi" w:cstheme="minorHAnsi"/>
          <w:bCs/>
          <w:color w:val="000000" w:themeColor="text1"/>
          <w:sz w:val="22"/>
          <w:szCs w:val="22"/>
        </w:rPr>
        <w:t>) i</w:t>
      </w:r>
      <w:r w:rsidR="00781AED">
        <w:rPr>
          <w:rFonts w:asciiTheme="minorHAnsi" w:eastAsia="Calibri" w:hAnsiTheme="minorHAnsi" w:cstheme="minorHAnsi"/>
          <w:bCs/>
          <w:color w:val="000000" w:themeColor="text1"/>
          <w:sz w:val="22"/>
          <w:szCs w:val="22"/>
        </w:rPr>
        <w:t> </w:t>
      </w:r>
      <w:r w:rsidRPr="00663222">
        <w:rPr>
          <w:rFonts w:asciiTheme="minorHAnsi" w:eastAsia="Calibri" w:hAnsiTheme="minorHAnsi" w:cstheme="minorHAnsi"/>
          <w:bCs/>
          <w:color w:val="000000" w:themeColor="text1"/>
          <w:sz w:val="22"/>
          <w:szCs w:val="22"/>
        </w:rPr>
        <w:t xml:space="preserve">powinno zawierać uzasadnienie. </w:t>
      </w:r>
    </w:p>
    <w:p w14:paraId="70835758" w14:textId="1DD06914" w:rsidR="00823A40" w:rsidRPr="00781AED" w:rsidRDefault="00823A40" w:rsidP="00BF15AA">
      <w:pPr>
        <w:numPr>
          <w:ilvl w:val="0"/>
          <w:numId w:val="36"/>
        </w:numPr>
        <w:spacing w:before="120" w:after="120" w:line="276" w:lineRule="auto"/>
        <w:ind w:left="284"/>
        <w:jc w:val="both"/>
        <w:rPr>
          <w:rFonts w:asciiTheme="minorHAnsi" w:eastAsia="Calibri" w:hAnsiTheme="minorHAnsi" w:cstheme="minorHAnsi"/>
          <w:sz w:val="22"/>
          <w:szCs w:val="22"/>
        </w:rPr>
      </w:pPr>
      <w:r w:rsidRPr="00663222">
        <w:rPr>
          <w:rFonts w:asciiTheme="minorHAnsi" w:eastAsia="Calibri" w:hAnsiTheme="minorHAnsi" w:cstheme="minorHAnsi"/>
          <w:bCs/>
          <w:color w:val="000000" w:themeColor="text1"/>
          <w:sz w:val="22"/>
          <w:szCs w:val="22"/>
        </w:rPr>
        <w:t xml:space="preserve">W przypadku wystąpienia okoliczności uzasadniających odstąpienie od Umowy w związku z nie dojściem do zawarcia umowy o roboty budowlane, które mają być objęte nadzorem, prawo odstąpienia </w:t>
      </w:r>
      <w:r w:rsidRPr="00781AED">
        <w:rPr>
          <w:rFonts w:asciiTheme="minorHAnsi" w:eastAsia="Calibri" w:hAnsiTheme="minorHAnsi" w:cstheme="minorHAnsi"/>
          <w:bCs/>
          <w:sz w:val="22"/>
          <w:szCs w:val="22"/>
        </w:rPr>
        <w:t>Zamawiający może zrealizowa</w:t>
      </w:r>
      <w:r w:rsidR="00290EFF" w:rsidRPr="00781AED">
        <w:rPr>
          <w:rFonts w:asciiTheme="minorHAnsi" w:eastAsia="Calibri" w:hAnsiTheme="minorHAnsi" w:cstheme="minorHAnsi"/>
          <w:bCs/>
          <w:sz w:val="22"/>
          <w:szCs w:val="22"/>
        </w:rPr>
        <w:t>ć najpóźniej do dnia 31.12.2022</w:t>
      </w:r>
      <w:r w:rsidRPr="00781AED">
        <w:rPr>
          <w:rFonts w:asciiTheme="minorHAnsi" w:eastAsia="Calibri" w:hAnsiTheme="minorHAnsi" w:cstheme="minorHAnsi"/>
          <w:bCs/>
          <w:sz w:val="22"/>
          <w:szCs w:val="22"/>
        </w:rPr>
        <w:t>r.</w:t>
      </w:r>
    </w:p>
    <w:p w14:paraId="28211E29" w14:textId="319D32EE" w:rsidR="000D1519" w:rsidRPr="00663222" w:rsidRDefault="004F5B1A" w:rsidP="000D1519">
      <w:pPr>
        <w:spacing w:before="120" w:after="120" w:line="276" w:lineRule="auto"/>
        <w:jc w:val="center"/>
        <w:rPr>
          <w:rFonts w:asciiTheme="minorHAnsi" w:hAnsiTheme="minorHAnsi" w:cstheme="minorHAnsi"/>
          <w:b/>
          <w:color w:val="000000" w:themeColor="text1"/>
          <w:sz w:val="22"/>
          <w:szCs w:val="22"/>
        </w:rPr>
      </w:pPr>
      <w:r w:rsidRPr="00663222">
        <w:rPr>
          <w:rFonts w:asciiTheme="minorHAnsi" w:hAnsiTheme="minorHAnsi" w:cstheme="minorHAnsi"/>
          <w:b/>
          <w:color w:val="000000" w:themeColor="text1"/>
          <w:sz w:val="22"/>
          <w:szCs w:val="22"/>
        </w:rPr>
        <w:t>§ 9</w:t>
      </w:r>
      <w:r w:rsidR="000D1519" w:rsidRPr="00663222">
        <w:rPr>
          <w:rFonts w:asciiTheme="minorHAnsi" w:hAnsiTheme="minorHAnsi" w:cstheme="minorHAnsi"/>
          <w:b/>
          <w:color w:val="000000" w:themeColor="text1"/>
          <w:sz w:val="22"/>
          <w:szCs w:val="22"/>
        </w:rPr>
        <w:t xml:space="preserve"> ZMIANY UMOWY I KLAUZULE WALORYZACYJNE</w:t>
      </w:r>
    </w:p>
    <w:p w14:paraId="198ED048" w14:textId="77777777" w:rsidR="000D1519" w:rsidRPr="00663222" w:rsidRDefault="000D1519" w:rsidP="00BF15AA">
      <w:pPr>
        <w:numPr>
          <w:ilvl w:val="0"/>
          <w:numId w:val="19"/>
        </w:numPr>
        <w:spacing w:before="120" w:line="276" w:lineRule="auto"/>
        <w:jc w:val="both"/>
        <w:rPr>
          <w:rFonts w:asciiTheme="minorHAnsi" w:hAnsiTheme="minorHAnsi" w:cstheme="minorHAnsi"/>
          <w:bCs/>
          <w:color w:val="000000" w:themeColor="text1"/>
          <w:sz w:val="22"/>
          <w:szCs w:val="22"/>
        </w:rPr>
      </w:pPr>
      <w:r w:rsidRPr="00663222">
        <w:rPr>
          <w:rFonts w:asciiTheme="minorHAnsi" w:hAnsiTheme="minorHAnsi" w:cstheme="minorHAnsi"/>
          <w:color w:val="000000" w:themeColor="text1"/>
          <w:sz w:val="22"/>
          <w:szCs w:val="22"/>
        </w:rPr>
        <w:t>Zamawiający przewiduje możliwość dokonywania zmian postanowień niniejszej umowy, w zakresie</w:t>
      </w:r>
      <w:r w:rsidRPr="00663222">
        <w:rPr>
          <w:rFonts w:asciiTheme="minorHAnsi" w:hAnsiTheme="minorHAnsi" w:cstheme="minorHAnsi"/>
          <w:bCs/>
          <w:color w:val="000000" w:themeColor="text1"/>
          <w:sz w:val="22"/>
          <w:szCs w:val="22"/>
        </w:rPr>
        <w:t>:</w:t>
      </w:r>
    </w:p>
    <w:p w14:paraId="25030923" w14:textId="77777777" w:rsidR="000D1519" w:rsidRPr="00663222" w:rsidRDefault="000D1519" w:rsidP="00BF15AA">
      <w:pPr>
        <w:numPr>
          <w:ilvl w:val="0"/>
          <w:numId w:val="20"/>
        </w:numPr>
        <w:spacing w:before="120" w:line="276" w:lineRule="auto"/>
        <w:jc w:val="both"/>
        <w:rPr>
          <w:rFonts w:asciiTheme="minorHAnsi" w:hAnsiTheme="minorHAnsi" w:cstheme="minorHAnsi"/>
          <w:bCs/>
          <w:color w:val="000000" w:themeColor="text1"/>
          <w:sz w:val="22"/>
          <w:szCs w:val="22"/>
        </w:rPr>
      </w:pPr>
      <w:r w:rsidRPr="00663222">
        <w:rPr>
          <w:rFonts w:asciiTheme="minorHAnsi" w:hAnsiTheme="minorHAnsi" w:cstheme="minorHAnsi"/>
          <w:color w:val="000000" w:themeColor="text1"/>
          <w:sz w:val="22"/>
          <w:szCs w:val="22"/>
        </w:rPr>
        <w:t>zmiany zakresu/sposobu realizacji świadczenia, w przypadku</w:t>
      </w:r>
      <w:r w:rsidRPr="00663222">
        <w:rPr>
          <w:rFonts w:asciiTheme="minorHAnsi" w:hAnsiTheme="minorHAnsi" w:cstheme="minorHAnsi"/>
          <w:bCs/>
          <w:color w:val="000000" w:themeColor="text1"/>
          <w:sz w:val="22"/>
          <w:szCs w:val="22"/>
        </w:rPr>
        <w:t>:</w:t>
      </w:r>
    </w:p>
    <w:p w14:paraId="03897B35" w14:textId="18F89564" w:rsidR="00306EA2" w:rsidRPr="00663222" w:rsidRDefault="00306EA2" w:rsidP="00BF15AA">
      <w:pPr>
        <w:pStyle w:val="Akapitzlist"/>
        <w:numPr>
          <w:ilvl w:val="0"/>
          <w:numId w:val="29"/>
        </w:numPr>
        <w:spacing w:before="120"/>
        <w:jc w:val="both"/>
        <w:rPr>
          <w:rFonts w:asciiTheme="minorHAnsi" w:hAnsiTheme="minorHAnsi" w:cstheme="minorHAnsi"/>
          <w:color w:val="000000" w:themeColor="text1"/>
        </w:rPr>
      </w:pPr>
      <w:r w:rsidRPr="00663222">
        <w:rPr>
          <w:rFonts w:asciiTheme="minorHAnsi" w:hAnsiTheme="minorHAnsi" w:cstheme="minorHAnsi"/>
          <w:color w:val="000000" w:themeColor="text1"/>
        </w:rPr>
        <w:t>zmiany zakresu/sposobu realizacji świadczenia w umowie o roboty budowlane, które to roboty są objęte niniejszym nadzorem,</w:t>
      </w:r>
    </w:p>
    <w:p w14:paraId="5FD3C731" w14:textId="77777777" w:rsidR="000D1519" w:rsidRPr="00663222" w:rsidRDefault="000D1519" w:rsidP="00BF15AA">
      <w:pPr>
        <w:numPr>
          <w:ilvl w:val="0"/>
          <w:numId w:val="29"/>
        </w:num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w:t>
      </w:r>
    </w:p>
    <w:p w14:paraId="5A8D8AC3" w14:textId="36F5371D" w:rsidR="000D1519" w:rsidRPr="00663222" w:rsidRDefault="000D1519" w:rsidP="00BF15AA">
      <w:pPr>
        <w:numPr>
          <w:ilvl w:val="0"/>
          <w:numId w:val="29"/>
        </w:num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zaistnienie konieczności wykonania robót zamiennych</w:t>
      </w:r>
      <w:r w:rsidR="00306EA2" w:rsidRPr="00663222">
        <w:rPr>
          <w:rFonts w:asciiTheme="minorHAnsi" w:hAnsiTheme="minorHAnsi" w:cstheme="minorHAnsi"/>
          <w:color w:val="000000" w:themeColor="text1"/>
          <w:sz w:val="22"/>
          <w:szCs w:val="22"/>
        </w:rPr>
        <w:t xml:space="preserve"> lub robót dodatkowych</w:t>
      </w:r>
      <w:r w:rsidRPr="00663222">
        <w:rPr>
          <w:rFonts w:asciiTheme="minorHAnsi" w:hAnsiTheme="minorHAnsi" w:cstheme="minorHAnsi"/>
          <w:color w:val="000000" w:themeColor="text1"/>
          <w:sz w:val="22"/>
          <w:szCs w:val="22"/>
        </w:rPr>
        <w:t>,</w:t>
      </w:r>
    </w:p>
    <w:p w14:paraId="49240618" w14:textId="77777777" w:rsidR="000D1519" w:rsidRPr="00663222" w:rsidRDefault="000D1519" w:rsidP="00BF15AA">
      <w:pPr>
        <w:numPr>
          <w:ilvl w:val="0"/>
          <w:numId w:val="20"/>
        </w:numPr>
        <w:spacing w:before="120" w:line="276" w:lineRule="auto"/>
        <w:ind w:left="567"/>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zmiany terminu realizacji, w przypadku:</w:t>
      </w:r>
    </w:p>
    <w:p w14:paraId="34546B4B" w14:textId="1A2F9860" w:rsidR="00306EA2" w:rsidRPr="00663222" w:rsidRDefault="00306EA2" w:rsidP="00BF15AA">
      <w:pPr>
        <w:numPr>
          <w:ilvl w:val="0"/>
          <w:numId w:val="30"/>
        </w:numPr>
        <w:spacing w:before="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zmiany terminu realizacji umowy o roboty budowlane, które to roboty są objęte niniejszym nadzorem,</w:t>
      </w:r>
      <w:r w:rsidR="0039327E" w:rsidRPr="00663222">
        <w:rPr>
          <w:rFonts w:asciiTheme="minorHAnsi" w:hAnsiTheme="minorHAnsi" w:cstheme="minorHAnsi"/>
          <w:color w:val="000000" w:themeColor="text1"/>
          <w:sz w:val="22"/>
          <w:szCs w:val="22"/>
        </w:rPr>
        <w:t xml:space="preserve"> bądź wydłużenia się okresu realizacji umowy o roboty budowlane niezależnie od przyczyn tego wydłużenia,</w:t>
      </w:r>
    </w:p>
    <w:p w14:paraId="060AA416" w14:textId="77777777" w:rsidR="000D1519" w:rsidRPr="00663222" w:rsidRDefault="000D1519" w:rsidP="00BF15AA">
      <w:pPr>
        <w:numPr>
          <w:ilvl w:val="0"/>
          <w:numId w:val="30"/>
        </w:numPr>
        <w:spacing w:before="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działania organów administracji lub gestorów sieci związanego z przekroczeniem określonych przez prawo terminów wydawania wymaganych w związku z realizacją przedmiotowego zamówienia, decyzji, zezwoleń, uzgodnień itp.;</w:t>
      </w:r>
    </w:p>
    <w:p w14:paraId="6145908B" w14:textId="3FA0D0DB" w:rsidR="000D1519" w:rsidRPr="00663222" w:rsidRDefault="000D1519" w:rsidP="00BF15AA">
      <w:pPr>
        <w:numPr>
          <w:ilvl w:val="0"/>
          <w:numId w:val="30"/>
        </w:num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lastRenderedPageBreak/>
        <w:t>wydanie decyzji administracyjnej przez organ nadzoru budowlanego lub ochrony środowiska o</w:t>
      </w:r>
      <w:r w:rsidR="00781AED">
        <w:rPr>
          <w:rFonts w:asciiTheme="minorHAnsi" w:hAnsiTheme="minorHAnsi" w:cstheme="minorHAnsi"/>
          <w:color w:val="000000" w:themeColor="text1"/>
          <w:sz w:val="22"/>
          <w:szCs w:val="22"/>
        </w:rPr>
        <w:t> </w:t>
      </w:r>
      <w:r w:rsidRPr="00663222">
        <w:rPr>
          <w:rFonts w:asciiTheme="minorHAnsi" w:hAnsiTheme="minorHAnsi" w:cstheme="minorHAnsi"/>
          <w:color w:val="000000" w:themeColor="text1"/>
          <w:sz w:val="22"/>
          <w:szCs w:val="22"/>
        </w:rPr>
        <w:t>wstrzymaniu</w:t>
      </w:r>
      <w:r w:rsidR="00754F64">
        <w:rPr>
          <w:rFonts w:asciiTheme="minorHAnsi" w:hAnsiTheme="minorHAnsi" w:cstheme="minorHAnsi"/>
          <w:color w:val="000000" w:themeColor="text1"/>
          <w:sz w:val="22"/>
          <w:szCs w:val="22"/>
        </w:rPr>
        <w:t xml:space="preserve"> robót</w:t>
      </w:r>
      <w:bookmarkStart w:id="2" w:name="_GoBack"/>
      <w:bookmarkEnd w:id="2"/>
      <w:r w:rsidRPr="00663222">
        <w:rPr>
          <w:rFonts w:asciiTheme="minorHAnsi" w:hAnsiTheme="minorHAnsi" w:cstheme="minorHAnsi"/>
          <w:color w:val="000000" w:themeColor="text1"/>
          <w:sz w:val="22"/>
          <w:szCs w:val="22"/>
        </w:rPr>
        <w:t>;</w:t>
      </w:r>
    </w:p>
    <w:p w14:paraId="44C7194F" w14:textId="77777777" w:rsidR="000D1519" w:rsidRPr="00663222" w:rsidRDefault="000D1519" w:rsidP="00BF15AA">
      <w:pPr>
        <w:numPr>
          <w:ilvl w:val="0"/>
          <w:numId w:val="30"/>
        </w:num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wystąpienie nieprzewidzianych zjawisk atmosferycznych (np.: wichury, ulewy, śnieżyce, gradobicie) mogących spowodować zniszczenie robót lub konieczność wstrzymania robót ze względu na zachowanie reżimów technologicznych (temperatura, wilgotność).</w:t>
      </w:r>
    </w:p>
    <w:p w14:paraId="309EA904" w14:textId="77777777" w:rsidR="000D1519" w:rsidRPr="00663222" w:rsidRDefault="000D1519" w:rsidP="00BF15AA">
      <w:pPr>
        <w:numPr>
          <w:ilvl w:val="0"/>
          <w:numId w:val="19"/>
        </w:numPr>
        <w:spacing w:before="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Strony Umowy są obowiązane wzajemnie się informować o okolicznościach, które będą powodowały konieczność dokonania zmiany Umowy, nie później jednak niż w terminie 14 dni od daty wystąpienia okoliczności uzasadniających zmiany.</w:t>
      </w:r>
    </w:p>
    <w:p w14:paraId="51C6D61E" w14:textId="77777777" w:rsidR="000D1519" w:rsidRPr="00663222" w:rsidRDefault="000D1519" w:rsidP="00BF15AA">
      <w:pPr>
        <w:numPr>
          <w:ilvl w:val="0"/>
          <w:numId w:val="19"/>
        </w:numPr>
        <w:spacing w:before="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Zmiany umowy wymagają zachowania formy pisemnej pod rygorem nieważności.</w:t>
      </w:r>
    </w:p>
    <w:p w14:paraId="54112AAB" w14:textId="7F561543" w:rsidR="000D1519" w:rsidRPr="00663222" w:rsidRDefault="004F5B1A" w:rsidP="000D1519">
      <w:pPr>
        <w:spacing w:before="120" w:after="120" w:line="276" w:lineRule="auto"/>
        <w:jc w:val="center"/>
        <w:rPr>
          <w:rFonts w:asciiTheme="minorHAnsi" w:hAnsiTheme="minorHAnsi" w:cstheme="minorHAnsi"/>
          <w:b/>
          <w:color w:val="000000" w:themeColor="text1"/>
          <w:sz w:val="22"/>
          <w:szCs w:val="22"/>
        </w:rPr>
      </w:pPr>
      <w:r w:rsidRPr="00663222">
        <w:rPr>
          <w:rFonts w:asciiTheme="minorHAnsi" w:hAnsiTheme="minorHAnsi" w:cstheme="minorHAnsi"/>
          <w:b/>
          <w:color w:val="000000" w:themeColor="text1"/>
          <w:sz w:val="22"/>
          <w:szCs w:val="22"/>
        </w:rPr>
        <w:t>§ 10</w:t>
      </w:r>
      <w:r w:rsidR="000D1519" w:rsidRPr="00663222">
        <w:rPr>
          <w:rFonts w:asciiTheme="minorHAnsi" w:hAnsiTheme="minorHAnsi" w:cstheme="minorHAnsi"/>
          <w:b/>
          <w:color w:val="000000" w:themeColor="text1"/>
          <w:sz w:val="22"/>
          <w:szCs w:val="22"/>
        </w:rPr>
        <w:t xml:space="preserve"> POUFNOŚĆ</w:t>
      </w:r>
    </w:p>
    <w:p w14:paraId="319EBFEF" w14:textId="77777777" w:rsidR="000D1519" w:rsidRPr="00663222" w:rsidRDefault="000D1519" w:rsidP="00BF15AA">
      <w:pPr>
        <w:numPr>
          <w:ilvl w:val="0"/>
          <w:numId w:val="5"/>
        </w:numPr>
        <w:tabs>
          <w:tab w:val="clear" w:pos="360"/>
          <w:tab w:val="num" w:pos="426"/>
        </w:tabs>
        <w:suppressAutoHyphens/>
        <w:spacing w:before="120" w:after="120" w:line="276" w:lineRule="auto"/>
        <w:ind w:left="284" w:hanging="284"/>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3235F730" w14:textId="77777777" w:rsidR="000D1519" w:rsidRPr="00663222" w:rsidRDefault="000D1519" w:rsidP="00BF15AA">
      <w:pPr>
        <w:numPr>
          <w:ilvl w:val="0"/>
          <w:numId w:val="5"/>
        </w:numPr>
        <w:suppressAutoHyphens/>
        <w:spacing w:before="120" w:after="120" w:line="276" w:lineRule="auto"/>
        <w:ind w:left="284" w:hanging="284"/>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Klauzulą poufności nie są objęte informacje uzyskane w trakcie toczącego się postępowania o udzielenie zamówienia publicznego oraz informacje mogące stanowić podstawę do wystawienia referencji dla Wykonawcy.</w:t>
      </w:r>
    </w:p>
    <w:p w14:paraId="5B58AB3A" w14:textId="77777777" w:rsidR="000D1519" w:rsidRPr="00663222" w:rsidRDefault="000D1519" w:rsidP="00BF15AA">
      <w:pPr>
        <w:numPr>
          <w:ilvl w:val="0"/>
          <w:numId w:val="5"/>
        </w:numPr>
        <w:suppressAutoHyphens/>
        <w:spacing w:before="120" w:after="120" w:line="276" w:lineRule="auto"/>
        <w:ind w:left="284" w:hanging="284"/>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Informacje poufne mogą być ujawnione na żądanie sądu, prokuratury, policji, organów administracji państwowej w związku z ich uprawnieniami ustawowymi.</w:t>
      </w:r>
    </w:p>
    <w:p w14:paraId="74DA520F" w14:textId="04BA7AEB" w:rsidR="000D1519" w:rsidRPr="00663222" w:rsidRDefault="004F5B1A" w:rsidP="000D1519">
      <w:pPr>
        <w:spacing w:before="120" w:after="120" w:line="276" w:lineRule="auto"/>
        <w:jc w:val="center"/>
        <w:rPr>
          <w:rFonts w:asciiTheme="minorHAnsi" w:hAnsiTheme="minorHAnsi" w:cstheme="minorHAnsi"/>
          <w:b/>
          <w:color w:val="000000" w:themeColor="text1"/>
          <w:sz w:val="22"/>
          <w:szCs w:val="22"/>
        </w:rPr>
      </w:pPr>
      <w:r w:rsidRPr="00663222">
        <w:rPr>
          <w:rFonts w:asciiTheme="minorHAnsi" w:hAnsiTheme="minorHAnsi" w:cstheme="minorHAnsi"/>
          <w:b/>
          <w:color w:val="000000" w:themeColor="text1"/>
          <w:sz w:val="22"/>
          <w:szCs w:val="22"/>
        </w:rPr>
        <w:t>§ 11</w:t>
      </w:r>
      <w:r w:rsidR="000D1519" w:rsidRPr="00663222">
        <w:rPr>
          <w:rFonts w:asciiTheme="minorHAnsi" w:hAnsiTheme="minorHAnsi" w:cstheme="minorHAnsi"/>
          <w:color w:val="000000" w:themeColor="text1"/>
          <w:sz w:val="22"/>
          <w:szCs w:val="22"/>
        </w:rPr>
        <w:t xml:space="preserve"> </w:t>
      </w:r>
      <w:r w:rsidR="000D1519" w:rsidRPr="00663222">
        <w:rPr>
          <w:rFonts w:asciiTheme="minorHAnsi" w:hAnsiTheme="minorHAnsi" w:cstheme="minorHAnsi"/>
          <w:b/>
          <w:color w:val="000000" w:themeColor="text1"/>
          <w:sz w:val="22"/>
          <w:szCs w:val="22"/>
        </w:rPr>
        <w:t>SPORY</w:t>
      </w:r>
    </w:p>
    <w:p w14:paraId="768AF5B8" w14:textId="23CB74C6" w:rsidR="000D1519" w:rsidRPr="00663222" w:rsidRDefault="000D1519" w:rsidP="00BF15AA">
      <w:pPr>
        <w:pStyle w:val="Akapitzlist"/>
        <w:numPr>
          <w:ilvl w:val="0"/>
          <w:numId w:val="6"/>
        </w:numPr>
        <w:suppressAutoHyphens/>
        <w:spacing w:before="120" w:after="120" w:line="288" w:lineRule="auto"/>
        <w:ind w:left="284"/>
        <w:contextualSpacing w:val="0"/>
        <w:jc w:val="both"/>
        <w:rPr>
          <w:rFonts w:asciiTheme="minorHAnsi" w:hAnsiTheme="minorHAnsi" w:cstheme="minorHAnsi"/>
        </w:rPr>
      </w:pPr>
      <w:r w:rsidRPr="00663222">
        <w:rPr>
          <w:rFonts w:asciiTheme="minorHAnsi" w:hAnsiTheme="minorHAnsi" w:cstheme="minorHAnsi"/>
        </w:rPr>
        <w:t>W przypadku zaistnienia pomiędzy stronami sporu wynikającego z umowy lub pozostającego w związku z</w:t>
      </w:r>
      <w:r w:rsidR="00781AED">
        <w:rPr>
          <w:rFonts w:asciiTheme="minorHAnsi" w:hAnsiTheme="minorHAnsi" w:cstheme="minorHAnsi"/>
        </w:rPr>
        <w:t> </w:t>
      </w:r>
      <w:r w:rsidRPr="00663222">
        <w:rPr>
          <w:rFonts w:asciiTheme="minorHAnsi" w:hAnsiTheme="minorHAnsi" w:cstheme="minorHAnsi"/>
        </w:rPr>
        <w:t>umową, strony zobowiązują się do jego rozwiązania w drodze mediacji lub innego polubownego rozwiązaniu sporu przed Sądem Polubownym przy Prokuratorii Generalnej Rzeczypospolitej Polskiej zgodnie z Regulaminem tego Sądu, wybranym mediatorem albo osobą prowadzącą inne polubowne rozwiązanie sporu.</w:t>
      </w:r>
    </w:p>
    <w:p w14:paraId="4C017FD1" w14:textId="77777777" w:rsidR="000D1519" w:rsidRPr="00663222" w:rsidRDefault="000D1519" w:rsidP="00BF15AA">
      <w:pPr>
        <w:pStyle w:val="Akapitzlist"/>
        <w:numPr>
          <w:ilvl w:val="0"/>
          <w:numId w:val="6"/>
        </w:numPr>
        <w:suppressAutoHyphens/>
        <w:spacing w:before="120" w:after="120" w:line="288" w:lineRule="auto"/>
        <w:ind w:left="284" w:hanging="284"/>
        <w:contextualSpacing w:val="0"/>
        <w:jc w:val="both"/>
        <w:rPr>
          <w:rFonts w:asciiTheme="minorHAnsi" w:hAnsiTheme="minorHAnsi" w:cstheme="minorHAnsi"/>
        </w:rPr>
      </w:pPr>
      <w:r w:rsidRPr="00663222">
        <w:rPr>
          <w:rFonts w:asciiTheme="minorHAnsi" w:hAnsiTheme="minorHAnsi" w:cstheme="minorHAnsi"/>
        </w:rPr>
        <w:t>W przypadku niepowodzenia rozwiązania sporu w sposób określony w ust. 1, zaistniałe spory będzie rozstrzygał sąd właściwy dla siedziby Zamawiającego.</w:t>
      </w:r>
    </w:p>
    <w:p w14:paraId="70914506" w14:textId="02319279" w:rsidR="000D1519" w:rsidRPr="00663222" w:rsidRDefault="004F5B1A" w:rsidP="000D1519">
      <w:pPr>
        <w:spacing w:before="120" w:after="120" w:line="276" w:lineRule="auto"/>
        <w:jc w:val="center"/>
        <w:outlineLvl w:val="0"/>
        <w:rPr>
          <w:rFonts w:asciiTheme="minorHAnsi" w:hAnsiTheme="minorHAnsi" w:cstheme="minorHAnsi"/>
          <w:b/>
          <w:color w:val="000000" w:themeColor="text1"/>
          <w:sz w:val="22"/>
          <w:szCs w:val="22"/>
        </w:rPr>
      </w:pPr>
      <w:r w:rsidRPr="00663222">
        <w:rPr>
          <w:rFonts w:asciiTheme="minorHAnsi" w:hAnsiTheme="minorHAnsi" w:cstheme="minorHAnsi"/>
          <w:b/>
          <w:color w:val="000000" w:themeColor="text1"/>
          <w:sz w:val="22"/>
          <w:szCs w:val="22"/>
        </w:rPr>
        <w:t>§ 12</w:t>
      </w:r>
      <w:r w:rsidR="000D1519" w:rsidRPr="00663222">
        <w:rPr>
          <w:rFonts w:asciiTheme="minorHAnsi" w:hAnsiTheme="minorHAnsi" w:cstheme="minorHAnsi"/>
          <w:b/>
          <w:color w:val="000000" w:themeColor="text1"/>
          <w:sz w:val="22"/>
          <w:szCs w:val="22"/>
        </w:rPr>
        <w:t xml:space="preserve"> OŚWIADCZENIA WYKONAWCY</w:t>
      </w:r>
    </w:p>
    <w:p w14:paraId="1011D7B1" w14:textId="1EDD5FE1" w:rsidR="000D1519" w:rsidRPr="00663222" w:rsidRDefault="000D1519" w:rsidP="00BF15AA">
      <w:pPr>
        <w:numPr>
          <w:ilvl w:val="0"/>
          <w:numId w:val="11"/>
        </w:num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Wykonawca zrealizuje Przedmiot Umowy w terminach określonych w niniejszej Umowie, zgodnie z</w:t>
      </w:r>
      <w:r w:rsidR="00781AED">
        <w:rPr>
          <w:rFonts w:asciiTheme="minorHAnsi" w:hAnsiTheme="minorHAnsi" w:cstheme="minorHAnsi"/>
          <w:color w:val="000000" w:themeColor="text1"/>
          <w:sz w:val="22"/>
          <w:szCs w:val="22"/>
        </w:rPr>
        <w:t> </w:t>
      </w:r>
      <w:r w:rsidRPr="00663222">
        <w:rPr>
          <w:rFonts w:asciiTheme="minorHAnsi" w:hAnsiTheme="minorHAnsi" w:cstheme="minorHAnsi"/>
          <w:color w:val="000000" w:themeColor="text1"/>
          <w:sz w:val="22"/>
          <w:szCs w:val="22"/>
        </w:rPr>
        <w:t>obowiązującymi przepisami, normami i sztuką budowlaną.</w:t>
      </w:r>
    </w:p>
    <w:p w14:paraId="178C52FB" w14:textId="11969817" w:rsidR="000D1519" w:rsidRPr="00663222" w:rsidRDefault="000D1519" w:rsidP="00BF15AA">
      <w:pPr>
        <w:numPr>
          <w:ilvl w:val="0"/>
          <w:numId w:val="11"/>
        </w:numPr>
        <w:spacing w:before="120" w:after="120" w:line="276" w:lineRule="auto"/>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Wykonawca oświadcza, że przed złożeniem oferty w przedmiotowym postępowaniu zapoznał się ze wszystkimi warunkami lokalizacyjnymi, terenowymi i realizacyjnymi i uwzględnił je w wynagrodzeniu ryczałtowym. Wykonawca oświadcza ponadto, że otrzymał od Zamawiającego wszelką dokumentację, która może okazać się niezbędn</w:t>
      </w:r>
      <w:r w:rsidR="00306EA2" w:rsidRPr="00663222">
        <w:rPr>
          <w:rFonts w:asciiTheme="minorHAnsi" w:hAnsiTheme="minorHAnsi" w:cstheme="minorHAnsi"/>
          <w:color w:val="000000" w:themeColor="text1"/>
          <w:sz w:val="22"/>
          <w:szCs w:val="22"/>
        </w:rPr>
        <w:t>a do wykonania Przedmiotu Umowy.</w:t>
      </w:r>
    </w:p>
    <w:p w14:paraId="7D582B11" w14:textId="6F5A61F6" w:rsidR="000D1519" w:rsidRPr="00663222" w:rsidRDefault="000D1519" w:rsidP="00BF15AA">
      <w:pPr>
        <w:pStyle w:val="Akapitzlist"/>
        <w:numPr>
          <w:ilvl w:val="0"/>
          <w:numId w:val="11"/>
        </w:numPr>
        <w:spacing w:before="120" w:after="120"/>
        <w:contextualSpacing w:val="0"/>
        <w:jc w:val="both"/>
        <w:rPr>
          <w:rFonts w:asciiTheme="minorHAnsi" w:eastAsia="Times New Roman" w:hAnsiTheme="minorHAnsi" w:cstheme="minorHAnsi"/>
          <w:color w:val="000000" w:themeColor="text1"/>
          <w:lang w:eastAsia="pl-PL"/>
        </w:rPr>
      </w:pPr>
      <w:r w:rsidRPr="00663222">
        <w:rPr>
          <w:rFonts w:asciiTheme="minorHAnsi" w:eastAsia="Times New Roman" w:hAnsiTheme="minorHAnsi" w:cstheme="minorHAnsi"/>
          <w:color w:val="000000" w:themeColor="text1"/>
          <w:lang w:eastAsia="pl-PL"/>
        </w:rPr>
        <w:t>Wykonawca oświadcza, że jako profesjonalista nie zgłasza żadnych zastrzeżeń lub uwag</w:t>
      </w:r>
      <w:r w:rsidR="00212449">
        <w:rPr>
          <w:rFonts w:asciiTheme="minorHAnsi" w:eastAsia="Times New Roman" w:hAnsiTheme="minorHAnsi" w:cstheme="minorHAnsi"/>
          <w:color w:val="000000" w:themeColor="text1"/>
          <w:lang w:eastAsia="pl-PL"/>
        </w:rPr>
        <w:t xml:space="preserve"> do Umowy oraz jej załączników</w:t>
      </w:r>
      <w:r w:rsidRPr="00663222">
        <w:rPr>
          <w:rFonts w:asciiTheme="minorHAnsi" w:eastAsia="Times New Roman" w:hAnsiTheme="minorHAnsi" w:cstheme="minorHAnsi"/>
          <w:color w:val="000000" w:themeColor="text1"/>
          <w:lang w:eastAsia="pl-PL"/>
        </w:rPr>
        <w:t xml:space="preserve">, a ponadto stwierdza, że nie zachodzą żadne przeszkody techniczne, prawne lub </w:t>
      </w:r>
      <w:r w:rsidRPr="00663222">
        <w:rPr>
          <w:rFonts w:asciiTheme="minorHAnsi" w:eastAsia="Times New Roman" w:hAnsiTheme="minorHAnsi" w:cstheme="minorHAnsi"/>
          <w:color w:val="000000" w:themeColor="text1"/>
          <w:lang w:eastAsia="pl-PL"/>
        </w:rPr>
        <w:lastRenderedPageBreak/>
        <w:t xml:space="preserve">przeszkody innego rodzaju, uniemożliwiające </w:t>
      </w:r>
      <w:r w:rsidR="00306EA2" w:rsidRPr="00663222">
        <w:rPr>
          <w:rFonts w:asciiTheme="minorHAnsi" w:eastAsia="Times New Roman" w:hAnsiTheme="minorHAnsi" w:cstheme="minorHAnsi"/>
          <w:color w:val="000000" w:themeColor="text1"/>
          <w:lang w:eastAsia="pl-PL"/>
        </w:rPr>
        <w:t>prawidłowe realizowanie obowiązków wynikających z Umowy.</w:t>
      </w:r>
    </w:p>
    <w:p w14:paraId="3A791ABF" w14:textId="77777777" w:rsidR="000D1519" w:rsidRPr="00663222" w:rsidRDefault="000D1519" w:rsidP="00BF15AA">
      <w:pPr>
        <w:numPr>
          <w:ilvl w:val="0"/>
          <w:numId w:val="11"/>
        </w:numPr>
        <w:spacing w:before="120" w:after="120" w:line="276" w:lineRule="auto"/>
        <w:jc w:val="both"/>
        <w:rPr>
          <w:rFonts w:asciiTheme="minorHAnsi" w:hAnsiTheme="minorHAnsi" w:cstheme="minorHAnsi"/>
          <w:color w:val="000000" w:themeColor="text1"/>
          <w:sz w:val="22"/>
          <w:szCs w:val="22"/>
        </w:rPr>
      </w:pPr>
      <w:r w:rsidRPr="00663222">
        <w:rPr>
          <w:rFonts w:asciiTheme="minorHAnsi" w:eastAsia="Calibri" w:hAnsiTheme="minorHAnsi" w:cstheme="minorHAnsi"/>
          <w:bCs/>
          <w:color w:val="000000" w:themeColor="text1"/>
          <w:sz w:val="22"/>
          <w:szCs w:val="22"/>
        </w:rPr>
        <w:t>Wykonawca</w:t>
      </w:r>
      <w:r w:rsidRPr="00663222">
        <w:rPr>
          <w:rFonts w:asciiTheme="minorHAnsi" w:eastAsia="Calibri" w:hAnsiTheme="minorHAnsi" w:cstheme="minorHAnsi"/>
          <w:b/>
          <w:bCs/>
          <w:color w:val="000000" w:themeColor="text1"/>
          <w:sz w:val="22"/>
          <w:szCs w:val="22"/>
        </w:rPr>
        <w:t xml:space="preserve"> </w:t>
      </w:r>
      <w:r w:rsidRPr="00663222">
        <w:rPr>
          <w:rFonts w:asciiTheme="minorHAnsi" w:eastAsia="Calibri" w:hAnsiTheme="minorHAnsi" w:cstheme="minorHAnsi"/>
          <w:color w:val="000000" w:themeColor="text1"/>
          <w:sz w:val="22"/>
          <w:szCs w:val="22"/>
        </w:rPr>
        <w:t>oświadcza, że dysponuje odpowiednimi środkami organizacyjno-technicznymi</w:t>
      </w:r>
      <w:r w:rsidRPr="00663222">
        <w:rPr>
          <w:rFonts w:asciiTheme="minorHAnsi" w:hAnsiTheme="minorHAnsi" w:cstheme="minorHAnsi"/>
          <w:color w:val="000000" w:themeColor="text1"/>
          <w:sz w:val="22"/>
          <w:szCs w:val="22"/>
        </w:rPr>
        <w:t xml:space="preserve"> </w:t>
      </w:r>
      <w:r w:rsidRPr="00663222">
        <w:rPr>
          <w:rFonts w:asciiTheme="minorHAnsi" w:eastAsia="Calibri" w:hAnsiTheme="minorHAnsi" w:cstheme="minorHAnsi"/>
          <w:color w:val="000000" w:themeColor="text1"/>
          <w:sz w:val="22"/>
          <w:szCs w:val="22"/>
        </w:rPr>
        <w:t>i finansowymi oraz zespołem pracowników posiadających kwalifikacje</w:t>
      </w:r>
      <w:r w:rsidRPr="00663222">
        <w:rPr>
          <w:rFonts w:asciiTheme="minorHAnsi" w:hAnsiTheme="minorHAnsi" w:cstheme="minorHAnsi"/>
          <w:color w:val="000000" w:themeColor="text1"/>
          <w:sz w:val="22"/>
          <w:szCs w:val="22"/>
        </w:rPr>
        <w:t xml:space="preserve"> </w:t>
      </w:r>
      <w:r w:rsidRPr="00663222">
        <w:rPr>
          <w:rFonts w:asciiTheme="minorHAnsi" w:eastAsia="Calibri" w:hAnsiTheme="minorHAnsi" w:cstheme="minorHAnsi"/>
          <w:color w:val="000000" w:themeColor="text1"/>
          <w:sz w:val="22"/>
          <w:szCs w:val="22"/>
        </w:rPr>
        <w:t>zawodowe, ważne przeszkolenie stanowiskowe i z zakresu BHP oraz uprawnienia wymagane</w:t>
      </w:r>
      <w:r w:rsidRPr="00663222">
        <w:rPr>
          <w:rFonts w:asciiTheme="minorHAnsi" w:hAnsiTheme="minorHAnsi" w:cstheme="minorHAnsi"/>
          <w:color w:val="000000" w:themeColor="text1"/>
          <w:sz w:val="22"/>
          <w:szCs w:val="22"/>
        </w:rPr>
        <w:t xml:space="preserve"> </w:t>
      </w:r>
      <w:r w:rsidRPr="00663222">
        <w:rPr>
          <w:rFonts w:asciiTheme="minorHAnsi" w:eastAsia="Calibri" w:hAnsiTheme="minorHAnsi" w:cstheme="minorHAnsi"/>
          <w:color w:val="000000" w:themeColor="text1"/>
          <w:sz w:val="22"/>
          <w:szCs w:val="22"/>
        </w:rPr>
        <w:t xml:space="preserve">przez odnośne, aktualnie obowiązujące przepisy; powyższe zasoby gwarantują należyte wykonanie Umowy przez </w:t>
      </w:r>
      <w:r w:rsidRPr="00663222">
        <w:rPr>
          <w:rFonts w:asciiTheme="minorHAnsi" w:eastAsia="Calibri" w:hAnsiTheme="minorHAnsi" w:cstheme="minorHAnsi"/>
          <w:bCs/>
          <w:color w:val="000000" w:themeColor="text1"/>
          <w:sz w:val="22"/>
          <w:szCs w:val="22"/>
        </w:rPr>
        <w:t>Wykonawcę.</w:t>
      </w:r>
    </w:p>
    <w:p w14:paraId="56452BF2" w14:textId="46BBD87B" w:rsidR="000D1519" w:rsidRPr="00663222" w:rsidRDefault="004F5B1A" w:rsidP="000D1519">
      <w:pPr>
        <w:suppressAutoHyphens/>
        <w:spacing w:before="120" w:after="120" w:line="276" w:lineRule="auto"/>
        <w:jc w:val="center"/>
        <w:rPr>
          <w:rFonts w:asciiTheme="minorHAnsi" w:hAnsiTheme="minorHAnsi" w:cstheme="minorHAnsi"/>
          <w:color w:val="000000" w:themeColor="text1"/>
          <w:sz w:val="22"/>
          <w:szCs w:val="22"/>
        </w:rPr>
      </w:pPr>
      <w:r w:rsidRPr="00663222">
        <w:rPr>
          <w:rFonts w:asciiTheme="minorHAnsi" w:hAnsiTheme="minorHAnsi" w:cstheme="minorHAnsi"/>
          <w:b/>
          <w:color w:val="000000" w:themeColor="text1"/>
          <w:sz w:val="22"/>
          <w:szCs w:val="22"/>
        </w:rPr>
        <w:t>§ 13</w:t>
      </w:r>
      <w:r w:rsidR="000D1519" w:rsidRPr="00663222">
        <w:rPr>
          <w:rFonts w:asciiTheme="minorHAnsi" w:hAnsiTheme="minorHAnsi" w:cstheme="minorHAnsi"/>
          <w:color w:val="000000" w:themeColor="text1"/>
          <w:sz w:val="22"/>
          <w:szCs w:val="22"/>
        </w:rPr>
        <w:t xml:space="preserve"> </w:t>
      </w:r>
      <w:r w:rsidR="000D1519" w:rsidRPr="00663222">
        <w:rPr>
          <w:rFonts w:asciiTheme="minorHAnsi" w:hAnsiTheme="minorHAnsi" w:cstheme="minorHAnsi"/>
          <w:b/>
          <w:color w:val="000000" w:themeColor="text1"/>
          <w:sz w:val="22"/>
          <w:szCs w:val="22"/>
        </w:rPr>
        <w:t>RODO</w:t>
      </w:r>
    </w:p>
    <w:p w14:paraId="36B3B556" w14:textId="77777777" w:rsidR="000D1519" w:rsidRPr="00663222" w:rsidRDefault="000D1519" w:rsidP="000D1519">
      <w:pPr>
        <w:spacing w:before="120" w:after="120" w:line="276" w:lineRule="auto"/>
        <w:jc w:val="center"/>
        <w:rPr>
          <w:rFonts w:asciiTheme="minorHAnsi" w:hAnsiTheme="minorHAnsi" w:cstheme="minorHAnsi"/>
          <w:b/>
          <w:color w:val="000000" w:themeColor="text1"/>
          <w:sz w:val="22"/>
          <w:szCs w:val="22"/>
        </w:rPr>
      </w:pPr>
      <w:r w:rsidRPr="00663222">
        <w:rPr>
          <w:rFonts w:asciiTheme="minorHAnsi" w:hAnsiTheme="minorHAnsi" w:cstheme="minorHAnsi"/>
          <w:b/>
          <w:color w:val="000000" w:themeColor="text1"/>
          <w:sz w:val="22"/>
          <w:szCs w:val="22"/>
        </w:rPr>
        <w:t>KLAUZULA INFORMACYJNA</w:t>
      </w:r>
    </w:p>
    <w:p w14:paraId="27407697" w14:textId="57101C50" w:rsidR="000D1519" w:rsidRPr="00663222" w:rsidRDefault="000D1519" w:rsidP="00BF15AA">
      <w:pPr>
        <w:pStyle w:val="Akapitzlist"/>
        <w:numPr>
          <w:ilvl w:val="0"/>
          <w:numId w:val="12"/>
        </w:numPr>
        <w:spacing w:before="120" w:after="120"/>
        <w:ind w:left="426" w:hanging="284"/>
        <w:contextualSpacing w:val="0"/>
        <w:jc w:val="both"/>
        <w:rPr>
          <w:rFonts w:asciiTheme="minorHAnsi" w:hAnsiTheme="minorHAnsi" w:cstheme="minorHAnsi"/>
          <w:color w:val="000000" w:themeColor="text1"/>
        </w:rPr>
      </w:pPr>
      <w:r w:rsidRPr="00663222">
        <w:rPr>
          <w:rFonts w:asciiTheme="minorHAnsi" w:hAnsiTheme="minorHAnsi" w:cstheme="minorHAnsi"/>
          <w:color w:val="000000" w:themeColor="text1"/>
        </w:rPr>
        <w:t>Zgodnie z art. 13 ust. 1 i 2 oraz art. 14 rozporządzenia Parlamentu Europejskiego i Rady (UE) 2016/679 z</w:t>
      </w:r>
      <w:r w:rsidR="00781AED">
        <w:rPr>
          <w:rFonts w:asciiTheme="minorHAnsi" w:hAnsiTheme="minorHAnsi" w:cstheme="minorHAnsi"/>
          <w:color w:val="000000" w:themeColor="text1"/>
        </w:rPr>
        <w:t> dnia 27 kwietnia 2016</w:t>
      </w:r>
      <w:r w:rsidRPr="00663222">
        <w:rPr>
          <w:rFonts w:asciiTheme="minorHAnsi" w:hAnsiTheme="minorHAnsi" w:cstheme="minorHAnsi"/>
          <w:color w:val="000000" w:themeColor="text1"/>
        </w:rPr>
        <w:t xml:space="preserve">r. w sprawie ochrony osób fizycznych w związku z przetwarzaniem danych osobowych i w sprawie swobodnego przepływu takich danych oraz uchylenia dyrektywy 95/46/WE (ogólne rozporządzenie o ochronie danych) (Dz. Urz. UE L 119 z 04.05.2016, str. 1, ze zm.), dalej „RODO”, informuję, że: </w:t>
      </w:r>
    </w:p>
    <w:p w14:paraId="66EBE332" w14:textId="77777777" w:rsidR="00EB2DB7" w:rsidRPr="00663222" w:rsidRDefault="00EB2DB7" w:rsidP="00BF15AA">
      <w:pPr>
        <w:pStyle w:val="Akapitzlist"/>
        <w:numPr>
          <w:ilvl w:val="1"/>
          <w:numId w:val="7"/>
        </w:numPr>
        <w:autoSpaceDE w:val="0"/>
        <w:autoSpaceDN w:val="0"/>
        <w:adjustRightInd w:val="0"/>
        <w:spacing w:after="0" w:line="240" w:lineRule="auto"/>
        <w:ind w:left="851"/>
        <w:jc w:val="both"/>
        <w:rPr>
          <w:rFonts w:asciiTheme="minorHAnsi" w:hAnsiTheme="minorHAnsi" w:cstheme="minorHAnsi"/>
          <w:color w:val="000000" w:themeColor="text1"/>
        </w:rPr>
      </w:pPr>
      <w:r w:rsidRPr="00663222">
        <w:rPr>
          <w:rFonts w:asciiTheme="minorHAnsi" w:hAnsiTheme="minorHAnsi" w:cstheme="minorHAnsi"/>
          <w:color w:val="000000"/>
        </w:rPr>
        <w:t xml:space="preserve">administratorem Pani/Pana danych osobowych jest </w:t>
      </w:r>
      <w:r w:rsidRPr="00663222">
        <w:rPr>
          <w:rFonts w:asciiTheme="minorHAnsi" w:hAnsiTheme="minorHAnsi" w:cstheme="minorHAnsi"/>
        </w:rPr>
        <w:t>Gmina Cisna, Cisna 49, 38-</w:t>
      </w:r>
      <w:r w:rsidRPr="00663222">
        <w:rPr>
          <w:rFonts w:asciiTheme="minorHAnsi" w:hAnsiTheme="minorHAnsi" w:cstheme="minorHAnsi"/>
          <w:color w:val="000000" w:themeColor="text1"/>
        </w:rPr>
        <w:t>607 Cisna, tel. 13 468 63 38, 13 468 63 44, 13 468 63 07, fax. 13 468 63 54</w:t>
      </w:r>
    </w:p>
    <w:p w14:paraId="5711255E" w14:textId="77777777" w:rsidR="00EB2DB7" w:rsidRPr="00663222" w:rsidRDefault="00EB2DB7" w:rsidP="00BF15AA">
      <w:pPr>
        <w:pStyle w:val="Akapitzlist"/>
        <w:numPr>
          <w:ilvl w:val="1"/>
          <w:numId w:val="7"/>
        </w:numPr>
        <w:autoSpaceDE w:val="0"/>
        <w:autoSpaceDN w:val="0"/>
        <w:adjustRightInd w:val="0"/>
        <w:spacing w:after="0" w:line="240" w:lineRule="auto"/>
        <w:ind w:left="851"/>
        <w:jc w:val="both"/>
        <w:rPr>
          <w:rFonts w:asciiTheme="minorHAnsi" w:hAnsiTheme="minorHAnsi" w:cstheme="minorHAnsi"/>
          <w:color w:val="000000" w:themeColor="text1"/>
        </w:rPr>
      </w:pPr>
      <w:r w:rsidRPr="00663222">
        <w:rPr>
          <w:rFonts w:asciiTheme="minorHAnsi" w:hAnsiTheme="minorHAnsi" w:cstheme="minorHAnsi"/>
          <w:color w:val="000000" w:themeColor="text1"/>
        </w:rPr>
        <w:t xml:space="preserve">Administrator wyznaczył Inspektora Ochrony Danych, z którym mogą się Państwo skontaktować we wszystkich sprawach dotyczących ochrony danych osobowych pod adresem e-mail: inspektor@cbi24.pl, lub pisemnie  na adres  Administratora. </w:t>
      </w:r>
    </w:p>
    <w:p w14:paraId="1A6FC5D0" w14:textId="4B029EC8" w:rsidR="000D1519" w:rsidRPr="00663222" w:rsidRDefault="000D1519" w:rsidP="00BF15AA">
      <w:pPr>
        <w:pStyle w:val="Akapitzlist"/>
        <w:numPr>
          <w:ilvl w:val="1"/>
          <w:numId w:val="7"/>
        </w:numPr>
        <w:autoSpaceDE w:val="0"/>
        <w:autoSpaceDN w:val="0"/>
        <w:adjustRightInd w:val="0"/>
        <w:spacing w:after="0" w:line="240" w:lineRule="auto"/>
        <w:ind w:left="851"/>
        <w:jc w:val="both"/>
        <w:rPr>
          <w:rFonts w:asciiTheme="minorHAnsi" w:hAnsiTheme="minorHAnsi" w:cstheme="minorHAnsi"/>
          <w:color w:val="000000" w:themeColor="text1"/>
        </w:rPr>
      </w:pPr>
      <w:r w:rsidRPr="00663222">
        <w:rPr>
          <w:rFonts w:asciiTheme="minorHAnsi" w:hAnsiTheme="minorHAnsi" w:cstheme="minorHAnsi"/>
          <w:color w:val="000000" w:themeColor="text1"/>
        </w:rPr>
        <w:t>Pani/Pana dane osobowe będą przetwarzane na podstawie art. 6 ust. 1 lit. c RODO oraz na podstawie przepisów</w:t>
      </w:r>
      <w:r w:rsidR="00290EFF" w:rsidRPr="00663222">
        <w:rPr>
          <w:rFonts w:asciiTheme="minorHAnsi" w:hAnsiTheme="minorHAnsi" w:cstheme="minorHAnsi"/>
          <w:color w:val="000000" w:themeColor="text1"/>
        </w:rPr>
        <w:t xml:space="preserve"> ustawy z dnia 11 września 2019</w:t>
      </w:r>
      <w:r w:rsidRPr="00663222">
        <w:rPr>
          <w:rFonts w:asciiTheme="minorHAnsi" w:hAnsiTheme="minorHAnsi" w:cstheme="minorHAnsi"/>
          <w:color w:val="000000" w:themeColor="text1"/>
        </w:rPr>
        <w:t>r. Prawo zamówień publicznych (</w:t>
      </w:r>
      <w:proofErr w:type="spellStart"/>
      <w:r w:rsidRPr="00663222">
        <w:rPr>
          <w:rFonts w:asciiTheme="minorHAnsi" w:hAnsiTheme="minorHAnsi" w:cstheme="minorHAnsi"/>
          <w:color w:val="000000" w:themeColor="text1"/>
        </w:rPr>
        <w:t>t.j</w:t>
      </w:r>
      <w:proofErr w:type="spellEnd"/>
      <w:r w:rsidRPr="00663222">
        <w:rPr>
          <w:rFonts w:asciiTheme="minorHAnsi" w:hAnsiTheme="minorHAnsi" w:cstheme="minorHAnsi"/>
          <w:color w:val="000000" w:themeColor="text1"/>
        </w:rPr>
        <w:t>. Dz. U. z</w:t>
      </w:r>
      <w:r w:rsidR="00781AED">
        <w:rPr>
          <w:rFonts w:asciiTheme="minorHAnsi" w:hAnsiTheme="minorHAnsi" w:cstheme="minorHAnsi"/>
          <w:color w:val="000000" w:themeColor="text1"/>
        </w:rPr>
        <w:t> </w:t>
      </w:r>
      <w:r w:rsidRPr="00663222">
        <w:rPr>
          <w:rFonts w:asciiTheme="minorHAnsi" w:hAnsiTheme="minorHAnsi" w:cstheme="minorHAnsi"/>
          <w:color w:val="000000" w:themeColor="text1"/>
        </w:rPr>
        <w:t xml:space="preserve">2021r. poz. 1129, ze zm.), „ustawa </w:t>
      </w:r>
      <w:proofErr w:type="spellStart"/>
      <w:r w:rsidRPr="00663222">
        <w:rPr>
          <w:rFonts w:asciiTheme="minorHAnsi" w:hAnsiTheme="minorHAnsi" w:cstheme="minorHAnsi"/>
          <w:color w:val="000000" w:themeColor="text1"/>
        </w:rPr>
        <w:t>Pzp</w:t>
      </w:r>
      <w:proofErr w:type="spellEnd"/>
      <w:r w:rsidRPr="00663222">
        <w:rPr>
          <w:rFonts w:asciiTheme="minorHAnsi" w:hAnsiTheme="minorHAnsi" w:cstheme="minorHAnsi"/>
          <w:color w:val="000000" w:themeColor="text1"/>
        </w:rPr>
        <w:t>”; w celu związanym z postępowaniem o udzielenie zamówienia publicznego, zawarciem umowy oraz jej realizacją oraz na podstawie art. 6 ust. 1 lit. f RODO. W przypadku przetwarzania danych osobowych na podstawie art. 6 ust. 1 lit. f) RODO za prawnie uzasadniony interes Administratora uznaje się:</w:t>
      </w:r>
    </w:p>
    <w:p w14:paraId="4D046FD0" w14:textId="77777777" w:rsidR="000D1519" w:rsidRPr="00663222" w:rsidRDefault="000D1519" w:rsidP="000D1519">
      <w:pPr>
        <w:spacing w:before="120" w:after="120" w:line="276" w:lineRule="auto"/>
        <w:ind w:left="426"/>
        <w:jc w:val="both"/>
        <w:rPr>
          <w:rFonts w:asciiTheme="minorHAnsi" w:eastAsiaTheme="minorHAnsi" w:hAnsiTheme="minorHAnsi" w:cstheme="minorHAnsi"/>
          <w:color w:val="000000" w:themeColor="text1"/>
          <w:sz w:val="22"/>
          <w:szCs w:val="22"/>
          <w:lang w:eastAsia="en-US"/>
        </w:rPr>
      </w:pPr>
      <w:r w:rsidRPr="00663222">
        <w:rPr>
          <w:rFonts w:asciiTheme="minorHAnsi" w:eastAsiaTheme="minorHAnsi" w:hAnsiTheme="minorHAnsi" w:cstheme="minorHAnsi"/>
          <w:color w:val="000000" w:themeColor="text1"/>
          <w:sz w:val="22"/>
          <w:szCs w:val="22"/>
          <w:lang w:eastAsia="en-US"/>
        </w:rPr>
        <w:t>a) ustalenie lub dochodzenie przez Administratora roszczeń cywilnoprawnych wynikających z realizacji niniejszej Umowy, a także obrona przed takimi roszczeniami;</w:t>
      </w:r>
    </w:p>
    <w:p w14:paraId="3E4261B1" w14:textId="77777777" w:rsidR="000D1519" w:rsidRPr="00663222" w:rsidRDefault="000D1519" w:rsidP="000D1519">
      <w:pPr>
        <w:spacing w:before="120" w:after="120" w:line="276" w:lineRule="auto"/>
        <w:ind w:left="426"/>
        <w:jc w:val="both"/>
        <w:rPr>
          <w:rFonts w:asciiTheme="minorHAnsi" w:eastAsiaTheme="minorHAnsi" w:hAnsiTheme="minorHAnsi" w:cstheme="minorHAnsi"/>
          <w:color w:val="000000" w:themeColor="text1"/>
          <w:sz w:val="22"/>
          <w:szCs w:val="22"/>
          <w:lang w:eastAsia="en-US"/>
        </w:rPr>
      </w:pPr>
      <w:r w:rsidRPr="00663222">
        <w:rPr>
          <w:rFonts w:asciiTheme="minorHAnsi" w:eastAsiaTheme="minorHAnsi" w:hAnsiTheme="minorHAnsi" w:cstheme="minorHAnsi"/>
          <w:color w:val="000000" w:themeColor="text1"/>
          <w:sz w:val="22"/>
          <w:szCs w:val="22"/>
          <w:lang w:eastAsia="en-US"/>
        </w:rPr>
        <w:t>b) weryfikacja danych osobowych w publicznych rejestrach.</w:t>
      </w:r>
    </w:p>
    <w:p w14:paraId="13AAA90E" w14:textId="28B9CAE5" w:rsidR="000D1519" w:rsidRPr="00663222" w:rsidRDefault="000D1519" w:rsidP="00BF15AA">
      <w:pPr>
        <w:pStyle w:val="Akapitzlist"/>
        <w:numPr>
          <w:ilvl w:val="0"/>
          <w:numId w:val="23"/>
        </w:numPr>
        <w:spacing w:before="120" w:after="120"/>
        <w:ind w:left="426" w:hanging="357"/>
        <w:contextualSpacing w:val="0"/>
        <w:jc w:val="both"/>
        <w:rPr>
          <w:rFonts w:asciiTheme="minorHAnsi" w:eastAsiaTheme="majorEastAsia" w:hAnsiTheme="minorHAnsi" w:cstheme="minorHAnsi"/>
          <w:b/>
          <w:i/>
          <w:color w:val="000000" w:themeColor="text1"/>
        </w:rPr>
      </w:pPr>
      <w:r w:rsidRPr="00663222">
        <w:rPr>
          <w:rFonts w:asciiTheme="minorHAnsi" w:hAnsiTheme="minorHAnsi" w:cstheme="minorHAnsi"/>
          <w:bCs/>
          <w:color w:val="000000" w:themeColor="text1"/>
        </w:rPr>
        <w:t>Odbiorcami Pani/Pana danych osobowych będą osoby lub podmioty upoważnione zgodnie z przepisami  prawa powszechnie obowiązującego, którym udostępniona zostanie dokumentacja postępowania, w</w:t>
      </w:r>
      <w:r w:rsidR="00781AED">
        <w:rPr>
          <w:rFonts w:asciiTheme="minorHAnsi" w:hAnsiTheme="minorHAnsi" w:cstheme="minorHAnsi"/>
          <w:bCs/>
          <w:color w:val="000000" w:themeColor="text1"/>
        </w:rPr>
        <w:t> </w:t>
      </w:r>
      <w:r w:rsidRPr="00663222">
        <w:rPr>
          <w:rFonts w:asciiTheme="minorHAnsi" w:hAnsiTheme="minorHAnsi" w:cstheme="minorHAnsi"/>
          <w:bCs/>
          <w:color w:val="000000" w:themeColor="text1"/>
        </w:rPr>
        <w:t xml:space="preserve">tym w szczególności w oparciu o art. 18 oraz art. 74 ustawy </w:t>
      </w:r>
      <w:proofErr w:type="spellStart"/>
      <w:r w:rsidRPr="00663222">
        <w:rPr>
          <w:rFonts w:asciiTheme="minorHAnsi" w:hAnsiTheme="minorHAnsi" w:cstheme="minorHAnsi"/>
          <w:bCs/>
          <w:color w:val="000000" w:themeColor="text1"/>
        </w:rPr>
        <w:t>Pzp</w:t>
      </w:r>
      <w:proofErr w:type="spellEnd"/>
      <w:r w:rsidRPr="00663222">
        <w:rPr>
          <w:rFonts w:asciiTheme="minorHAnsi" w:hAnsiTheme="minorHAnsi" w:cstheme="minorHAnsi"/>
          <w:bCs/>
          <w:color w:val="000000" w:themeColor="text1"/>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w:t>
      </w:r>
      <w:r w:rsidR="00781AED">
        <w:rPr>
          <w:rFonts w:asciiTheme="minorHAnsi" w:hAnsiTheme="minorHAnsi" w:cstheme="minorHAnsi"/>
          <w:bCs/>
          <w:color w:val="000000" w:themeColor="text1"/>
        </w:rPr>
        <w:t> </w:t>
      </w:r>
      <w:r w:rsidRPr="00663222">
        <w:rPr>
          <w:rFonts w:asciiTheme="minorHAnsi" w:hAnsiTheme="minorHAnsi" w:cstheme="minorHAnsi"/>
          <w:bCs/>
          <w:color w:val="000000" w:themeColor="text1"/>
        </w:rPr>
        <w:t>związku z realizacją usług gwarantujących należyte wykonanie niniejszej Umowy;</w:t>
      </w:r>
    </w:p>
    <w:p w14:paraId="15244B31" w14:textId="77777777" w:rsidR="000D1519" w:rsidRPr="00663222" w:rsidRDefault="000D1519" w:rsidP="00BF15AA">
      <w:pPr>
        <w:pStyle w:val="Akapitzlist"/>
        <w:numPr>
          <w:ilvl w:val="0"/>
          <w:numId w:val="23"/>
        </w:numPr>
        <w:spacing w:before="120" w:after="120"/>
        <w:ind w:left="426" w:hanging="357"/>
        <w:contextualSpacing w:val="0"/>
        <w:jc w:val="both"/>
        <w:rPr>
          <w:rFonts w:asciiTheme="minorHAnsi" w:eastAsiaTheme="majorEastAsia" w:hAnsiTheme="minorHAnsi" w:cstheme="minorHAnsi"/>
          <w:b/>
          <w:i/>
          <w:color w:val="000000" w:themeColor="text1"/>
        </w:rPr>
      </w:pPr>
      <w:r w:rsidRPr="00663222">
        <w:rPr>
          <w:rFonts w:asciiTheme="minorHAnsi" w:hAnsiTheme="minorHAnsi" w:cstheme="minorHAnsi"/>
          <w:bCs/>
          <w:color w:val="000000" w:themeColor="text1"/>
        </w:rPr>
        <w:t xml:space="preserve">Pani/Pana dane osobowe będą przechowywane, zgodnie z art. 78 ustawy </w:t>
      </w:r>
      <w:proofErr w:type="spellStart"/>
      <w:r w:rsidRPr="00663222">
        <w:rPr>
          <w:rFonts w:asciiTheme="minorHAnsi" w:hAnsiTheme="minorHAnsi" w:cstheme="minorHAnsi"/>
          <w:bCs/>
          <w:color w:val="000000" w:themeColor="text1"/>
        </w:rPr>
        <w:t>Pzp</w:t>
      </w:r>
      <w:proofErr w:type="spellEnd"/>
      <w:r w:rsidRPr="00663222">
        <w:rPr>
          <w:rFonts w:asciiTheme="minorHAnsi" w:hAnsiTheme="minorHAnsi" w:cstheme="minorHAnsi"/>
          <w:bCs/>
          <w:color w:val="000000" w:themeColor="text1"/>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2C6546C2" w14:textId="77777777" w:rsidR="000D1519" w:rsidRPr="00663222" w:rsidRDefault="000D1519" w:rsidP="00BF15AA">
      <w:pPr>
        <w:pStyle w:val="Akapitzlist"/>
        <w:numPr>
          <w:ilvl w:val="0"/>
          <w:numId w:val="23"/>
        </w:numPr>
        <w:spacing w:before="120" w:after="120"/>
        <w:ind w:left="426" w:hanging="357"/>
        <w:contextualSpacing w:val="0"/>
        <w:jc w:val="both"/>
        <w:rPr>
          <w:rFonts w:asciiTheme="minorHAnsi" w:eastAsiaTheme="majorEastAsia" w:hAnsiTheme="minorHAnsi" w:cstheme="minorHAnsi"/>
          <w:b/>
          <w:i/>
          <w:color w:val="000000" w:themeColor="text1"/>
        </w:rPr>
      </w:pPr>
      <w:r w:rsidRPr="00663222">
        <w:rPr>
          <w:rFonts w:asciiTheme="minorHAnsi" w:hAnsiTheme="minorHAnsi" w:cstheme="minorHAnsi"/>
          <w:bCs/>
          <w:color w:val="000000" w:themeColor="text1"/>
        </w:rPr>
        <w:t xml:space="preserve">Obowiązek podania przez Panią/Pana danych osobowych bezpośrednio Pani/Pana dotyczących jest wymogiem ustawowym określonym w przepisach ustawy </w:t>
      </w:r>
      <w:proofErr w:type="spellStart"/>
      <w:r w:rsidRPr="00663222">
        <w:rPr>
          <w:rFonts w:asciiTheme="minorHAnsi" w:hAnsiTheme="minorHAnsi" w:cstheme="minorHAnsi"/>
          <w:bCs/>
          <w:color w:val="000000" w:themeColor="text1"/>
        </w:rPr>
        <w:t>Pzp</w:t>
      </w:r>
      <w:proofErr w:type="spellEnd"/>
      <w:r w:rsidRPr="00663222">
        <w:rPr>
          <w:rFonts w:asciiTheme="minorHAnsi" w:hAnsiTheme="minorHAnsi" w:cstheme="minorHAnsi"/>
          <w:bCs/>
          <w:color w:val="000000" w:themeColor="text1"/>
        </w:rPr>
        <w:t xml:space="preserve"> w związku z art. 6 ust. 1 lit. c RODO </w:t>
      </w:r>
      <w:r w:rsidRPr="00663222">
        <w:rPr>
          <w:rFonts w:asciiTheme="minorHAnsi" w:hAnsiTheme="minorHAnsi" w:cstheme="minorHAnsi"/>
          <w:bCs/>
          <w:color w:val="000000" w:themeColor="text1"/>
        </w:rPr>
        <w:lastRenderedPageBreak/>
        <w:t xml:space="preserve">związanym z udziałem w postępowaniu o udzielenie zamówienia publicznego; konsekwencje niepodania określonych danych wynikają z ustawy </w:t>
      </w:r>
      <w:proofErr w:type="spellStart"/>
      <w:r w:rsidRPr="00663222">
        <w:rPr>
          <w:rFonts w:asciiTheme="minorHAnsi" w:hAnsiTheme="minorHAnsi" w:cstheme="minorHAnsi"/>
          <w:bCs/>
          <w:color w:val="000000" w:themeColor="text1"/>
        </w:rPr>
        <w:t>Pzp</w:t>
      </w:r>
      <w:proofErr w:type="spellEnd"/>
      <w:r w:rsidRPr="00663222">
        <w:rPr>
          <w:rFonts w:asciiTheme="minorHAnsi" w:hAnsiTheme="minorHAnsi" w:cstheme="minorHAnsi"/>
          <w:bCs/>
          <w:color w:val="000000" w:themeColor="text1"/>
        </w:rPr>
        <w:t xml:space="preserve">;  </w:t>
      </w:r>
    </w:p>
    <w:p w14:paraId="44583D8B" w14:textId="77777777" w:rsidR="000D1519" w:rsidRPr="00663222" w:rsidRDefault="000D1519" w:rsidP="00BF15AA">
      <w:pPr>
        <w:pStyle w:val="Akapitzlist"/>
        <w:numPr>
          <w:ilvl w:val="0"/>
          <w:numId w:val="23"/>
        </w:numPr>
        <w:spacing w:before="120" w:after="120"/>
        <w:ind w:left="426" w:hanging="357"/>
        <w:contextualSpacing w:val="0"/>
        <w:jc w:val="both"/>
        <w:rPr>
          <w:rFonts w:asciiTheme="minorHAnsi" w:eastAsiaTheme="majorEastAsia" w:hAnsiTheme="minorHAnsi" w:cstheme="minorHAnsi"/>
          <w:b/>
          <w:i/>
          <w:color w:val="000000" w:themeColor="text1"/>
        </w:rPr>
      </w:pPr>
      <w:r w:rsidRPr="00663222">
        <w:rPr>
          <w:rFonts w:asciiTheme="minorHAnsi" w:hAnsiTheme="minorHAnsi" w:cstheme="minorHAnsi"/>
          <w:bCs/>
          <w:color w:val="000000" w:themeColor="text1"/>
        </w:rPr>
        <w:t>W odniesieniu do Pani/Pana danych osobowych decyzje nie będą podejmowane w sposób zautomatyzowany, stosowanie do art. 22 RODO;</w:t>
      </w:r>
    </w:p>
    <w:p w14:paraId="083DD8C3" w14:textId="77777777" w:rsidR="000D1519" w:rsidRPr="00663222" w:rsidRDefault="000D1519" w:rsidP="00BF15AA">
      <w:pPr>
        <w:pStyle w:val="Akapitzlist"/>
        <w:numPr>
          <w:ilvl w:val="0"/>
          <w:numId w:val="23"/>
        </w:numPr>
        <w:spacing w:before="120" w:after="120"/>
        <w:ind w:left="426" w:hanging="357"/>
        <w:contextualSpacing w:val="0"/>
        <w:jc w:val="both"/>
        <w:rPr>
          <w:rFonts w:asciiTheme="minorHAnsi" w:eastAsiaTheme="majorEastAsia" w:hAnsiTheme="minorHAnsi" w:cstheme="minorHAnsi"/>
          <w:b/>
          <w:i/>
          <w:color w:val="000000" w:themeColor="text1"/>
        </w:rPr>
      </w:pPr>
      <w:r w:rsidRPr="00663222">
        <w:rPr>
          <w:rFonts w:asciiTheme="minorHAnsi" w:hAnsiTheme="minorHAnsi" w:cstheme="minorHAnsi"/>
          <w:bCs/>
          <w:color w:val="000000" w:themeColor="text1"/>
        </w:rPr>
        <w:t>posiada Pani/Pan:</w:t>
      </w:r>
    </w:p>
    <w:p w14:paraId="47B16D75" w14:textId="77777777" w:rsidR="000D1519" w:rsidRPr="00663222" w:rsidRDefault="000D1519" w:rsidP="00BF15AA">
      <w:pPr>
        <w:pStyle w:val="Akapitzlist"/>
        <w:numPr>
          <w:ilvl w:val="0"/>
          <w:numId w:val="24"/>
        </w:numPr>
        <w:spacing w:before="120" w:after="120"/>
        <w:ind w:left="709"/>
        <w:contextualSpacing w:val="0"/>
        <w:jc w:val="both"/>
        <w:rPr>
          <w:rFonts w:asciiTheme="minorHAnsi" w:eastAsiaTheme="majorEastAsia" w:hAnsiTheme="minorHAnsi" w:cstheme="minorHAnsi"/>
          <w:b/>
          <w:i/>
          <w:color w:val="000000" w:themeColor="text1"/>
        </w:rPr>
      </w:pPr>
      <w:r w:rsidRPr="00663222">
        <w:rPr>
          <w:rFonts w:asciiTheme="minorHAnsi" w:hAnsiTheme="minorHAnsi" w:cstheme="minorHAnsi"/>
          <w:bCs/>
          <w:color w:val="000000" w:themeColor="text1"/>
        </w:rPr>
        <w:t>na podstawie art. 15 RODO prawo dostępu do danych osobowych Pani/Pana dotyczących;</w:t>
      </w:r>
    </w:p>
    <w:p w14:paraId="7CC0F951" w14:textId="77777777" w:rsidR="000D1519" w:rsidRPr="00663222" w:rsidRDefault="000D1519" w:rsidP="00BF15AA">
      <w:pPr>
        <w:pStyle w:val="Akapitzlist"/>
        <w:numPr>
          <w:ilvl w:val="0"/>
          <w:numId w:val="24"/>
        </w:numPr>
        <w:spacing w:before="120" w:after="120"/>
        <w:ind w:left="709"/>
        <w:contextualSpacing w:val="0"/>
        <w:jc w:val="both"/>
        <w:rPr>
          <w:rFonts w:asciiTheme="minorHAnsi" w:eastAsiaTheme="majorEastAsia" w:hAnsiTheme="minorHAnsi" w:cstheme="minorHAnsi"/>
          <w:b/>
          <w:i/>
          <w:color w:val="000000" w:themeColor="text1"/>
        </w:rPr>
      </w:pPr>
      <w:r w:rsidRPr="00663222">
        <w:rPr>
          <w:rFonts w:asciiTheme="minorHAnsi" w:hAnsiTheme="minorHAnsi" w:cstheme="minorHAnsi"/>
          <w:bCs/>
          <w:color w:val="000000" w:themeColor="text1"/>
        </w:rPr>
        <w:t>na podstawie art. 16 RODO prawo do sprostowania Pani/Pana danych osobowych;</w:t>
      </w:r>
    </w:p>
    <w:p w14:paraId="12299423" w14:textId="77777777" w:rsidR="000D1519" w:rsidRPr="00663222" w:rsidRDefault="000D1519" w:rsidP="00BF15AA">
      <w:pPr>
        <w:pStyle w:val="Akapitzlist"/>
        <w:numPr>
          <w:ilvl w:val="0"/>
          <w:numId w:val="24"/>
        </w:numPr>
        <w:spacing w:before="120" w:after="120"/>
        <w:ind w:left="709"/>
        <w:contextualSpacing w:val="0"/>
        <w:jc w:val="both"/>
        <w:rPr>
          <w:rFonts w:asciiTheme="minorHAnsi" w:eastAsiaTheme="majorEastAsia" w:hAnsiTheme="minorHAnsi" w:cstheme="minorHAnsi"/>
          <w:b/>
          <w:i/>
          <w:color w:val="000000" w:themeColor="text1"/>
        </w:rPr>
      </w:pPr>
      <w:r w:rsidRPr="00663222">
        <w:rPr>
          <w:rFonts w:asciiTheme="minorHAnsi" w:hAnsiTheme="minorHAnsi" w:cstheme="minorHAnsi"/>
          <w:bCs/>
          <w:color w:val="000000" w:themeColor="text1"/>
        </w:rPr>
        <w:t xml:space="preserve">na podstawie art. 18 RODO prawo żądania od administratora ograniczenia przetwarzania danych osobowych z zastrzeżeniem przypadków, o których mowa w art. 18 ust. 2 RODO;  </w:t>
      </w:r>
    </w:p>
    <w:p w14:paraId="6024B1FE" w14:textId="77777777" w:rsidR="000D1519" w:rsidRPr="00663222" w:rsidRDefault="000D1519" w:rsidP="00BF15AA">
      <w:pPr>
        <w:pStyle w:val="Akapitzlist"/>
        <w:numPr>
          <w:ilvl w:val="0"/>
          <w:numId w:val="24"/>
        </w:numPr>
        <w:spacing w:before="120" w:after="120"/>
        <w:ind w:left="709"/>
        <w:contextualSpacing w:val="0"/>
        <w:jc w:val="both"/>
        <w:rPr>
          <w:rFonts w:asciiTheme="minorHAnsi" w:eastAsiaTheme="majorEastAsia" w:hAnsiTheme="minorHAnsi" w:cstheme="minorHAnsi"/>
          <w:b/>
          <w:i/>
          <w:color w:val="000000" w:themeColor="text1"/>
        </w:rPr>
      </w:pPr>
      <w:r w:rsidRPr="00663222">
        <w:rPr>
          <w:rFonts w:asciiTheme="minorHAnsi" w:hAnsiTheme="minorHAnsi" w:cstheme="minorHAnsi"/>
          <w:bCs/>
          <w:color w:val="000000" w:themeColor="text1"/>
        </w:rPr>
        <w:t>prawo do wniesienia skargi do Prezesa Urzędu Ochrony Danych Osobowych, gdy uzna Pani/Pan, że przetwarzanie danych osobowych Pani/Pana dotyczących narusza przepisy RODO;</w:t>
      </w:r>
    </w:p>
    <w:p w14:paraId="7ACD4EB6" w14:textId="77777777" w:rsidR="000D1519" w:rsidRPr="00663222" w:rsidRDefault="000D1519" w:rsidP="00BF15AA">
      <w:pPr>
        <w:pStyle w:val="Akapitzlist"/>
        <w:numPr>
          <w:ilvl w:val="0"/>
          <w:numId w:val="24"/>
        </w:numPr>
        <w:spacing w:before="120" w:after="120"/>
        <w:ind w:left="709"/>
        <w:contextualSpacing w:val="0"/>
        <w:jc w:val="both"/>
        <w:rPr>
          <w:rFonts w:asciiTheme="minorHAnsi" w:eastAsiaTheme="majorEastAsia" w:hAnsiTheme="minorHAnsi" w:cstheme="minorHAnsi"/>
          <w:b/>
          <w:i/>
          <w:color w:val="000000" w:themeColor="text1"/>
        </w:rPr>
      </w:pPr>
      <w:r w:rsidRPr="00663222">
        <w:rPr>
          <w:rFonts w:asciiTheme="minorHAnsi" w:hAnsiTheme="minorHAnsi" w:cstheme="minorHAnsi"/>
          <w:bCs/>
          <w:color w:val="000000" w:themeColor="text1"/>
        </w:rPr>
        <w:t>prawo do wniesienia sprzeciwu wobec przetwarzania danych osobowych, który administrator przetwarza na podstawie art. 6 ust. 1 lit. f RODO w związku z treścią pkt 3) i 5);</w:t>
      </w:r>
    </w:p>
    <w:p w14:paraId="31519C78" w14:textId="77777777" w:rsidR="000D1519" w:rsidRPr="00663222" w:rsidRDefault="000D1519" w:rsidP="00BF15AA">
      <w:pPr>
        <w:pStyle w:val="Akapitzlist"/>
        <w:numPr>
          <w:ilvl w:val="0"/>
          <w:numId w:val="23"/>
        </w:numPr>
        <w:spacing w:before="120" w:after="120"/>
        <w:ind w:left="426" w:hanging="357"/>
        <w:contextualSpacing w:val="0"/>
        <w:jc w:val="both"/>
        <w:rPr>
          <w:rFonts w:asciiTheme="minorHAnsi" w:hAnsiTheme="minorHAnsi" w:cstheme="minorHAnsi"/>
          <w:bCs/>
          <w:color w:val="000000" w:themeColor="text1"/>
        </w:rPr>
      </w:pPr>
      <w:r w:rsidRPr="00663222">
        <w:rPr>
          <w:rFonts w:asciiTheme="minorHAnsi" w:hAnsiTheme="minorHAnsi" w:cstheme="minorHAnsi"/>
          <w:bCs/>
          <w:color w:val="000000" w:themeColor="text1"/>
        </w:rPr>
        <w:t>nie przysługuje Pani/Panu:</w:t>
      </w:r>
    </w:p>
    <w:p w14:paraId="22EC8747" w14:textId="77777777" w:rsidR="000D1519" w:rsidRPr="00663222" w:rsidRDefault="000D1519" w:rsidP="00BF15AA">
      <w:pPr>
        <w:pStyle w:val="Akapitzlist"/>
        <w:numPr>
          <w:ilvl w:val="0"/>
          <w:numId w:val="25"/>
        </w:numPr>
        <w:spacing w:before="120" w:after="120"/>
        <w:ind w:left="709"/>
        <w:contextualSpacing w:val="0"/>
        <w:jc w:val="both"/>
        <w:rPr>
          <w:rFonts w:asciiTheme="minorHAnsi" w:hAnsiTheme="minorHAnsi" w:cstheme="minorHAnsi"/>
          <w:bCs/>
          <w:color w:val="000000" w:themeColor="text1"/>
        </w:rPr>
      </w:pPr>
      <w:r w:rsidRPr="00663222">
        <w:rPr>
          <w:rFonts w:asciiTheme="minorHAnsi" w:hAnsiTheme="minorHAnsi" w:cstheme="minorHAnsi"/>
          <w:bCs/>
          <w:color w:val="000000" w:themeColor="text1"/>
        </w:rPr>
        <w:t>w związku z art. 17 ust. 3 lit. b, d lub e RODO prawo do usunięcia danych osobowych;</w:t>
      </w:r>
    </w:p>
    <w:p w14:paraId="670E86E8" w14:textId="77777777" w:rsidR="000D1519" w:rsidRPr="00663222" w:rsidRDefault="000D1519" w:rsidP="00BF15AA">
      <w:pPr>
        <w:pStyle w:val="Akapitzlist"/>
        <w:numPr>
          <w:ilvl w:val="0"/>
          <w:numId w:val="25"/>
        </w:numPr>
        <w:spacing w:before="120" w:after="120"/>
        <w:ind w:left="709"/>
        <w:contextualSpacing w:val="0"/>
        <w:jc w:val="both"/>
        <w:rPr>
          <w:rFonts w:asciiTheme="minorHAnsi" w:hAnsiTheme="minorHAnsi" w:cstheme="minorHAnsi"/>
          <w:bCs/>
          <w:color w:val="000000" w:themeColor="text1"/>
        </w:rPr>
      </w:pPr>
      <w:r w:rsidRPr="00663222">
        <w:rPr>
          <w:rFonts w:asciiTheme="minorHAnsi" w:hAnsiTheme="minorHAnsi" w:cstheme="minorHAnsi"/>
          <w:bCs/>
          <w:color w:val="000000" w:themeColor="text1"/>
        </w:rPr>
        <w:t>prawo do przenoszenia danych osobowych, o którym mowa w art. 20 RODO;</w:t>
      </w:r>
    </w:p>
    <w:p w14:paraId="41CBC7AC" w14:textId="15458E8A" w:rsidR="00130F56" w:rsidRPr="00212449" w:rsidRDefault="000D1519" w:rsidP="00212449">
      <w:pPr>
        <w:pStyle w:val="Akapitzlist"/>
        <w:numPr>
          <w:ilvl w:val="0"/>
          <w:numId w:val="25"/>
        </w:numPr>
        <w:spacing w:before="120" w:after="120"/>
        <w:ind w:left="709"/>
        <w:contextualSpacing w:val="0"/>
        <w:jc w:val="both"/>
        <w:rPr>
          <w:rFonts w:asciiTheme="minorHAnsi" w:hAnsiTheme="minorHAnsi" w:cstheme="minorHAnsi"/>
          <w:bCs/>
          <w:color w:val="000000" w:themeColor="text1"/>
        </w:rPr>
      </w:pPr>
      <w:r w:rsidRPr="00663222">
        <w:rPr>
          <w:rFonts w:asciiTheme="minorHAnsi" w:hAnsiTheme="minorHAnsi" w:cstheme="minorHAnsi"/>
          <w:bCs/>
          <w:color w:val="000000" w:themeColor="text1"/>
        </w:rPr>
        <w:t>na podstawie art. 21 RODO, prawo sprzeciwu, wobec przetwarzania danych osobowych, gdyż podstawą prawną przetwarzania Pani/Pana danych osobowych jest art. 6 ust. 1 lit. c RODO.</w:t>
      </w:r>
    </w:p>
    <w:p w14:paraId="41B7E82D" w14:textId="77777777" w:rsidR="00130F56" w:rsidRDefault="00130F56" w:rsidP="000D1519">
      <w:pPr>
        <w:spacing w:before="120" w:after="120" w:line="276" w:lineRule="auto"/>
        <w:jc w:val="center"/>
        <w:rPr>
          <w:rFonts w:asciiTheme="minorHAnsi" w:hAnsiTheme="minorHAnsi" w:cstheme="minorHAnsi"/>
          <w:b/>
          <w:bCs/>
          <w:color w:val="000000" w:themeColor="text1"/>
          <w:sz w:val="22"/>
          <w:szCs w:val="22"/>
        </w:rPr>
      </w:pPr>
    </w:p>
    <w:p w14:paraId="2DA7EA96" w14:textId="7A538426" w:rsidR="000D1519" w:rsidRPr="00663222" w:rsidRDefault="004F5B1A" w:rsidP="000D1519">
      <w:pPr>
        <w:spacing w:before="120" w:after="120" w:line="276" w:lineRule="auto"/>
        <w:jc w:val="center"/>
        <w:rPr>
          <w:rFonts w:asciiTheme="minorHAnsi" w:hAnsiTheme="minorHAnsi" w:cstheme="minorHAnsi"/>
          <w:b/>
          <w:bCs/>
          <w:color w:val="000000" w:themeColor="text1"/>
          <w:sz w:val="22"/>
          <w:szCs w:val="22"/>
        </w:rPr>
      </w:pPr>
      <w:r w:rsidRPr="00663222">
        <w:rPr>
          <w:rFonts w:asciiTheme="minorHAnsi" w:hAnsiTheme="minorHAnsi" w:cstheme="minorHAnsi"/>
          <w:b/>
          <w:bCs/>
          <w:color w:val="000000" w:themeColor="text1"/>
          <w:sz w:val="22"/>
          <w:szCs w:val="22"/>
        </w:rPr>
        <w:t>§ 14</w:t>
      </w:r>
      <w:r w:rsidR="000D1519" w:rsidRPr="00663222">
        <w:rPr>
          <w:rFonts w:asciiTheme="minorHAnsi" w:hAnsiTheme="minorHAnsi" w:cstheme="minorHAnsi"/>
          <w:b/>
          <w:bCs/>
          <w:color w:val="000000" w:themeColor="text1"/>
          <w:sz w:val="22"/>
          <w:szCs w:val="22"/>
        </w:rPr>
        <w:t xml:space="preserve"> POSTANOWIENIA KOŃCOWE</w:t>
      </w:r>
    </w:p>
    <w:p w14:paraId="1DDF421A" w14:textId="77777777" w:rsidR="000D1519" w:rsidRPr="00663222" w:rsidRDefault="000D1519" w:rsidP="00BF15AA">
      <w:pPr>
        <w:pStyle w:val="Tekstpodstawowywcity"/>
        <w:numPr>
          <w:ilvl w:val="0"/>
          <w:numId w:val="8"/>
        </w:numPr>
        <w:suppressAutoHyphens/>
        <w:spacing w:before="120" w:line="276" w:lineRule="auto"/>
        <w:ind w:left="360"/>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 xml:space="preserve">Strony wyznaczają następujące osoby nadzorujące realizację wykonania umowy oraz dokonujące roboczych uzgodnień na bieżąco w okresie trwania Umowy bez ingerencji w treść Umowy: </w:t>
      </w:r>
    </w:p>
    <w:p w14:paraId="18F7AF79" w14:textId="11DD2FE7" w:rsidR="000D1519" w:rsidRPr="00663222" w:rsidRDefault="004D0333" w:rsidP="00BF15AA">
      <w:pPr>
        <w:pStyle w:val="Tekstpodstawowywcity"/>
        <w:numPr>
          <w:ilvl w:val="0"/>
          <w:numId w:val="9"/>
        </w:numPr>
        <w:suppressAutoHyphens/>
        <w:spacing w:before="120" w:line="276" w:lineRule="auto"/>
        <w:ind w:left="709"/>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 xml:space="preserve">ze strony Wykonawcy:  </w:t>
      </w:r>
      <w:r w:rsidR="000D1519" w:rsidRPr="00663222">
        <w:rPr>
          <w:rFonts w:asciiTheme="minorHAnsi" w:hAnsiTheme="minorHAnsi" w:cstheme="minorHAnsi"/>
          <w:color w:val="000000" w:themeColor="text1"/>
          <w:sz w:val="22"/>
          <w:szCs w:val="22"/>
        </w:rPr>
        <w:t xml:space="preserve">… </w:t>
      </w:r>
    </w:p>
    <w:p w14:paraId="71136821" w14:textId="77777777" w:rsidR="000D1519" w:rsidRPr="00663222" w:rsidRDefault="000D1519" w:rsidP="00BF15AA">
      <w:pPr>
        <w:pStyle w:val="Tekstpodstawowywcity"/>
        <w:numPr>
          <w:ilvl w:val="0"/>
          <w:numId w:val="9"/>
        </w:numPr>
        <w:suppressAutoHyphens/>
        <w:spacing w:before="120" w:line="276" w:lineRule="auto"/>
        <w:ind w:left="709"/>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 xml:space="preserve">ze strony Zamawiającego: … </w:t>
      </w:r>
    </w:p>
    <w:p w14:paraId="108EBC84" w14:textId="103D1173" w:rsidR="000D1519" w:rsidRPr="00663222" w:rsidRDefault="000D1519" w:rsidP="00BF15AA">
      <w:pPr>
        <w:pStyle w:val="Tekstpodstawowywcity"/>
        <w:numPr>
          <w:ilvl w:val="0"/>
          <w:numId w:val="8"/>
        </w:numPr>
        <w:suppressAutoHyphens/>
        <w:spacing w:before="120" w:line="276" w:lineRule="auto"/>
        <w:ind w:left="360"/>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 xml:space="preserve">W sprawach nieuregulowanych niniejszą Umową mają zastosowanie przepisy </w:t>
      </w:r>
      <w:r w:rsidRPr="00663222">
        <w:rPr>
          <w:rFonts w:asciiTheme="minorHAnsi" w:hAnsiTheme="minorHAnsi" w:cstheme="minorHAnsi"/>
          <w:bCs/>
          <w:color w:val="000000" w:themeColor="text1"/>
          <w:sz w:val="22"/>
          <w:szCs w:val="22"/>
        </w:rPr>
        <w:t xml:space="preserve">ustawy </w:t>
      </w:r>
      <w:r w:rsidR="00EB2DB7" w:rsidRPr="00663222">
        <w:rPr>
          <w:rFonts w:asciiTheme="minorHAnsi" w:hAnsiTheme="minorHAnsi" w:cstheme="minorHAnsi"/>
          <w:color w:val="000000" w:themeColor="text1"/>
          <w:sz w:val="22"/>
          <w:szCs w:val="22"/>
        </w:rPr>
        <w:t>z dnia 7 lipca 1994</w:t>
      </w:r>
      <w:r w:rsidRPr="00663222">
        <w:rPr>
          <w:rFonts w:asciiTheme="minorHAnsi" w:hAnsiTheme="minorHAnsi" w:cstheme="minorHAnsi"/>
          <w:color w:val="000000" w:themeColor="text1"/>
          <w:sz w:val="22"/>
          <w:szCs w:val="22"/>
        </w:rPr>
        <w:t xml:space="preserve">r. </w:t>
      </w:r>
      <w:r w:rsidRPr="00663222">
        <w:rPr>
          <w:rFonts w:asciiTheme="minorHAnsi" w:hAnsiTheme="minorHAnsi" w:cstheme="minorHAnsi"/>
          <w:bCs/>
          <w:color w:val="000000" w:themeColor="text1"/>
          <w:sz w:val="22"/>
          <w:szCs w:val="22"/>
        </w:rPr>
        <w:t xml:space="preserve">Prawo budowlane oraz </w:t>
      </w:r>
      <w:r w:rsidRPr="00663222">
        <w:rPr>
          <w:rFonts w:asciiTheme="minorHAnsi" w:hAnsiTheme="minorHAnsi" w:cstheme="minorHAnsi"/>
          <w:color w:val="000000" w:themeColor="text1"/>
          <w:sz w:val="22"/>
          <w:szCs w:val="22"/>
        </w:rPr>
        <w:t>Przepisy Kodeksu Cywilnego oraz przepisy ustawy Prawo zamówień publicznych nie stanowią inaczej.</w:t>
      </w:r>
    </w:p>
    <w:p w14:paraId="6F767CB2" w14:textId="77777777" w:rsidR="000D1519" w:rsidRPr="00663222" w:rsidRDefault="000D1519" w:rsidP="00BF15AA">
      <w:pPr>
        <w:pStyle w:val="Tekstpodstawowywcity"/>
        <w:numPr>
          <w:ilvl w:val="0"/>
          <w:numId w:val="8"/>
        </w:numPr>
        <w:suppressAutoHyphens/>
        <w:spacing w:before="120" w:line="276" w:lineRule="auto"/>
        <w:ind w:left="426"/>
        <w:jc w:val="both"/>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Umowę sporządzono w dwóch jednobrzmiących egzemplarzach, po jednym dla każdej ze Stron.</w:t>
      </w:r>
    </w:p>
    <w:p w14:paraId="2F9AB0A0" w14:textId="77777777" w:rsidR="000D1519" w:rsidRDefault="000D1519" w:rsidP="000D1519">
      <w:pPr>
        <w:spacing w:before="120" w:after="120" w:line="276" w:lineRule="auto"/>
        <w:jc w:val="both"/>
        <w:rPr>
          <w:rFonts w:asciiTheme="minorHAnsi" w:hAnsiTheme="minorHAnsi" w:cstheme="minorHAnsi"/>
          <w:color w:val="000000" w:themeColor="text1"/>
          <w:sz w:val="22"/>
          <w:szCs w:val="22"/>
        </w:rPr>
      </w:pPr>
    </w:p>
    <w:p w14:paraId="7AA973ED" w14:textId="77777777" w:rsidR="00781AED" w:rsidRPr="00663222" w:rsidRDefault="00781AED" w:rsidP="000D1519">
      <w:pPr>
        <w:spacing w:before="120" w:after="120" w:line="276" w:lineRule="auto"/>
        <w:jc w:val="both"/>
        <w:rPr>
          <w:rFonts w:asciiTheme="minorHAnsi" w:hAnsiTheme="minorHAnsi" w:cstheme="minorHAnsi"/>
          <w:color w:val="000000" w:themeColor="text1"/>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472"/>
        <w:gridCol w:w="2268"/>
        <w:gridCol w:w="4253"/>
      </w:tblGrid>
      <w:tr w:rsidR="000D1519" w:rsidRPr="00663222" w14:paraId="42F6538E" w14:textId="77777777" w:rsidTr="00E20417">
        <w:tc>
          <w:tcPr>
            <w:tcW w:w="3472" w:type="dxa"/>
            <w:shd w:val="clear" w:color="auto" w:fill="auto"/>
          </w:tcPr>
          <w:p w14:paraId="5C76BC9F" w14:textId="77777777" w:rsidR="000D1519" w:rsidRPr="00663222" w:rsidRDefault="000D1519" w:rsidP="00E20417">
            <w:pPr>
              <w:snapToGrid w:val="0"/>
              <w:spacing w:before="120" w:after="120" w:line="276" w:lineRule="auto"/>
              <w:jc w:val="center"/>
              <w:rPr>
                <w:rFonts w:asciiTheme="minorHAnsi" w:hAnsiTheme="minorHAnsi" w:cstheme="minorHAnsi"/>
                <w:b/>
                <w:color w:val="000000" w:themeColor="text1"/>
                <w:sz w:val="22"/>
                <w:szCs w:val="22"/>
              </w:rPr>
            </w:pPr>
            <w:r w:rsidRPr="00663222">
              <w:rPr>
                <w:rFonts w:asciiTheme="minorHAnsi" w:hAnsiTheme="minorHAnsi" w:cstheme="minorHAnsi"/>
                <w:b/>
                <w:color w:val="000000" w:themeColor="text1"/>
                <w:sz w:val="22"/>
                <w:szCs w:val="22"/>
              </w:rPr>
              <w:t>...................................................</w:t>
            </w:r>
          </w:p>
        </w:tc>
        <w:tc>
          <w:tcPr>
            <w:tcW w:w="2268" w:type="dxa"/>
            <w:shd w:val="clear" w:color="auto" w:fill="auto"/>
          </w:tcPr>
          <w:p w14:paraId="522EF913" w14:textId="77777777" w:rsidR="000D1519" w:rsidRPr="00663222" w:rsidRDefault="000D1519" w:rsidP="00E20417">
            <w:pPr>
              <w:snapToGrid w:val="0"/>
              <w:spacing w:before="120" w:after="120" w:line="276" w:lineRule="auto"/>
              <w:jc w:val="both"/>
              <w:rPr>
                <w:rFonts w:asciiTheme="minorHAnsi" w:hAnsiTheme="minorHAnsi" w:cstheme="minorHAnsi"/>
                <w:b/>
                <w:color w:val="000000" w:themeColor="text1"/>
                <w:sz w:val="22"/>
                <w:szCs w:val="22"/>
              </w:rPr>
            </w:pPr>
          </w:p>
        </w:tc>
        <w:tc>
          <w:tcPr>
            <w:tcW w:w="4253" w:type="dxa"/>
            <w:shd w:val="clear" w:color="auto" w:fill="auto"/>
          </w:tcPr>
          <w:p w14:paraId="6F163B85" w14:textId="77777777" w:rsidR="000D1519" w:rsidRPr="00663222" w:rsidRDefault="000D1519" w:rsidP="00E20417">
            <w:pPr>
              <w:snapToGrid w:val="0"/>
              <w:spacing w:before="120" w:after="120" w:line="276" w:lineRule="auto"/>
              <w:jc w:val="center"/>
              <w:rPr>
                <w:rFonts w:asciiTheme="minorHAnsi" w:hAnsiTheme="minorHAnsi" w:cstheme="minorHAnsi"/>
                <w:b/>
                <w:color w:val="000000" w:themeColor="text1"/>
                <w:sz w:val="22"/>
                <w:szCs w:val="22"/>
              </w:rPr>
            </w:pPr>
            <w:r w:rsidRPr="00663222">
              <w:rPr>
                <w:rFonts w:asciiTheme="minorHAnsi" w:hAnsiTheme="minorHAnsi" w:cstheme="minorHAnsi"/>
                <w:b/>
                <w:color w:val="000000" w:themeColor="text1"/>
                <w:sz w:val="22"/>
                <w:szCs w:val="22"/>
              </w:rPr>
              <w:t>......................................................</w:t>
            </w:r>
          </w:p>
        </w:tc>
      </w:tr>
      <w:tr w:rsidR="000D1519" w:rsidRPr="00663222" w14:paraId="6B45A759" w14:textId="77777777" w:rsidTr="00E20417">
        <w:trPr>
          <w:trHeight w:val="227"/>
        </w:trPr>
        <w:tc>
          <w:tcPr>
            <w:tcW w:w="3472" w:type="dxa"/>
            <w:shd w:val="clear" w:color="auto" w:fill="auto"/>
          </w:tcPr>
          <w:p w14:paraId="7EF03A56" w14:textId="77777777" w:rsidR="000D1519" w:rsidRPr="00663222" w:rsidRDefault="000D1519" w:rsidP="00E20417">
            <w:pPr>
              <w:spacing w:before="120" w:after="120" w:line="276" w:lineRule="auto"/>
              <w:jc w:val="center"/>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WYKONAWCA</w:t>
            </w:r>
          </w:p>
        </w:tc>
        <w:tc>
          <w:tcPr>
            <w:tcW w:w="2268" w:type="dxa"/>
            <w:shd w:val="clear" w:color="auto" w:fill="auto"/>
          </w:tcPr>
          <w:p w14:paraId="60FAE795" w14:textId="77777777" w:rsidR="000D1519" w:rsidRPr="00663222" w:rsidRDefault="000D1519" w:rsidP="00E20417">
            <w:pPr>
              <w:snapToGrid w:val="0"/>
              <w:spacing w:before="120" w:after="120" w:line="276" w:lineRule="auto"/>
              <w:jc w:val="both"/>
              <w:rPr>
                <w:rFonts w:asciiTheme="minorHAnsi" w:hAnsiTheme="minorHAnsi" w:cstheme="minorHAnsi"/>
                <w:b/>
                <w:color w:val="000000" w:themeColor="text1"/>
                <w:sz w:val="22"/>
                <w:szCs w:val="22"/>
              </w:rPr>
            </w:pPr>
          </w:p>
        </w:tc>
        <w:tc>
          <w:tcPr>
            <w:tcW w:w="4253" w:type="dxa"/>
            <w:shd w:val="clear" w:color="auto" w:fill="auto"/>
          </w:tcPr>
          <w:p w14:paraId="1493202A" w14:textId="77777777" w:rsidR="000D1519" w:rsidRPr="00663222" w:rsidRDefault="000D1519" w:rsidP="00E20417">
            <w:pPr>
              <w:spacing w:before="120" w:after="120" w:line="276" w:lineRule="auto"/>
              <w:jc w:val="center"/>
              <w:rPr>
                <w:rFonts w:asciiTheme="minorHAnsi" w:hAnsiTheme="minorHAnsi" w:cstheme="minorHAnsi"/>
                <w:color w:val="000000" w:themeColor="text1"/>
                <w:sz w:val="22"/>
                <w:szCs w:val="22"/>
              </w:rPr>
            </w:pPr>
            <w:r w:rsidRPr="00663222">
              <w:rPr>
                <w:rFonts w:asciiTheme="minorHAnsi" w:hAnsiTheme="minorHAnsi" w:cstheme="minorHAnsi"/>
                <w:color w:val="000000" w:themeColor="text1"/>
                <w:sz w:val="22"/>
                <w:szCs w:val="22"/>
              </w:rPr>
              <w:t>ZAMAWIAJĄCY</w:t>
            </w:r>
          </w:p>
        </w:tc>
      </w:tr>
    </w:tbl>
    <w:p w14:paraId="19948BFD" w14:textId="77777777" w:rsidR="000D1519" w:rsidRPr="00663222" w:rsidRDefault="000D1519" w:rsidP="000D1519">
      <w:pPr>
        <w:spacing w:before="120" w:after="120" w:line="276" w:lineRule="auto"/>
        <w:jc w:val="both"/>
        <w:rPr>
          <w:rFonts w:asciiTheme="minorHAnsi" w:hAnsiTheme="minorHAnsi" w:cstheme="minorHAnsi"/>
          <w:color w:val="000000" w:themeColor="text1"/>
          <w:sz w:val="22"/>
          <w:szCs w:val="22"/>
        </w:rPr>
      </w:pPr>
    </w:p>
    <w:sectPr w:rsidR="000D1519" w:rsidRPr="00663222" w:rsidSect="00D434C5">
      <w:headerReference w:type="default" r:id="rId7"/>
      <w:footerReference w:type="even" r:id="rId8"/>
      <w:footerReference w:type="default" r:id="rId9"/>
      <w:pgSz w:w="11907" w:h="16840" w:code="9"/>
      <w:pgMar w:top="709" w:right="1134" w:bottom="1135" w:left="1134" w:header="709" w:footer="383"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8D8F" w16cex:dateUtc="2022-05-19T07:34:00Z"/>
  <w16cex:commentExtensible w16cex:durableId="26308F1A" w16cex:dateUtc="2022-05-19T07:40:00Z"/>
  <w16cex:commentExtensible w16cex:durableId="26308F64" w16cex:dateUtc="2022-05-19T07:41:00Z"/>
  <w16cex:commentExtensible w16cex:durableId="2630900A" w16cex:dateUtc="2022-05-19T07:44:00Z"/>
  <w16cex:commentExtensible w16cex:durableId="26309127" w16cex:dateUtc="2022-05-19T07:49:00Z"/>
  <w16cex:commentExtensible w16cex:durableId="2630920D" w16cex:dateUtc="2022-05-19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A1093B" w16cid:durableId="26308D8F"/>
  <w16cid:commentId w16cid:paraId="5F0BA4F6" w16cid:durableId="26308F1A"/>
  <w16cid:commentId w16cid:paraId="48BFA6E1" w16cid:durableId="26308F64"/>
  <w16cid:commentId w16cid:paraId="2121AD6F" w16cid:durableId="2630900A"/>
  <w16cid:commentId w16cid:paraId="2DF8A2EB" w16cid:durableId="26309127"/>
  <w16cid:commentId w16cid:paraId="6A7333A5" w16cid:durableId="263092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BFA76" w14:textId="77777777" w:rsidR="004416C0" w:rsidRDefault="004416C0">
      <w:r>
        <w:separator/>
      </w:r>
    </w:p>
  </w:endnote>
  <w:endnote w:type="continuationSeparator" w:id="0">
    <w:p w14:paraId="05442910" w14:textId="77777777" w:rsidR="004416C0" w:rsidRDefault="0044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6557F" w14:textId="77777777" w:rsidR="00E20417" w:rsidRDefault="00E2041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FCAA6BB" w14:textId="77777777" w:rsidR="00E20417" w:rsidRDefault="00E2041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497329"/>
      <w:docPartObj>
        <w:docPartGallery w:val="Page Numbers (Bottom of Page)"/>
        <w:docPartUnique/>
      </w:docPartObj>
    </w:sdtPr>
    <w:sdtEndPr/>
    <w:sdtContent>
      <w:p w14:paraId="02CE4463" w14:textId="77777777" w:rsidR="00E20417" w:rsidRDefault="00E20417">
        <w:pPr>
          <w:pStyle w:val="Stopka"/>
          <w:jc w:val="right"/>
        </w:pPr>
        <w:r>
          <w:fldChar w:fldCharType="begin"/>
        </w:r>
        <w:r>
          <w:instrText>PAGE   \* MERGEFORMAT</w:instrText>
        </w:r>
        <w:r>
          <w:fldChar w:fldCharType="separate"/>
        </w:r>
        <w:r w:rsidR="00754F64">
          <w:rPr>
            <w:noProof/>
          </w:rPr>
          <w:t>12</w:t>
        </w:r>
        <w:r>
          <w:fldChar w:fldCharType="end"/>
        </w:r>
      </w:p>
    </w:sdtContent>
  </w:sdt>
  <w:p w14:paraId="3E223E0A" w14:textId="77777777" w:rsidR="00E20417" w:rsidRPr="00981CC5" w:rsidRDefault="00E20417" w:rsidP="00E204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9F294" w14:textId="77777777" w:rsidR="004416C0" w:rsidRDefault="004416C0">
      <w:r>
        <w:separator/>
      </w:r>
    </w:p>
  </w:footnote>
  <w:footnote w:type="continuationSeparator" w:id="0">
    <w:p w14:paraId="5DB1ED15" w14:textId="77777777" w:rsidR="004416C0" w:rsidRDefault="00441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ADA2E" w14:textId="77777777" w:rsidR="00510DAB" w:rsidRDefault="00510DAB" w:rsidP="00510DAB">
    <w:pPr>
      <w:pStyle w:val="Nagwek"/>
    </w:pPr>
    <w:r>
      <w:rPr>
        <w:noProof/>
      </w:rPr>
      <w:drawing>
        <wp:anchor distT="0" distB="0" distL="114935" distR="114935" simplePos="0" relativeHeight="251659264" behindDoc="0" locked="0" layoutInCell="1" allowOverlap="1" wp14:anchorId="7CC10BAC" wp14:editId="59420E68">
          <wp:simplePos x="0" y="0"/>
          <wp:positionH relativeFrom="column">
            <wp:posOffset>268181</wp:posOffset>
          </wp:positionH>
          <wp:positionV relativeFrom="paragraph">
            <wp:posOffset>-42545</wp:posOffset>
          </wp:positionV>
          <wp:extent cx="5459730" cy="702310"/>
          <wp:effectExtent l="0" t="0" r="7620" b="254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9730" cy="7023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D7A5ED6" w14:textId="77777777" w:rsidR="00510DAB" w:rsidRDefault="00510DA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C6A074FE"/>
    <w:name w:val="WW8Num12"/>
    <w:lvl w:ilvl="0">
      <w:start w:val="1"/>
      <w:numFmt w:val="decimal"/>
      <w:lvlText w:val="%1."/>
      <w:lvlJc w:val="left"/>
      <w:pPr>
        <w:tabs>
          <w:tab w:val="num" w:pos="0"/>
        </w:tabs>
        <w:ind w:left="720" w:hanging="360"/>
      </w:pPr>
      <w:rPr>
        <w:rFonts w:hint="default"/>
        <w:b w:val="0"/>
        <w:sz w:val="24"/>
        <w:szCs w:val="24"/>
      </w:rPr>
    </w:lvl>
  </w:abstractNum>
  <w:abstractNum w:abstractNumId="1" w15:restartNumberingAfterBreak="0">
    <w:nsid w:val="00000017"/>
    <w:multiLevelType w:val="singleLevel"/>
    <w:tmpl w:val="0EFEAB60"/>
    <w:name w:val="WW8Num23"/>
    <w:lvl w:ilvl="0">
      <w:start w:val="1"/>
      <w:numFmt w:val="decimal"/>
      <w:lvlText w:val="%1."/>
      <w:lvlJc w:val="left"/>
      <w:pPr>
        <w:tabs>
          <w:tab w:val="num" w:pos="0"/>
        </w:tabs>
        <w:ind w:left="720" w:hanging="360"/>
      </w:pPr>
      <w:rPr>
        <w:rFonts w:eastAsia="Arial" w:hint="default"/>
        <w:b w:val="0"/>
        <w:color w:val="auto"/>
        <w:sz w:val="24"/>
        <w:szCs w:val="24"/>
      </w:rPr>
    </w:lvl>
  </w:abstractNum>
  <w:abstractNum w:abstractNumId="2"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3" w15:restartNumberingAfterBreak="0">
    <w:nsid w:val="00ED39F0"/>
    <w:multiLevelType w:val="hybridMultilevel"/>
    <w:tmpl w:val="2BC45D78"/>
    <w:lvl w:ilvl="0" w:tplc="83A4C43C">
      <w:start w:val="2"/>
      <w:numFmt w:val="decimal"/>
      <w:lvlText w:val="%1."/>
      <w:lvlJc w:val="left"/>
      <w:pPr>
        <w:tabs>
          <w:tab w:val="num" w:pos="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495656E"/>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BA37C1"/>
    <w:multiLevelType w:val="hybridMultilevel"/>
    <w:tmpl w:val="AA643FAE"/>
    <w:lvl w:ilvl="0" w:tplc="49D601B4">
      <w:start w:val="1"/>
      <w:numFmt w:val="lowerLetter"/>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104171"/>
    <w:multiLevelType w:val="hybridMultilevel"/>
    <w:tmpl w:val="0AACA6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1591CD7"/>
    <w:multiLevelType w:val="hybridMultilevel"/>
    <w:tmpl w:val="F286C85E"/>
    <w:lvl w:ilvl="0" w:tplc="4AAC063C">
      <w:start w:val="1"/>
      <w:numFmt w:val="decimal"/>
      <w:lvlText w:val="%1."/>
      <w:lvlJc w:val="left"/>
      <w:pPr>
        <w:ind w:left="720" w:hanging="360"/>
      </w:pPr>
      <w:rPr>
        <w:strike w:val="0"/>
        <w:sz w:val="24"/>
        <w:szCs w:val="24"/>
      </w:rPr>
    </w:lvl>
    <w:lvl w:ilvl="1" w:tplc="E8CC690C">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95539B"/>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9B67879"/>
    <w:multiLevelType w:val="multilevel"/>
    <w:tmpl w:val="DC8EEA9E"/>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13" w15:restartNumberingAfterBreak="0">
    <w:nsid w:val="2A595161"/>
    <w:multiLevelType w:val="hybridMultilevel"/>
    <w:tmpl w:val="6FCA1886"/>
    <w:lvl w:ilvl="0" w:tplc="42E4B426">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6" w15:restartNumberingAfterBreak="0">
    <w:nsid w:val="30B714C8"/>
    <w:multiLevelType w:val="hybridMultilevel"/>
    <w:tmpl w:val="BBDC80A0"/>
    <w:lvl w:ilvl="0" w:tplc="5830C4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DB6E3F"/>
    <w:multiLevelType w:val="hybridMultilevel"/>
    <w:tmpl w:val="EC2E4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4F83B5F"/>
    <w:multiLevelType w:val="hybridMultilevel"/>
    <w:tmpl w:val="9F0ABC56"/>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9"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3F450680"/>
    <w:multiLevelType w:val="hybridMultilevel"/>
    <w:tmpl w:val="72BAD70E"/>
    <w:lvl w:ilvl="0" w:tplc="089831D2">
      <w:start w:val="1"/>
      <w:numFmt w:val="bullet"/>
      <w:lvlText w:val=""/>
      <w:lvlJc w:val="left"/>
      <w:pPr>
        <w:ind w:left="1506" w:hanging="360"/>
      </w:pPr>
      <w:rPr>
        <w:rFonts w:ascii="Symbol" w:hAnsi="Symbol" w:hint="default"/>
      </w:rPr>
    </w:lvl>
    <w:lvl w:ilvl="1" w:tplc="089831D2">
      <w:start w:val="1"/>
      <w:numFmt w:val="bullet"/>
      <w:lvlText w:val=""/>
      <w:lvlJc w:val="left"/>
      <w:pPr>
        <w:ind w:left="2226" w:hanging="360"/>
      </w:pPr>
      <w:rPr>
        <w:rFonts w:ascii="Symbol" w:hAnsi="Symbol"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1"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22" w15:restartNumberingAfterBreak="0">
    <w:nsid w:val="433E6577"/>
    <w:multiLevelType w:val="hybridMultilevel"/>
    <w:tmpl w:val="CBA876CC"/>
    <w:lvl w:ilvl="0" w:tplc="0BFAC5CC">
      <w:start w:val="1"/>
      <w:numFmt w:val="lowerLetter"/>
      <w:lvlText w:val="%1)"/>
      <w:lvlJc w:val="left"/>
      <w:pPr>
        <w:ind w:left="1148" w:hanging="360"/>
      </w:pPr>
      <w:rPr>
        <w:rFonts w:hint="default"/>
        <w:b w:val="0"/>
        <w:i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23" w15:restartNumberingAfterBreak="0">
    <w:nsid w:val="4AC65F23"/>
    <w:multiLevelType w:val="hybridMultilevel"/>
    <w:tmpl w:val="EAE60474"/>
    <w:lvl w:ilvl="0" w:tplc="1BA26DA2">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4" w15:restartNumberingAfterBreak="0">
    <w:nsid w:val="4F5955E3"/>
    <w:multiLevelType w:val="hybridMultilevel"/>
    <w:tmpl w:val="EDFC95A0"/>
    <w:lvl w:ilvl="0" w:tplc="04150017">
      <w:start w:val="1"/>
      <w:numFmt w:val="lowerLetter"/>
      <w:lvlText w:val="%1)"/>
      <w:lvlJc w:val="left"/>
      <w:pPr>
        <w:ind w:left="1148" w:hanging="360"/>
      </w:pPr>
      <w:rPr>
        <w:rFont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25" w15:restartNumberingAfterBreak="0">
    <w:nsid w:val="58126FD2"/>
    <w:multiLevelType w:val="hybridMultilevel"/>
    <w:tmpl w:val="6D389772"/>
    <w:lvl w:ilvl="0" w:tplc="1FCE8DFA">
      <w:start w:val="1"/>
      <w:numFmt w:val="decimal"/>
      <w:lvlText w:val="%1."/>
      <w:lvlJc w:val="left"/>
      <w:pPr>
        <w:ind w:left="720" w:hanging="360"/>
      </w:pPr>
      <w:rPr>
        <w:rFonts w:hint="default"/>
      </w:rPr>
    </w:lvl>
    <w:lvl w:ilvl="1" w:tplc="736EB3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D913CA"/>
    <w:multiLevelType w:val="hybridMultilevel"/>
    <w:tmpl w:val="56C8CFE2"/>
    <w:lvl w:ilvl="0" w:tplc="C2DABD50">
      <w:start w:val="1"/>
      <w:numFmt w:val="decimal"/>
      <w:lvlText w:val="%1)"/>
      <w:lvlJc w:val="left"/>
      <w:pPr>
        <w:tabs>
          <w:tab w:val="num" w:pos="454"/>
        </w:tabs>
        <w:ind w:left="454" w:hanging="397"/>
      </w:pPr>
      <w:rPr>
        <w:rFonts w:ascii="Calibri" w:hAnsi="Calibri" w:cs="Calibri" w:hint="default"/>
        <w:b w:val="0"/>
        <w:i w:val="0"/>
        <w:sz w:val="24"/>
      </w:rPr>
    </w:lvl>
    <w:lvl w:ilvl="1" w:tplc="BEF4114A">
      <w:start w:val="3"/>
      <w:numFmt w:val="decimal"/>
      <w:lvlText w:val="%2."/>
      <w:lvlJc w:val="left"/>
      <w:pPr>
        <w:tabs>
          <w:tab w:val="num" w:pos="1364"/>
        </w:tabs>
        <w:ind w:left="1307" w:hanging="227"/>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28" w15:restartNumberingAfterBreak="0">
    <w:nsid w:val="5D03732B"/>
    <w:multiLevelType w:val="hybridMultilevel"/>
    <w:tmpl w:val="E6526038"/>
    <w:lvl w:ilvl="0" w:tplc="992A5A2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FC84B18"/>
    <w:multiLevelType w:val="hybridMultilevel"/>
    <w:tmpl w:val="51E2A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16A63DC"/>
    <w:multiLevelType w:val="hybridMultilevel"/>
    <w:tmpl w:val="7F2C5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ED1CFA"/>
    <w:multiLevelType w:val="hybridMultilevel"/>
    <w:tmpl w:val="59406918"/>
    <w:lvl w:ilvl="0" w:tplc="33944450">
      <w:start w:val="1"/>
      <w:numFmt w:val="decimal"/>
      <w:lvlText w:val="%1)"/>
      <w:lvlJc w:val="left"/>
      <w:pPr>
        <w:ind w:left="786" w:hanging="360"/>
      </w:pPr>
      <w:rPr>
        <w:rFonts w:hint="default"/>
        <w:b w:val="0"/>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3"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8716656"/>
    <w:multiLevelType w:val="hybridMultilevel"/>
    <w:tmpl w:val="AF583CE8"/>
    <w:lvl w:ilvl="0" w:tplc="4D6692EC">
      <w:start w:val="1"/>
      <w:numFmt w:val="decimal"/>
      <w:lvlText w:val="%1)"/>
      <w:lvlJc w:val="left"/>
      <w:pPr>
        <w:tabs>
          <w:tab w:val="num" w:pos="720"/>
        </w:tabs>
        <w:ind w:left="720" w:hanging="360"/>
      </w:pPr>
      <w:rPr>
        <w:rFonts w:hint="default"/>
        <w:strike w:val="0"/>
        <w:dstrike w:val="0"/>
        <w:sz w:val="24"/>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95172EF"/>
    <w:multiLevelType w:val="hybridMultilevel"/>
    <w:tmpl w:val="028E7FCC"/>
    <w:lvl w:ilvl="0" w:tplc="EB221E98">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FE2757"/>
    <w:multiLevelType w:val="hybridMultilevel"/>
    <w:tmpl w:val="F2EABF6E"/>
    <w:lvl w:ilvl="0" w:tplc="CF9063F4">
      <w:start w:val="1"/>
      <w:numFmt w:val="decimal"/>
      <w:lvlText w:val="%1."/>
      <w:lvlJc w:val="left"/>
      <w:pPr>
        <w:ind w:left="360" w:hanging="360"/>
      </w:pPr>
      <w:rPr>
        <w:b w:val="0"/>
      </w:rPr>
    </w:lvl>
    <w:lvl w:ilvl="1" w:tplc="7D361B7C">
      <w:start w:val="1"/>
      <w:numFmt w:val="decimal"/>
      <w:lvlText w:val="%2)"/>
      <w:lvlJc w:val="left"/>
      <w:pPr>
        <w:ind w:left="928" w:hanging="360"/>
      </w:pPr>
      <w:rPr>
        <w:b w:val="0"/>
        <w:sz w:val="24"/>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B3F043D"/>
    <w:multiLevelType w:val="hybridMultilevel"/>
    <w:tmpl w:val="5DFE50E8"/>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15:restartNumberingAfterBreak="0">
    <w:nsid w:val="7D18456E"/>
    <w:multiLevelType w:val="hybridMultilevel"/>
    <w:tmpl w:val="B1849A6E"/>
    <w:lvl w:ilvl="0" w:tplc="87F4FC62">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5B4D2B"/>
    <w:multiLevelType w:val="hybridMultilevel"/>
    <w:tmpl w:val="5FE6930A"/>
    <w:lvl w:ilvl="0" w:tplc="63367052">
      <w:start w:val="1"/>
      <w:numFmt w:val="lowerLetter"/>
      <w:lvlText w:val="%1."/>
      <w:lvlJc w:val="left"/>
      <w:pPr>
        <w:ind w:left="720" w:hanging="360"/>
      </w:pPr>
      <w:rPr>
        <w:rFonts w:asciiTheme="majorHAnsi" w:eastAsia="Calibri" w:hAnsiTheme="majorHAnsi" w:cstheme="maj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lvlOverride w:ilvl="0">
      <w:startOverride w:val="1"/>
    </w:lvlOverride>
  </w:num>
  <w:num w:numId="2">
    <w:abstractNumId w:val="21"/>
    <w:lvlOverride w:ilvl="0">
      <w:startOverride w:val="1"/>
    </w:lvlOverride>
  </w:num>
  <w:num w:numId="3">
    <w:abstractNumId w:val="11"/>
  </w:num>
  <w:num w:numId="4">
    <w:abstractNumId w:val="3"/>
  </w:num>
  <w:num w:numId="5">
    <w:abstractNumId w:val="2"/>
  </w:num>
  <w:num w:numId="6">
    <w:abstractNumId w:val="8"/>
  </w:num>
  <w:num w:numId="7">
    <w:abstractNumId w:val="9"/>
  </w:num>
  <w:num w:numId="8">
    <w:abstractNumId w:val="16"/>
  </w:num>
  <w:num w:numId="9">
    <w:abstractNumId w:val="29"/>
  </w:num>
  <w:num w:numId="10">
    <w:abstractNumId w:val="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2"/>
  </w:num>
  <w:num w:numId="14">
    <w:abstractNumId w:val="15"/>
  </w:num>
  <w:num w:numId="15">
    <w:abstractNumId w:val="23"/>
  </w:num>
  <w:num w:numId="16">
    <w:abstractNumId w:val="13"/>
  </w:num>
  <w:num w:numId="17">
    <w:abstractNumId w:val="18"/>
  </w:num>
  <w:num w:numId="18">
    <w:abstractNumId w:val="37"/>
  </w:num>
  <w:num w:numId="19">
    <w:abstractNumId w:val="14"/>
  </w:num>
  <w:num w:numId="20">
    <w:abstractNumId w:val="31"/>
  </w:num>
  <w:num w:numId="21">
    <w:abstractNumId w:val="19"/>
  </w:num>
  <w:num w:numId="22">
    <w:abstractNumId w:val="6"/>
  </w:num>
  <w:num w:numId="23">
    <w:abstractNumId w:val="35"/>
  </w:num>
  <w:num w:numId="24">
    <w:abstractNumId w:val="22"/>
  </w:num>
  <w:num w:numId="25">
    <w:abstractNumId w:val="24"/>
  </w:num>
  <w:num w:numId="26">
    <w:abstractNumId w:val="10"/>
  </w:num>
  <w:num w:numId="27">
    <w:abstractNumId w:val="32"/>
  </w:num>
  <w:num w:numId="28">
    <w:abstractNumId w:val="4"/>
  </w:num>
  <w:num w:numId="29">
    <w:abstractNumId w:val="28"/>
  </w:num>
  <w:num w:numId="30">
    <w:abstractNumId w:val="33"/>
  </w:num>
  <w:num w:numId="31">
    <w:abstractNumId w:val="20"/>
  </w:num>
  <w:num w:numId="32">
    <w:abstractNumId w:val="36"/>
  </w:num>
  <w:num w:numId="33">
    <w:abstractNumId w:val="25"/>
  </w:num>
  <w:num w:numId="34">
    <w:abstractNumId w:val="26"/>
  </w:num>
  <w:num w:numId="35">
    <w:abstractNumId w:val="34"/>
  </w:num>
  <w:num w:numId="36">
    <w:abstractNumId w:val="38"/>
  </w:num>
  <w:num w:numId="37">
    <w:abstractNumId w:val="39"/>
  </w:num>
  <w:num w:numId="38">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19"/>
    <w:rsid w:val="000276E2"/>
    <w:rsid w:val="00071103"/>
    <w:rsid w:val="000A714E"/>
    <w:rsid w:val="000C03B4"/>
    <w:rsid w:val="000C7BF8"/>
    <w:rsid w:val="000D1519"/>
    <w:rsid w:val="0010031D"/>
    <w:rsid w:val="00123CFF"/>
    <w:rsid w:val="00130F56"/>
    <w:rsid w:val="00142C2C"/>
    <w:rsid w:val="00167518"/>
    <w:rsid w:val="001F1475"/>
    <w:rsid w:val="00212449"/>
    <w:rsid w:val="00212D13"/>
    <w:rsid w:val="00245DB6"/>
    <w:rsid w:val="00265970"/>
    <w:rsid w:val="00267F22"/>
    <w:rsid w:val="00273B51"/>
    <w:rsid w:val="0027688F"/>
    <w:rsid w:val="00290EFF"/>
    <w:rsid w:val="002A4DFC"/>
    <w:rsid w:val="002A7E50"/>
    <w:rsid w:val="00306EA2"/>
    <w:rsid w:val="0030731F"/>
    <w:rsid w:val="00321CE9"/>
    <w:rsid w:val="0033049F"/>
    <w:rsid w:val="00375454"/>
    <w:rsid w:val="0039327E"/>
    <w:rsid w:val="003B7617"/>
    <w:rsid w:val="003E2F7F"/>
    <w:rsid w:val="004416C0"/>
    <w:rsid w:val="00441C77"/>
    <w:rsid w:val="00462BC2"/>
    <w:rsid w:val="004D0333"/>
    <w:rsid w:val="004D482B"/>
    <w:rsid w:val="004E73CE"/>
    <w:rsid w:val="004F5B1A"/>
    <w:rsid w:val="0050098A"/>
    <w:rsid w:val="00510DAB"/>
    <w:rsid w:val="00523D0F"/>
    <w:rsid w:val="00556DE9"/>
    <w:rsid w:val="00561D8A"/>
    <w:rsid w:val="005863AE"/>
    <w:rsid w:val="00597D5B"/>
    <w:rsid w:val="00643428"/>
    <w:rsid w:val="00643B93"/>
    <w:rsid w:val="00663222"/>
    <w:rsid w:val="00707E96"/>
    <w:rsid w:val="00723E19"/>
    <w:rsid w:val="00727E15"/>
    <w:rsid w:val="00752BDF"/>
    <w:rsid w:val="00754F64"/>
    <w:rsid w:val="007572FB"/>
    <w:rsid w:val="00781AED"/>
    <w:rsid w:val="007C1F3A"/>
    <w:rsid w:val="00823A40"/>
    <w:rsid w:val="00877A92"/>
    <w:rsid w:val="008D13C9"/>
    <w:rsid w:val="008D2BEC"/>
    <w:rsid w:val="008D5DB9"/>
    <w:rsid w:val="009129EB"/>
    <w:rsid w:val="0093156B"/>
    <w:rsid w:val="0093436D"/>
    <w:rsid w:val="009D178B"/>
    <w:rsid w:val="00A05C80"/>
    <w:rsid w:val="00A12EDF"/>
    <w:rsid w:val="00A777AF"/>
    <w:rsid w:val="00AB0C89"/>
    <w:rsid w:val="00AB6DEC"/>
    <w:rsid w:val="00AC2E63"/>
    <w:rsid w:val="00AF4628"/>
    <w:rsid w:val="00B02890"/>
    <w:rsid w:val="00B449D1"/>
    <w:rsid w:val="00B44C51"/>
    <w:rsid w:val="00B65C4B"/>
    <w:rsid w:val="00B73C5C"/>
    <w:rsid w:val="00B82EEF"/>
    <w:rsid w:val="00BE1CE3"/>
    <w:rsid w:val="00BE545D"/>
    <w:rsid w:val="00BF15AA"/>
    <w:rsid w:val="00BF7AA5"/>
    <w:rsid w:val="00C040FD"/>
    <w:rsid w:val="00C06DD1"/>
    <w:rsid w:val="00C1257E"/>
    <w:rsid w:val="00C26109"/>
    <w:rsid w:val="00C473A4"/>
    <w:rsid w:val="00C64823"/>
    <w:rsid w:val="00C95C79"/>
    <w:rsid w:val="00CA0819"/>
    <w:rsid w:val="00CC6F2B"/>
    <w:rsid w:val="00CE2C1D"/>
    <w:rsid w:val="00CF049C"/>
    <w:rsid w:val="00D04DE2"/>
    <w:rsid w:val="00D22A99"/>
    <w:rsid w:val="00D434C5"/>
    <w:rsid w:val="00D73692"/>
    <w:rsid w:val="00D7773D"/>
    <w:rsid w:val="00D81F52"/>
    <w:rsid w:val="00D906B8"/>
    <w:rsid w:val="00DA646E"/>
    <w:rsid w:val="00DB3898"/>
    <w:rsid w:val="00DF3BA3"/>
    <w:rsid w:val="00E0149D"/>
    <w:rsid w:val="00E1003A"/>
    <w:rsid w:val="00E20417"/>
    <w:rsid w:val="00E67D76"/>
    <w:rsid w:val="00E7528B"/>
    <w:rsid w:val="00E7562C"/>
    <w:rsid w:val="00E77D9C"/>
    <w:rsid w:val="00E97982"/>
    <w:rsid w:val="00EB2DB7"/>
    <w:rsid w:val="00ED7A75"/>
    <w:rsid w:val="00EF412E"/>
    <w:rsid w:val="00F37A6A"/>
    <w:rsid w:val="00F50E74"/>
    <w:rsid w:val="00F75AF6"/>
    <w:rsid w:val="00FA27AC"/>
    <w:rsid w:val="00FB1A31"/>
    <w:rsid w:val="00FE1044"/>
    <w:rsid w:val="00FF52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D5E4B"/>
  <w15:chartTrackingRefBased/>
  <w15:docId w15:val="{835DFA15-2B27-48B4-8FED-58E76600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51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D1519"/>
    <w:pPr>
      <w:keepNext/>
      <w:ind w:left="284" w:hanging="284"/>
      <w:jc w:val="center"/>
      <w:outlineLvl w:val="0"/>
    </w:pPr>
    <w:rPr>
      <w:rFonts w:ascii="Arial" w:hAnsi="Arial" w:cs="Arial"/>
      <w:b/>
      <w:bCs/>
      <w:w w:val="120"/>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0D151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D1519"/>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D1519"/>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qFormat/>
    <w:rsid w:val="000D1519"/>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D1519"/>
    <w:rPr>
      <w:rFonts w:ascii="Arial" w:eastAsia="Times New Roman" w:hAnsi="Arial" w:cs="Arial"/>
      <w:b/>
      <w:bCs/>
      <w:w w:val="120"/>
      <w:sz w:val="24"/>
      <w:szCs w:val="24"/>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0D151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0D1519"/>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D1519"/>
    <w:rPr>
      <w:rFonts w:asciiTheme="majorHAnsi" w:eastAsiaTheme="majorEastAsia" w:hAnsiTheme="majorHAnsi" w:cstheme="majorBidi"/>
      <w:i/>
      <w:iCs/>
      <w:color w:val="2E74B5" w:themeColor="accent1" w:themeShade="BF"/>
      <w:sz w:val="24"/>
      <w:szCs w:val="24"/>
      <w:lang w:eastAsia="pl-PL"/>
    </w:rPr>
  </w:style>
  <w:style w:type="character" w:customStyle="1" w:styleId="Nagwek6Znak">
    <w:name w:val="Nagłówek 6 Znak"/>
    <w:basedOn w:val="Domylnaczcionkaakapitu"/>
    <w:link w:val="Nagwek6"/>
    <w:rsid w:val="000D1519"/>
    <w:rPr>
      <w:rFonts w:ascii="Times New Roman" w:eastAsia="Times New Roman" w:hAnsi="Times New Roman" w:cs="Times New Roman"/>
      <w:b/>
      <w:bCs/>
      <w:lang w:eastAsia="pl-PL"/>
    </w:rPr>
  </w:style>
  <w:style w:type="paragraph" w:styleId="Tekstkomentarza">
    <w:name w:val="annotation text"/>
    <w:basedOn w:val="Normalny"/>
    <w:link w:val="TekstkomentarzaZnak"/>
    <w:rsid w:val="000D1519"/>
    <w:rPr>
      <w:sz w:val="20"/>
      <w:szCs w:val="20"/>
    </w:rPr>
  </w:style>
  <w:style w:type="character" w:customStyle="1" w:styleId="TekstkomentarzaZnak">
    <w:name w:val="Tekst komentarza Znak"/>
    <w:basedOn w:val="Domylnaczcionkaakapitu"/>
    <w:link w:val="Tekstkomentarza"/>
    <w:rsid w:val="000D1519"/>
    <w:rPr>
      <w:rFonts w:ascii="Times New Roman" w:eastAsia="Times New Roman" w:hAnsi="Times New Roman" w:cs="Times New Roman"/>
      <w:sz w:val="20"/>
      <w:szCs w:val="20"/>
      <w:lang w:eastAsia="pl-PL"/>
    </w:rPr>
  </w:style>
  <w:style w:type="paragraph" w:customStyle="1" w:styleId="Rub3">
    <w:name w:val="Rub3"/>
    <w:basedOn w:val="Normalny"/>
    <w:next w:val="Normalny"/>
    <w:rsid w:val="000D1519"/>
    <w:pPr>
      <w:tabs>
        <w:tab w:val="left" w:pos="709"/>
      </w:tabs>
      <w:jc w:val="both"/>
    </w:pPr>
    <w:rPr>
      <w:b/>
      <w:i/>
      <w:sz w:val="20"/>
      <w:szCs w:val="20"/>
      <w:lang w:val="en-GB"/>
    </w:rPr>
  </w:style>
  <w:style w:type="paragraph" w:customStyle="1" w:styleId="tekst">
    <w:name w:val="tekst"/>
    <w:basedOn w:val="Normalny"/>
    <w:rsid w:val="000D1519"/>
    <w:pPr>
      <w:suppressLineNumbers/>
      <w:spacing w:before="60" w:after="60"/>
      <w:jc w:val="both"/>
    </w:pPr>
    <w:rPr>
      <w:szCs w:val="20"/>
    </w:rPr>
  </w:style>
  <w:style w:type="character" w:styleId="Hipercze">
    <w:name w:val="Hyperlink"/>
    <w:uiPriority w:val="99"/>
    <w:rsid w:val="000D1519"/>
    <w:rPr>
      <w:color w:val="0000FF"/>
      <w:u w:val="single"/>
    </w:rPr>
  </w:style>
  <w:style w:type="paragraph" w:styleId="Spistreci1">
    <w:name w:val="toc 1"/>
    <w:basedOn w:val="Tekstpodstawowy"/>
    <w:next w:val="Tekstpodstawowy"/>
    <w:autoRedefine/>
    <w:uiPriority w:val="99"/>
    <w:semiHidden/>
    <w:rsid w:val="000D1519"/>
    <w:pPr>
      <w:tabs>
        <w:tab w:val="right" w:leader="underscore" w:pos="9038"/>
      </w:tabs>
      <w:ind w:left="567" w:hanging="567"/>
      <w:jc w:val="both"/>
    </w:pPr>
    <w:rPr>
      <w:noProof/>
    </w:rPr>
  </w:style>
  <w:style w:type="paragraph" w:styleId="Tekstpodstawowy">
    <w:name w:val="Body Text"/>
    <w:basedOn w:val="Normalny"/>
    <w:link w:val="TekstpodstawowyZnak"/>
    <w:rsid w:val="000D1519"/>
    <w:pPr>
      <w:spacing w:after="120"/>
    </w:pPr>
  </w:style>
  <w:style w:type="character" w:customStyle="1" w:styleId="TekstpodstawowyZnak">
    <w:name w:val="Tekst podstawowy Znak"/>
    <w:basedOn w:val="Domylnaczcionkaakapitu"/>
    <w:link w:val="Tekstpodstawowy"/>
    <w:rsid w:val="000D151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0D1519"/>
    <w:pPr>
      <w:spacing w:after="120" w:line="480" w:lineRule="auto"/>
      <w:ind w:left="283"/>
    </w:pPr>
  </w:style>
  <w:style w:type="character" w:customStyle="1" w:styleId="Tekstpodstawowywcity2Znak">
    <w:name w:val="Tekst podstawowy wcięty 2 Znak"/>
    <w:basedOn w:val="Domylnaczcionkaakapitu"/>
    <w:link w:val="Tekstpodstawowywcity2"/>
    <w:rsid w:val="000D1519"/>
    <w:rPr>
      <w:rFonts w:ascii="Times New Roman" w:eastAsia="Times New Roman" w:hAnsi="Times New Roman" w:cs="Times New Roman"/>
      <w:sz w:val="24"/>
      <w:szCs w:val="24"/>
      <w:lang w:eastAsia="pl-PL"/>
    </w:rPr>
  </w:style>
  <w:style w:type="paragraph" w:customStyle="1" w:styleId="Rub2">
    <w:name w:val="Rub2"/>
    <w:basedOn w:val="Normalny"/>
    <w:next w:val="Normalny"/>
    <w:rsid w:val="000D1519"/>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uiPriority w:val="99"/>
    <w:rsid w:val="000D1519"/>
    <w:pPr>
      <w:spacing w:before="60" w:after="60"/>
      <w:ind w:left="851" w:hanging="295"/>
      <w:jc w:val="both"/>
    </w:pPr>
    <w:rPr>
      <w:szCs w:val="20"/>
    </w:rPr>
  </w:style>
  <w:style w:type="paragraph" w:customStyle="1" w:styleId="ust">
    <w:name w:val="ust"/>
    <w:rsid w:val="000D151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0D1519"/>
    <w:pPr>
      <w:spacing w:before="100" w:beforeAutospacing="1" w:after="100" w:afterAutospacing="1"/>
      <w:jc w:val="both"/>
    </w:pPr>
    <w:rPr>
      <w:sz w:val="20"/>
      <w:szCs w:val="20"/>
    </w:rPr>
  </w:style>
  <w:style w:type="paragraph" w:customStyle="1" w:styleId="Blockquote">
    <w:name w:val="Blockquote"/>
    <w:basedOn w:val="Normalny"/>
    <w:rsid w:val="000D1519"/>
    <w:pPr>
      <w:spacing w:before="100" w:after="100"/>
      <w:ind w:left="360" w:right="360"/>
    </w:pPr>
    <w:rPr>
      <w:snapToGrid w:val="0"/>
      <w:szCs w:val="20"/>
    </w:rPr>
  </w:style>
  <w:style w:type="paragraph" w:styleId="Tekstpodstawowy3">
    <w:name w:val="Body Text 3"/>
    <w:basedOn w:val="Normalny"/>
    <w:link w:val="Tekstpodstawowy3Znak"/>
    <w:rsid w:val="000D1519"/>
    <w:pPr>
      <w:spacing w:after="120"/>
    </w:pPr>
    <w:rPr>
      <w:sz w:val="16"/>
      <w:szCs w:val="16"/>
    </w:rPr>
  </w:style>
  <w:style w:type="character" w:customStyle="1" w:styleId="Tekstpodstawowy3Znak">
    <w:name w:val="Tekst podstawowy 3 Znak"/>
    <w:basedOn w:val="Domylnaczcionkaakapitu"/>
    <w:link w:val="Tekstpodstawowy3"/>
    <w:rsid w:val="000D1519"/>
    <w:rPr>
      <w:rFonts w:ascii="Times New Roman" w:eastAsia="Times New Roman" w:hAnsi="Times New Roman" w:cs="Times New Roman"/>
      <w:sz w:val="16"/>
      <w:szCs w:val="16"/>
      <w:lang w:eastAsia="pl-PL"/>
    </w:rPr>
  </w:style>
  <w:style w:type="paragraph" w:customStyle="1" w:styleId="pkt1">
    <w:name w:val="pkt1"/>
    <w:basedOn w:val="pkt"/>
    <w:uiPriority w:val="99"/>
    <w:rsid w:val="000D1519"/>
    <w:pPr>
      <w:ind w:left="850" w:hanging="425"/>
    </w:pPr>
  </w:style>
  <w:style w:type="paragraph" w:styleId="Tekstpodstawowywcity">
    <w:name w:val="Body Text Indent"/>
    <w:basedOn w:val="Normalny"/>
    <w:link w:val="TekstpodstawowywcityZnak"/>
    <w:rsid w:val="000D1519"/>
    <w:pPr>
      <w:spacing w:after="120"/>
      <w:ind w:left="283"/>
    </w:pPr>
  </w:style>
  <w:style w:type="character" w:customStyle="1" w:styleId="TekstpodstawowywcityZnak">
    <w:name w:val="Tekst podstawowy wcięty Znak"/>
    <w:basedOn w:val="Domylnaczcionkaakapitu"/>
    <w:link w:val="Tekstpodstawowywcity"/>
    <w:rsid w:val="000D1519"/>
    <w:rPr>
      <w:rFonts w:ascii="Times New Roman" w:eastAsia="Times New Roman" w:hAnsi="Times New Roman" w:cs="Times New Roman"/>
      <w:sz w:val="24"/>
      <w:szCs w:val="24"/>
      <w:lang w:eastAsia="pl-PL"/>
    </w:rPr>
  </w:style>
  <w:style w:type="character" w:styleId="Numerstrony">
    <w:name w:val="page number"/>
    <w:basedOn w:val="Domylnaczcionkaakapitu"/>
    <w:rsid w:val="000D1519"/>
  </w:style>
  <w:style w:type="paragraph" w:styleId="Stopka">
    <w:name w:val="footer"/>
    <w:basedOn w:val="Normalny"/>
    <w:link w:val="StopkaZnak"/>
    <w:uiPriority w:val="99"/>
    <w:rsid w:val="000D1519"/>
    <w:pPr>
      <w:tabs>
        <w:tab w:val="center" w:pos="4536"/>
        <w:tab w:val="right" w:pos="9072"/>
      </w:tabs>
    </w:pPr>
  </w:style>
  <w:style w:type="character" w:customStyle="1" w:styleId="StopkaZnak">
    <w:name w:val="Stopka Znak"/>
    <w:basedOn w:val="Domylnaczcionkaakapitu"/>
    <w:link w:val="Stopka"/>
    <w:uiPriority w:val="99"/>
    <w:rsid w:val="000D1519"/>
    <w:rPr>
      <w:rFonts w:ascii="Times New Roman" w:eastAsia="Times New Roman" w:hAnsi="Times New Roman" w:cs="Times New Roman"/>
      <w:sz w:val="24"/>
      <w:szCs w:val="24"/>
      <w:lang w:eastAsia="pl-PL"/>
    </w:rPr>
  </w:style>
  <w:style w:type="paragraph" w:styleId="Nagwek">
    <w:name w:val="header"/>
    <w:basedOn w:val="Normalny"/>
    <w:link w:val="NagwekZnak"/>
    <w:rsid w:val="000D1519"/>
    <w:pPr>
      <w:tabs>
        <w:tab w:val="center" w:pos="4536"/>
        <w:tab w:val="right" w:pos="9072"/>
      </w:tabs>
    </w:pPr>
  </w:style>
  <w:style w:type="character" w:customStyle="1" w:styleId="NagwekZnak">
    <w:name w:val="Nagłówek Znak"/>
    <w:basedOn w:val="Domylnaczcionkaakapitu"/>
    <w:link w:val="Nagwek"/>
    <w:rsid w:val="000D151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0D1519"/>
    <w:rPr>
      <w:rFonts w:ascii="Tahoma" w:hAnsi="Tahoma"/>
      <w:sz w:val="16"/>
      <w:szCs w:val="16"/>
    </w:rPr>
  </w:style>
  <w:style w:type="character" w:customStyle="1" w:styleId="TekstdymkaZnak">
    <w:name w:val="Tekst dymka Znak"/>
    <w:basedOn w:val="Domylnaczcionkaakapitu"/>
    <w:link w:val="Tekstdymka"/>
    <w:uiPriority w:val="99"/>
    <w:semiHidden/>
    <w:rsid w:val="000D1519"/>
    <w:rPr>
      <w:rFonts w:ascii="Tahoma" w:eastAsia="Times New Roman" w:hAnsi="Tahoma" w:cs="Times New Roman"/>
      <w:sz w:val="16"/>
      <w:szCs w:val="16"/>
      <w:lang w:eastAsia="pl-PL"/>
    </w:rPr>
  </w:style>
  <w:style w:type="paragraph" w:customStyle="1" w:styleId="ZnakZnak1">
    <w:name w:val="Znak Znak1"/>
    <w:basedOn w:val="Normalny"/>
    <w:uiPriority w:val="99"/>
    <w:rsid w:val="000D1519"/>
    <w:rPr>
      <w:rFonts w:ascii="Arial" w:hAnsi="Arial" w:cs="Arial"/>
    </w:rPr>
  </w:style>
  <w:style w:type="paragraph" w:customStyle="1" w:styleId="ust1art0">
    <w:name w:val="ust1art0"/>
    <w:basedOn w:val="Normalny"/>
    <w:uiPriority w:val="99"/>
    <w:rsid w:val="000D1519"/>
    <w:pPr>
      <w:overflowPunct w:val="0"/>
      <w:spacing w:after="80"/>
      <w:ind w:left="1843" w:hanging="255"/>
      <w:jc w:val="both"/>
    </w:pPr>
  </w:style>
  <w:style w:type="paragraph" w:customStyle="1" w:styleId="lit1">
    <w:name w:val="lit1"/>
    <w:basedOn w:val="Normalny"/>
    <w:uiPriority w:val="99"/>
    <w:rsid w:val="000D1519"/>
    <w:pPr>
      <w:overflowPunct w:val="0"/>
      <w:spacing w:before="60" w:after="60"/>
      <w:ind w:left="1276" w:hanging="340"/>
      <w:jc w:val="both"/>
    </w:pPr>
  </w:style>
  <w:style w:type="paragraph" w:customStyle="1" w:styleId="tir">
    <w:name w:val="tir"/>
    <w:basedOn w:val="Normalny"/>
    <w:uiPriority w:val="99"/>
    <w:rsid w:val="000D1519"/>
    <w:pPr>
      <w:overflowPunct w:val="0"/>
      <w:spacing w:before="60" w:after="60"/>
      <w:ind w:left="1712" w:hanging="181"/>
      <w:jc w:val="both"/>
    </w:pPr>
  </w:style>
  <w:style w:type="paragraph" w:customStyle="1" w:styleId="Akapitzlist1">
    <w:name w:val="Akapit z listą1"/>
    <w:basedOn w:val="Normalny"/>
    <w:qFormat/>
    <w:rsid w:val="000D1519"/>
    <w:pPr>
      <w:ind w:left="708"/>
    </w:pPr>
  </w:style>
  <w:style w:type="paragraph" w:customStyle="1" w:styleId="Tekstpodstawowy31">
    <w:name w:val="Tekst podstawowy 31"/>
    <w:basedOn w:val="Normalny"/>
    <w:uiPriority w:val="99"/>
    <w:rsid w:val="000D1519"/>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0D1519"/>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0D1519"/>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0D1519"/>
    <w:rPr>
      <w:rFonts w:cs="Times New Roman"/>
      <w:lang w:val="pl-PL" w:eastAsia="pl-PL"/>
    </w:rPr>
  </w:style>
  <w:style w:type="character" w:styleId="Odwoaniedokomentarza">
    <w:name w:val="annotation reference"/>
    <w:uiPriority w:val="99"/>
    <w:rsid w:val="000D1519"/>
    <w:rPr>
      <w:rFonts w:cs="Times New Roman"/>
      <w:sz w:val="16"/>
      <w:szCs w:val="16"/>
    </w:rPr>
  </w:style>
  <w:style w:type="paragraph" w:styleId="Tematkomentarza">
    <w:name w:val="annotation subject"/>
    <w:basedOn w:val="Tekstkomentarza"/>
    <w:next w:val="Tekstkomentarza"/>
    <w:link w:val="TematkomentarzaZnak"/>
    <w:uiPriority w:val="99"/>
    <w:semiHidden/>
    <w:rsid w:val="000D1519"/>
    <w:rPr>
      <w:b/>
      <w:bCs/>
    </w:rPr>
  </w:style>
  <w:style w:type="character" w:customStyle="1" w:styleId="TematkomentarzaZnak">
    <w:name w:val="Temat komentarza Znak"/>
    <w:basedOn w:val="TekstkomentarzaZnak"/>
    <w:link w:val="Tematkomentarza"/>
    <w:uiPriority w:val="99"/>
    <w:semiHidden/>
    <w:rsid w:val="000D1519"/>
    <w:rPr>
      <w:rFonts w:ascii="Times New Roman" w:eastAsia="Times New Roman" w:hAnsi="Times New Roman" w:cs="Times New Roman"/>
      <w:b/>
      <w:bCs/>
      <w:sz w:val="20"/>
      <w:szCs w:val="20"/>
      <w:lang w:eastAsia="pl-PL"/>
    </w:rPr>
  </w:style>
  <w:style w:type="character" w:customStyle="1" w:styleId="Znak7">
    <w:name w:val="Znak7"/>
    <w:semiHidden/>
    <w:rsid w:val="000D1519"/>
    <w:rPr>
      <w:rFonts w:cs="Times New Roman"/>
      <w:sz w:val="20"/>
      <w:szCs w:val="20"/>
    </w:rPr>
  </w:style>
  <w:style w:type="paragraph" w:customStyle="1" w:styleId="ZnakZnakZnakZnakZnakZnakZnakZnakZnak">
    <w:name w:val="Znak Znak Znak Znak Znak Znak Znak Znak Znak"/>
    <w:basedOn w:val="Normalny"/>
    <w:uiPriority w:val="99"/>
    <w:rsid w:val="000D1519"/>
    <w:rPr>
      <w:rFonts w:ascii="Arial" w:hAnsi="Arial" w:cs="Arial"/>
    </w:rPr>
  </w:style>
  <w:style w:type="paragraph" w:customStyle="1" w:styleId="Default">
    <w:name w:val="Default"/>
    <w:rsid w:val="000D151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0D1519"/>
    <w:rPr>
      <w:sz w:val="24"/>
      <w:szCs w:val="24"/>
      <w:lang w:val="pl-PL" w:eastAsia="pl-PL" w:bidi="ar-SA"/>
    </w:rPr>
  </w:style>
  <w:style w:type="paragraph" w:customStyle="1" w:styleId="Kolorowalistaakcent11">
    <w:name w:val="Kolorowa lista — akcent 11"/>
    <w:basedOn w:val="Normalny"/>
    <w:uiPriority w:val="34"/>
    <w:qFormat/>
    <w:rsid w:val="000D1519"/>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0D1519"/>
    <w:rPr>
      <w:sz w:val="24"/>
      <w:szCs w:val="24"/>
      <w:lang w:val="pl-PL" w:eastAsia="pl-PL" w:bidi="ar-SA"/>
    </w:rPr>
  </w:style>
  <w:style w:type="character" w:customStyle="1" w:styleId="Znak5">
    <w:name w:val="Znak5"/>
    <w:semiHidden/>
    <w:rsid w:val="000D1519"/>
    <w:rPr>
      <w:lang w:val="pl-PL" w:eastAsia="pl-PL" w:bidi="ar-SA"/>
    </w:rPr>
  </w:style>
  <w:style w:type="paragraph" w:styleId="Akapitzlist">
    <w:name w:val="List Paragraph"/>
    <w:aliases w:val="CW_Lista,lp1,List Paragraph2,wypunktowanie,Preambuła,Bullet Number,Body MS Bullet,List Paragraph1,ISCG Numerowanie,L1,Numerowanie,Akapit z listą31,Wypunktowanie,Normal2,normalny tekst,Akapit z listą BS,Colorful Shading Accent 3,lp11"/>
    <w:basedOn w:val="Normalny"/>
    <w:link w:val="AkapitzlistZnak"/>
    <w:uiPriority w:val="34"/>
    <w:qFormat/>
    <w:rsid w:val="000D1519"/>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Akapit z listą31 Znak,Wypunktowanie Znak"/>
    <w:link w:val="Akapitzlist"/>
    <w:uiPriority w:val="34"/>
    <w:qFormat/>
    <w:rsid w:val="000D1519"/>
    <w:rPr>
      <w:rFonts w:ascii="Calibri" w:eastAsia="Calibri" w:hAnsi="Calibri" w:cs="Calibri"/>
    </w:rPr>
  </w:style>
  <w:style w:type="paragraph" w:styleId="Tekstprzypisukocowego">
    <w:name w:val="endnote text"/>
    <w:basedOn w:val="Normalny"/>
    <w:link w:val="TekstprzypisukocowegoZnak"/>
    <w:uiPriority w:val="99"/>
    <w:semiHidden/>
    <w:unhideWhenUsed/>
    <w:rsid w:val="000D1519"/>
    <w:rPr>
      <w:sz w:val="20"/>
      <w:szCs w:val="20"/>
    </w:rPr>
  </w:style>
  <w:style w:type="character" w:customStyle="1" w:styleId="TekstprzypisukocowegoZnak">
    <w:name w:val="Tekst przypisu końcowego Znak"/>
    <w:basedOn w:val="Domylnaczcionkaakapitu"/>
    <w:link w:val="Tekstprzypisukocowego"/>
    <w:uiPriority w:val="99"/>
    <w:semiHidden/>
    <w:rsid w:val="000D1519"/>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D1519"/>
    <w:rPr>
      <w:vertAlign w:val="superscript"/>
    </w:rPr>
  </w:style>
  <w:style w:type="paragraph" w:styleId="Poprawka">
    <w:name w:val="Revision"/>
    <w:hidden/>
    <w:uiPriority w:val="99"/>
    <w:semiHidden/>
    <w:rsid w:val="000D151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0D1519"/>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rsid w:val="000D1519"/>
    <w:rPr>
      <w:rFonts w:ascii="Calibri" w:eastAsia="Times New Roman" w:hAnsi="Calibri" w:cs="Times New Roman"/>
      <w:sz w:val="20"/>
      <w:szCs w:val="20"/>
      <w:lang w:eastAsia="ar-SA"/>
    </w:rPr>
  </w:style>
  <w:style w:type="character" w:styleId="Odwoanieprzypisudolnego">
    <w:name w:val="footnote reference"/>
    <w:uiPriority w:val="99"/>
    <w:rsid w:val="000D1519"/>
    <w:rPr>
      <w:vertAlign w:val="superscript"/>
    </w:rPr>
  </w:style>
  <w:style w:type="character" w:customStyle="1" w:styleId="alb">
    <w:name w:val="a_lb"/>
    <w:basedOn w:val="Domylnaczcionkaakapitu"/>
    <w:rsid w:val="000D1519"/>
  </w:style>
  <w:style w:type="character" w:customStyle="1" w:styleId="fn-ref">
    <w:name w:val="fn-ref"/>
    <w:basedOn w:val="Domylnaczcionkaakapitu"/>
    <w:rsid w:val="000D1519"/>
  </w:style>
  <w:style w:type="paragraph" w:customStyle="1" w:styleId="text-justify">
    <w:name w:val="text-justify"/>
    <w:basedOn w:val="Normalny"/>
    <w:rsid w:val="000D1519"/>
    <w:pPr>
      <w:spacing w:before="100" w:beforeAutospacing="1" w:after="100" w:afterAutospacing="1"/>
    </w:pPr>
  </w:style>
  <w:style w:type="paragraph" w:customStyle="1" w:styleId="text-justify1">
    <w:name w:val="text-justify1"/>
    <w:basedOn w:val="Normalny"/>
    <w:rsid w:val="000D1519"/>
    <w:pPr>
      <w:spacing w:before="100" w:beforeAutospacing="1" w:after="100" w:afterAutospacing="1"/>
    </w:pPr>
  </w:style>
  <w:style w:type="character" w:styleId="Uwydatnienie">
    <w:name w:val="Emphasis"/>
    <w:basedOn w:val="Domylnaczcionkaakapitu"/>
    <w:qFormat/>
    <w:rsid w:val="000D1519"/>
    <w:rPr>
      <w:i/>
      <w:iCs/>
    </w:rPr>
  </w:style>
  <w:style w:type="paragraph" w:customStyle="1" w:styleId="CommentSubject">
    <w:name w:val="Comment Subject"/>
    <w:basedOn w:val="Normalny"/>
    <w:semiHidden/>
    <w:rsid w:val="000D1519"/>
    <w:pPr>
      <w:overflowPunct w:val="0"/>
      <w:autoSpaceDE w:val="0"/>
      <w:autoSpaceDN w:val="0"/>
      <w:adjustRightInd w:val="0"/>
      <w:textAlignment w:val="baseline"/>
    </w:pPr>
    <w:rPr>
      <w:b/>
      <w:sz w:val="20"/>
      <w:szCs w:val="20"/>
    </w:rPr>
  </w:style>
  <w:style w:type="paragraph" w:customStyle="1" w:styleId="pgrafodstep1">
    <w:name w:val="pgraf_odstep1"/>
    <w:basedOn w:val="Normalny"/>
    <w:rsid w:val="000D1519"/>
    <w:pPr>
      <w:widowControl w:val="0"/>
      <w:overflowPunct w:val="0"/>
      <w:autoSpaceDE w:val="0"/>
      <w:autoSpaceDN w:val="0"/>
      <w:adjustRightInd w:val="0"/>
      <w:jc w:val="center"/>
      <w:textAlignment w:val="baseline"/>
    </w:pPr>
    <w:rPr>
      <w:b/>
      <w:sz w:val="20"/>
      <w:szCs w:val="20"/>
    </w:rPr>
  </w:style>
  <w:style w:type="paragraph" w:customStyle="1" w:styleId="Akapitzlist3">
    <w:name w:val="Akapit z listą3"/>
    <w:basedOn w:val="Normalny"/>
    <w:uiPriority w:val="99"/>
    <w:qFormat/>
    <w:rsid w:val="000D1519"/>
    <w:pPr>
      <w:ind w:left="708"/>
    </w:pPr>
  </w:style>
  <w:style w:type="table" w:styleId="Tabela-Siatka">
    <w:name w:val="Table Grid"/>
    <w:basedOn w:val="Standardowy"/>
    <w:uiPriority w:val="59"/>
    <w:rsid w:val="000D1519"/>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0D1519"/>
    <w:pPr>
      <w:spacing w:after="120" w:line="480" w:lineRule="auto"/>
    </w:pPr>
  </w:style>
  <w:style w:type="character" w:customStyle="1" w:styleId="Tekstpodstawowy2Znak">
    <w:name w:val="Tekst podstawowy 2 Znak"/>
    <w:basedOn w:val="Domylnaczcionkaakapitu"/>
    <w:link w:val="Tekstpodstawowy2"/>
    <w:uiPriority w:val="99"/>
    <w:rsid w:val="000D1519"/>
    <w:rPr>
      <w:rFonts w:ascii="Times New Roman" w:eastAsia="Times New Roman" w:hAnsi="Times New Roman" w:cs="Times New Roman"/>
      <w:sz w:val="24"/>
      <w:szCs w:val="24"/>
      <w:lang w:eastAsia="pl-PL"/>
    </w:rPr>
  </w:style>
  <w:style w:type="paragraph" w:customStyle="1" w:styleId="Normalny1">
    <w:name w:val="Normalny1"/>
    <w:uiPriority w:val="99"/>
    <w:rsid w:val="000D1519"/>
    <w:pPr>
      <w:spacing w:after="0" w:line="240" w:lineRule="auto"/>
    </w:pPr>
    <w:rPr>
      <w:rFonts w:ascii="Times New Roman" w:eastAsia="Times New Roman" w:hAnsi="Times New Roman" w:cs="Times New Roman"/>
      <w:color w:val="000000"/>
      <w:sz w:val="20"/>
      <w:szCs w:val="20"/>
      <w:lang w:eastAsia="pl-PL"/>
    </w:rPr>
  </w:style>
  <w:style w:type="paragraph" w:customStyle="1" w:styleId="NormalBold">
    <w:name w:val="NormalBold"/>
    <w:basedOn w:val="Normalny"/>
    <w:link w:val="NormalBoldChar"/>
    <w:rsid w:val="000D1519"/>
    <w:pPr>
      <w:widowControl w:val="0"/>
    </w:pPr>
    <w:rPr>
      <w:rFonts w:eastAsia="Calibri"/>
      <w:b/>
      <w:szCs w:val="20"/>
      <w:lang w:eastAsia="en-GB"/>
    </w:rPr>
  </w:style>
  <w:style w:type="character" w:customStyle="1" w:styleId="NormalBoldChar">
    <w:name w:val="NormalBold Char"/>
    <w:link w:val="NormalBold"/>
    <w:locked/>
    <w:rsid w:val="000D1519"/>
    <w:rPr>
      <w:rFonts w:ascii="Times New Roman" w:eastAsia="Calibri" w:hAnsi="Times New Roman" w:cs="Times New Roman"/>
      <w:b/>
      <w:sz w:val="24"/>
      <w:szCs w:val="20"/>
      <w:lang w:eastAsia="en-GB"/>
    </w:rPr>
  </w:style>
  <w:style w:type="character" w:customStyle="1" w:styleId="DeltaViewInsertion">
    <w:name w:val="DeltaView Insertion"/>
    <w:rsid w:val="000D1519"/>
    <w:rPr>
      <w:b/>
      <w:i/>
      <w:spacing w:val="0"/>
    </w:rPr>
  </w:style>
  <w:style w:type="paragraph" w:customStyle="1" w:styleId="Text1">
    <w:name w:val="Text 1"/>
    <w:basedOn w:val="Normalny"/>
    <w:uiPriority w:val="99"/>
    <w:rsid w:val="000D1519"/>
    <w:pPr>
      <w:spacing w:before="120" w:after="120"/>
      <w:ind w:left="850"/>
      <w:jc w:val="both"/>
    </w:pPr>
    <w:rPr>
      <w:rFonts w:eastAsia="Calibri"/>
      <w:szCs w:val="22"/>
      <w:lang w:eastAsia="en-GB"/>
    </w:rPr>
  </w:style>
  <w:style w:type="paragraph" w:customStyle="1" w:styleId="NormalLeft">
    <w:name w:val="Normal Left"/>
    <w:basedOn w:val="Normalny"/>
    <w:uiPriority w:val="99"/>
    <w:rsid w:val="000D1519"/>
    <w:pPr>
      <w:spacing w:before="120" w:after="120"/>
    </w:pPr>
    <w:rPr>
      <w:rFonts w:eastAsia="Calibri"/>
      <w:szCs w:val="22"/>
      <w:lang w:eastAsia="en-GB"/>
    </w:rPr>
  </w:style>
  <w:style w:type="paragraph" w:customStyle="1" w:styleId="Tiret0">
    <w:name w:val="Tiret 0"/>
    <w:basedOn w:val="Normalny"/>
    <w:uiPriority w:val="99"/>
    <w:rsid w:val="000D1519"/>
    <w:pPr>
      <w:numPr>
        <w:numId w:val="1"/>
      </w:numPr>
      <w:spacing w:before="120" w:after="120"/>
      <w:jc w:val="both"/>
    </w:pPr>
    <w:rPr>
      <w:rFonts w:eastAsia="Calibri"/>
      <w:szCs w:val="22"/>
      <w:lang w:eastAsia="en-GB"/>
    </w:rPr>
  </w:style>
  <w:style w:type="paragraph" w:customStyle="1" w:styleId="Tiret1">
    <w:name w:val="Tiret 1"/>
    <w:basedOn w:val="Normalny"/>
    <w:uiPriority w:val="99"/>
    <w:rsid w:val="000D1519"/>
    <w:pPr>
      <w:numPr>
        <w:numId w:val="2"/>
      </w:numPr>
      <w:spacing w:before="120" w:after="120"/>
      <w:jc w:val="both"/>
    </w:pPr>
    <w:rPr>
      <w:rFonts w:eastAsia="Calibri"/>
      <w:szCs w:val="22"/>
      <w:lang w:eastAsia="en-GB"/>
    </w:rPr>
  </w:style>
  <w:style w:type="paragraph" w:customStyle="1" w:styleId="NumPar1">
    <w:name w:val="NumPar 1"/>
    <w:basedOn w:val="Normalny"/>
    <w:next w:val="Text1"/>
    <w:uiPriority w:val="99"/>
    <w:rsid w:val="000D1519"/>
    <w:pPr>
      <w:numPr>
        <w:numId w:val="3"/>
      </w:numPr>
      <w:spacing w:before="120" w:after="120"/>
      <w:jc w:val="both"/>
    </w:pPr>
    <w:rPr>
      <w:rFonts w:eastAsia="Calibri"/>
      <w:szCs w:val="22"/>
      <w:lang w:eastAsia="en-GB"/>
    </w:rPr>
  </w:style>
  <w:style w:type="paragraph" w:customStyle="1" w:styleId="NumPar2">
    <w:name w:val="NumPar 2"/>
    <w:basedOn w:val="Normalny"/>
    <w:next w:val="Text1"/>
    <w:uiPriority w:val="99"/>
    <w:rsid w:val="000D1519"/>
    <w:pPr>
      <w:numPr>
        <w:ilvl w:val="1"/>
        <w:numId w:val="3"/>
      </w:numPr>
      <w:spacing w:before="120" w:after="120"/>
      <w:jc w:val="both"/>
    </w:pPr>
    <w:rPr>
      <w:rFonts w:eastAsia="Calibri"/>
      <w:szCs w:val="22"/>
      <w:lang w:eastAsia="en-GB"/>
    </w:rPr>
  </w:style>
  <w:style w:type="paragraph" w:customStyle="1" w:styleId="NumPar3">
    <w:name w:val="NumPar 3"/>
    <w:basedOn w:val="Normalny"/>
    <w:next w:val="Text1"/>
    <w:uiPriority w:val="99"/>
    <w:rsid w:val="000D1519"/>
    <w:pPr>
      <w:numPr>
        <w:ilvl w:val="2"/>
        <w:numId w:val="3"/>
      </w:numPr>
      <w:spacing w:before="120" w:after="120"/>
      <w:jc w:val="both"/>
    </w:pPr>
    <w:rPr>
      <w:rFonts w:eastAsia="Calibri"/>
      <w:szCs w:val="22"/>
      <w:lang w:eastAsia="en-GB"/>
    </w:rPr>
  </w:style>
  <w:style w:type="paragraph" w:customStyle="1" w:styleId="NumPar4">
    <w:name w:val="NumPar 4"/>
    <w:basedOn w:val="Normalny"/>
    <w:next w:val="Text1"/>
    <w:uiPriority w:val="99"/>
    <w:rsid w:val="000D1519"/>
    <w:pPr>
      <w:numPr>
        <w:ilvl w:val="3"/>
        <w:numId w:val="3"/>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0D1519"/>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0D151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0D1519"/>
    <w:pPr>
      <w:spacing w:before="120" w:after="120"/>
      <w:jc w:val="center"/>
    </w:pPr>
    <w:rPr>
      <w:rFonts w:eastAsia="Calibri"/>
      <w:b/>
      <w:szCs w:val="22"/>
      <w:u w:val="single"/>
      <w:lang w:eastAsia="en-GB"/>
    </w:rPr>
  </w:style>
  <w:style w:type="paragraph" w:styleId="HTML-wstpniesformatowany">
    <w:name w:val="HTML Preformatted"/>
    <w:basedOn w:val="Normalny"/>
    <w:link w:val="HTML-wstpniesformatowanyZnak"/>
    <w:uiPriority w:val="99"/>
    <w:rsid w:val="000D1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0D1519"/>
    <w:rPr>
      <w:rFonts w:ascii="Courier New" w:eastAsia="Times New Roman" w:hAnsi="Courier New" w:cs="Courier New"/>
      <w:sz w:val="20"/>
      <w:szCs w:val="20"/>
      <w:lang w:eastAsia="pl-PL"/>
    </w:rPr>
  </w:style>
  <w:style w:type="paragraph" w:customStyle="1" w:styleId="Requestedsupport">
    <w:name w:val="Requested support"/>
    <w:basedOn w:val="Normalny"/>
    <w:uiPriority w:val="99"/>
    <w:rsid w:val="000D1519"/>
    <w:pPr>
      <w:suppressAutoHyphens/>
    </w:pPr>
    <w:rPr>
      <w:rFonts w:ascii="Arial" w:hAnsi="Arial"/>
      <w:szCs w:val="20"/>
      <w:lang w:val="de-DE" w:eastAsia="ar-SA"/>
    </w:rPr>
  </w:style>
  <w:style w:type="paragraph" w:customStyle="1" w:styleId="Akapitzlist2">
    <w:name w:val="Akapit z listą2"/>
    <w:basedOn w:val="Normalny"/>
    <w:uiPriority w:val="99"/>
    <w:qFormat/>
    <w:rsid w:val="000D1519"/>
    <w:pPr>
      <w:ind w:left="708"/>
    </w:pPr>
  </w:style>
  <w:style w:type="paragraph" w:styleId="Lista2">
    <w:name w:val="List 2"/>
    <w:basedOn w:val="Normalny"/>
    <w:uiPriority w:val="99"/>
    <w:rsid w:val="000D1519"/>
    <w:pPr>
      <w:ind w:left="566" w:hanging="283"/>
    </w:pPr>
    <w:rPr>
      <w:sz w:val="20"/>
      <w:szCs w:val="20"/>
    </w:rPr>
  </w:style>
  <w:style w:type="table" w:customStyle="1" w:styleId="Tabela-Siatka1">
    <w:name w:val="Tabela - Siatka1"/>
    <w:rsid w:val="000D1519"/>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0D1519"/>
    <w:rPr>
      <w:rFonts w:cs="Times New Roman"/>
      <w:color w:val="800080"/>
      <w:u w:val="single"/>
    </w:rPr>
  </w:style>
  <w:style w:type="paragraph" w:styleId="Lista">
    <w:name w:val="List"/>
    <w:basedOn w:val="Normalny"/>
    <w:uiPriority w:val="99"/>
    <w:rsid w:val="000D1519"/>
    <w:pPr>
      <w:spacing w:after="200" w:line="276" w:lineRule="auto"/>
      <w:ind w:left="283" w:hanging="283"/>
      <w:contextualSpacing/>
    </w:pPr>
    <w:rPr>
      <w:rFonts w:ascii="Calibri" w:eastAsia="Calibri" w:hAnsi="Calibri"/>
      <w:sz w:val="22"/>
      <w:szCs w:val="22"/>
      <w:lang w:eastAsia="en-US"/>
    </w:rPr>
  </w:style>
  <w:style w:type="paragraph" w:styleId="Zwykytekst">
    <w:name w:val="Plain Text"/>
    <w:basedOn w:val="Normalny"/>
    <w:link w:val="ZwykytekstZnak"/>
    <w:uiPriority w:val="99"/>
    <w:rsid w:val="000D1519"/>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uiPriority w:val="99"/>
    <w:rsid w:val="000D1519"/>
    <w:rPr>
      <w:rFonts w:ascii="Courier New" w:eastAsia="Times New Roman" w:hAnsi="Courier New" w:cs="Times New Roman"/>
      <w:w w:val="89"/>
      <w:sz w:val="25"/>
      <w:szCs w:val="20"/>
      <w:lang w:eastAsia="pl-PL"/>
    </w:rPr>
  </w:style>
  <w:style w:type="table" w:customStyle="1" w:styleId="Tabela-Siatka2">
    <w:name w:val="Tabela - Siatka2"/>
    <w:rsid w:val="000D1519"/>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rsid w:val="000D1519"/>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ny"/>
    <w:uiPriority w:val="99"/>
    <w:rsid w:val="000D1519"/>
    <w:pPr>
      <w:spacing w:before="100" w:beforeAutospacing="1" w:after="100" w:afterAutospacing="1"/>
    </w:pPr>
    <w:rPr>
      <w:rFonts w:eastAsia="Calibri"/>
    </w:rPr>
  </w:style>
  <w:style w:type="numbering" w:customStyle="1" w:styleId="Bezlisty1">
    <w:name w:val="Bez listy1"/>
    <w:next w:val="Bezlisty"/>
    <w:semiHidden/>
    <w:rsid w:val="000D1519"/>
  </w:style>
  <w:style w:type="numbering" w:customStyle="1" w:styleId="Bezlisty2">
    <w:name w:val="Bez listy2"/>
    <w:next w:val="Bezlisty"/>
    <w:uiPriority w:val="99"/>
    <w:semiHidden/>
    <w:unhideWhenUsed/>
    <w:rsid w:val="000D1519"/>
  </w:style>
  <w:style w:type="numbering" w:customStyle="1" w:styleId="Bezlisty11">
    <w:name w:val="Bez listy11"/>
    <w:next w:val="Bezlisty"/>
    <w:semiHidden/>
    <w:rsid w:val="000D1519"/>
  </w:style>
  <w:style w:type="numbering" w:customStyle="1" w:styleId="Bezlisty3">
    <w:name w:val="Bez listy3"/>
    <w:next w:val="Bezlisty"/>
    <w:uiPriority w:val="99"/>
    <w:semiHidden/>
    <w:unhideWhenUsed/>
    <w:rsid w:val="000D1519"/>
  </w:style>
  <w:style w:type="numbering" w:customStyle="1" w:styleId="Bezlisty12">
    <w:name w:val="Bez listy12"/>
    <w:next w:val="Bezlisty"/>
    <w:semiHidden/>
    <w:rsid w:val="000D1519"/>
  </w:style>
  <w:style w:type="numbering" w:customStyle="1" w:styleId="Bezlisty21">
    <w:name w:val="Bez listy21"/>
    <w:next w:val="Bezlisty"/>
    <w:uiPriority w:val="99"/>
    <w:semiHidden/>
    <w:unhideWhenUsed/>
    <w:rsid w:val="000D1519"/>
  </w:style>
  <w:style w:type="numbering" w:customStyle="1" w:styleId="Bezlisty111">
    <w:name w:val="Bez listy111"/>
    <w:next w:val="Bezlisty"/>
    <w:semiHidden/>
    <w:rsid w:val="000D1519"/>
  </w:style>
  <w:style w:type="paragraph" w:styleId="Tytu">
    <w:name w:val="Title"/>
    <w:basedOn w:val="Normalny"/>
    <w:link w:val="TytuZnak"/>
    <w:uiPriority w:val="99"/>
    <w:qFormat/>
    <w:rsid w:val="000D1519"/>
    <w:pPr>
      <w:jc w:val="center"/>
    </w:pPr>
    <w:rPr>
      <w:sz w:val="28"/>
      <w:lang w:val="en-US" w:eastAsia="en-US"/>
    </w:rPr>
  </w:style>
  <w:style w:type="character" w:customStyle="1" w:styleId="TytuZnak">
    <w:name w:val="Tytuł Znak"/>
    <w:basedOn w:val="Domylnaczcionkaakapitu"/>
    <w:link w:val="Tytu"/>
    <w:uiPriority w:val="99"/>
    <w:rsid w:val="000D1519"/>
    <w:rPr>
      <w:rFonts w:ascii="Times New Roman" w:eastAsia="Times New Roman" w:hAnsi="Times New Roman" w:cs="Times New Roman"/>
      <w:sz w:val="28"/>
      <w:szCs w:val="24"/>
      <w:lang w:val="en-US"/>
    </w:rPr>
  </w:style>
  <w:style w:type="character" w:customStyle="1" w:styleId="tlid-translation">
    <w:name w:val="tlid-translation"/>
    <w:rsid w:val="000D1519"/>
  </w:style>
  <w:style w:type="character" w:customStyle="1" w:styleId="fontstyle01">
    <w:name w:val="fontstyle01"/>
    <w:rsid w:val="000D1519"/>
    <w:rPr>
      <w:rFonts w:ascii="Arial" w:hAnsi="Arial" w:cs="Arial" w:hint="default"/>
      <w:b w:val="0"/>
      <w:bCs w:val="0"/>
      <w:i w:val="0"/>
      <w:iCs w:val="0"/>
      <w:color w:val="000000"/>
      <w:sz w:val="20"/>
      <w:szCs w:val="20"/>
    </w:rPr>
  </w:style>
  <w:style w:type="character" w:customStyle="1" w:styleId="aap">
    <w:name w:val="aap"/>
    <w:basedOn w:val="Domylnaczcionkaakapitu"/>
    <w:rsid w:val="000D1519"/>
  </w:style>
  <w:style w:type="paragraph" w:customStyle="1" w:styleId="paragraph">
    <w:name w:val="paragraph"/>
    <w:basedOn w:val="Normalny"/>
    <w:uiPriority w:val="99"/>
    <w:rsid w:val="000D1519"/>
    <w:pPr>
      <w:spacing w:before="100" w:beforeAutospacing="1" w:after="100" w:afterAutospacing="1"/>
    </w:pPr>
  </w:style>
  <w:style w:type="character" w:customStyle="1" w:styleId="eop">
    <w:name w:val="eop"/>
    <w:basedOn w:val="Domylnaczcionkaakapitu"/>
    <w:rsid w:val="000D1519"/>
  </w:style>
  <w:style w:type="character" w:customStyle="1" w:styleId="normaltextrun">
    <w:name w:val="normaltextrun"/>
    <w:basedOn w:val="Domylnaczcionkaakapitu"/>
    <w:rsid w:val="000D1519"/>
  </w:style>
  <w:style w:type="character" w:customStyle="1" w:styleId="spellingerror">
    <w:name w:val="spellingerror"/>
    <w:basedOn w:val="Domylnaczcionkaakapitu"/>
    <w:rsid w:val="000D1519"/>
  </w:style>
  <w:style w:type="character" w:customStyle="1" w:styleId="scxw64889611">
    <w:name w:val="scxw64889611"/>
    <w:basedOn w:val="Domylnaczcionkaakapitu"/>
    <w:rsid w:val="000D1519"/>
  </w:style>
  <w:style w:type="character" w:customStyle="1" w:styleId="contextualspellingandgrammarerror">
    <w:name w:val="contextualspellingandgrammarerror"/>
    <w:basedOn w:val="Domylnaczcionkaakapitu"/>
    <w:rsid w:val="000D1519"/>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uiPriority w:val="9"/>
    <w:semiHidden/>
    <w:rsid w:val="000D1519"/>
    <w:rPr>
      <w:rFonts w:asciiTheme="majorHAnsi" w:eastAsiaTheme="majorEastAsia" w:hAnsiTheme="majorHAnsi" w:cstheme="majorBidi"/>
      <w:b/>
      <w:bCs/>
      <w:color w:val="5B9BD5" w:themeColor="accent1"/>
      <w:sz w:val="26"/>
      <w:szCs w:val="26"/>
      <w:lang w:eastAsia="en-US"/>
    </w:rPr>
  </w:style>
  <w:style w:type="character" w:styleId="Pogrubienie">
    <w:name w:val="Strong"/>
    <w:basedOn w:val="Domylnaczcionkaakapitu"/>
    <w:qFormat/>
    <w:rsid w:val="000D1519"/>
    <w:rPr>
      <w:b/>
      <w:bCs/>
    </w:rPr>
  </w:style>
  <w:style w:type="character" w:customStyle="1" w:styleId="summary-span-value3">
    <w:name w:val="summary-span-value3"/>
    <w:basedOn w:val="Domylnaczcionkaakapitu"/>
    <w:rsid w:val="000D1519"/>
    <w:rPr>
      <w:rFonts w:ascii="Tahoma" w:hAnsi="Tahoma" w:cs="Tahoma" w:hint="default"/>
      <w:color w:val="3A3E69"/>
      <w:shd w:val="clear" w:color="auto" w:fill="F0F0F0"/>
    </w:rPr>
  </w:style>
  <w:style w:type="paragraph" w:customStyle="1" w:styleId="Tekstpodstawowywcity1">
    <w:name w:val="Tekst podstawowy wcięty1"/>
    <w:basedOn w:val="Normalny"/>
    <w:link w:val="BodyTextIndentChar"/>
    <w:rsid w:val="000D1519"/>
    <w:pPr>
      <w:spacing w:after="120"/>
      <w:ind w:left="283"/>
    </w:pPr>
  </w:style>
  <w:style w:type="character" w:customStyle="1" w:styleId="BodyTextIndentChar">
    <w:name w:val="Body Text Indent Char"/>
    <w:link w:val="Tekstpodstawowywcity1"/>
    <w:rsid w:val="000D1519"/>
    <w:rPr>
      <w:rFonts w:ascii="Times New Roman" w:eastAsia="Times New Roman" w:hAnsi="Times New Roman" w:cs="Times New Roman"/>
      <w:sz w:val="24"/>
      <w:szCs w:val="24"/>
      <w:lang w:eastAsia="pl-PL"/>
    </w:rPr>
  </w:style>
  <w:style w:type="character" w:customStyle="1" w:styleId="font">
    <w:name w:val="font"/>
    <w:rsid w:val="000D1519"/>
  </w:style>
  <w:style w:type="paragraph" w:customStyle="1" w:styleId="Styl">
    <w:name w:val="Styl"/>
    <w:uiPriority w:val="99"/>
    <w:rsid w:val="000D1519"/>
    <w:pPr>
      <w:widowControl w:val="0"/>
      <w:autoSpaceDE w:val="0"/>
      <w:autoSpaceDN w:val="0"/>
      <w:adjustRightInd w:val="0"/>
      <w:spacing w:after="0" w:line="240" w:lineRule="auto"/>
    </w:pPr>
    <w:rPr>
      <w:rFonts w:ascii="Arial" w:eastAsia="Times New Roman" w:hAnsi="Arial" w:cs="Arial"/>
      <w:sz w:val="24"/>
      <w:szCs w:val="24"/>
      <w:lang w:eastAsia="pl-PL"/>
    </w:rPr>
  </w:style>
  <w:style w:type="numbering" w:customStyle="1" w:styleId="Styldoumwv2">
    <w:name w:val="Styl do umów v2"/>
    <w:uiPriority w:val="99"/>
    <w:rsid w:val="000D1519"/>
    <w:pPr>
      <w:numPr>
        <w:numId w:val="13"/>
      </w:numPr>
    </w:pPr>
  </w:style>
  <w:style w:type="character" w:customStyle="1" w:styleId="FontStyle22">
    <w:name w:val="Font Style22"/>
    <w:rsid w:val="00321CE9"/>
    <w:rPr>
      <w:rFonts w:ascii="Garamond" w:hAnsi="Garamond" w:cs="Garamond"/>
      <w:sz w:val="24"/>
      <w:szCs w:val="24"/>
    </w:rPr>
  </w:style>
  <w:style w:type="character" w:customStyle="1" w:styleId="FontStyle11">
    <w:name w:val="Font Style11"/>
    <w:rsid w:val="00CA081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5017</Words>
  <Characters>30105</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Grzegorz Bilas</cp:lastModifiedBy>
  <cp:revision>19</cp:revision>
  <dcterms:created xsi:type="dcterms:W3CDTF">2022-05-19T10:22:00Z</dcterms:created>
  <dcterms:modified xsi:type="dcterms:W3CDTF">2022-05-31T10:21:00Z</dcterms:modified>
</cp:coreProperties>
</file>