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81E1A" w14:textId="77777777" w:rsidR="003C13CA" w:rsidRPr="00C53479" w:rsidRDefault="003C13CA" w:rsidP="003C13CA">
      <w:pPr>
        <w:spacing w:after="120" w:line="276" w:lineRule="auto"/>
        <w:contextualSpacing/>
        <w:jc w:val="right"/>
        <w:rPr>
          <w:rFonts w:ascii="Calibri" w:hAnsi="Calibri" w:cs="Arial"/>
          <w:b/>
          <w:bCs/>
        </w:rPr>
      </w:pPr>
      <w:r w:rsidRPr="00C53479">
        <w:rPr>
          <w:rFonts w:ascii="Calibri" w:hAnsi="Calibri" w:cs="Arial"/>
          <w:b/>
          <w:bCs/>
        </w:rPr>
        <w:t>Zał</w:t>
      </w:r>
      <w:r w:rsidRPr="00C53479">
        <w:rPr>
          <w:rFonts w:ascii="Calibri" w:eastAsia="TimesNewRoman" w:hAnsi="Calibri" w:cs="Arial"/>
          <w:b/>
          <w:bCs/>
        </w:rPr>
        <w:t>ą</w:t>
      </w:r>
      <w:r w:rsidRPr="00C53479">
        <w:rPr>
          <w:rFonts w:ascii="Calibri" w:hAnsi="Calibri" w:cs="Arial"/>
          <w:b/>
          <w:bCs/>
        </w:rPr>
        <w:t>cznik nr 8 do SWZ</w:t>
      </w:r>
    </w:p>
    <w:p w14:paraId="6247A715" w14:textId="77777777" w:rsidR="003C13CA" w:rsidRPr="009538EE" w:rsidRDefault="003C13CA" w:rsidP="003C13CA">
      <w:pPr>
        <w:spacing w:after="120" w:line="276" w:lineRule="auto"/>
        <w:contextualSpacing/>
        <w:jc w:val="right"/>
        <w:rPr>
          <w:rFonts w:ascii="Calibri" w:hAnsi="Calibri" w:cs="Arial"/>
          <w:b/>
        </w:rPr>
      </w:pPr>
    </w:p>
    <w:p w14:paraId="71E1B016" w14:textId="77777777" w:rsidR="003C13CA" w:rsidRPr="00010098" w:rsidRDefault="003C13CA" w:rsidP="003C13CA">
      <w:pPr>
        <w:jc w:val="center"/>
        <w:rPr>
          <w:b/>
          <w:sz w:val="36"/>
          <w:szCs w:val="36"/>
        </w:rPr>
      </w:pPr>
      <w:r w:rsidRPr="00010098">
        <w:rPr>
          <w:b/>
          <w:sz w:val="36"/>
          <w:szCs w:val="36"/>
        </w:rPr>
        <w:t>PROGRAM</w:t>
      </w:r>
    </w:p>
    <w:p w14:paraId="7A2D2590" w14:textId="77777777" w:rsidR="003C13CA" w:rsidRPr="00010098" w:rsidRDefault="003C13CA" w:rsidP="003C13CA">
      <w:pPr>
        <w:jc w:val="center"/>
        <w:rPr>
          <w:b/>
          <w:sz w:val="36"/>
          <w:szCs w:val="36"/>
        </w:rPr>
      </w:pPr>
      <w:r w:rsidRPr="00010098">
        <w:rPr>
          <w:b/>
          <w:sz w:val="36"/>
          <w:szCs w:val="36"/>
        </w:rPr>
        <w:t>FUNKCJONALNO – UŻYTKOWY</w:t>
      </w:r>
    </w:p>
    <w:p w14:paraId="310702F8" w14:textId="77777777" w:rsidR="003C13CA" w:rsidRDefault="003C13CA" w:rsidP="003C13CA">
      <w:pPr>
        <w:jc w:val="center"/>
        <w:rPr>
          <w:b/>
          <w:sz w:val="40"/>
          <w:szCs w:val="40"/>
        </w:rPr>
      </w:pPr>
    </w:p>
    <w:p w14:paraId="7509AF18" w14:textId="77777777" w:rsidR="003C13CA" w:rsidRPr="0026138D" w:rsidRDefault="003C13CA" w:rsidP="003C13CA">
      <w:pPr>
        <w:spacing w:after="240"/>
        <w:ind w:left="2124" w:hanging="2124"/>
        <w:jc w:val="both"/>
      </w:pPr>
      <w:r>
        <w:rPr>
          <w:b/>
        </w:rPr>
        <w:t>NAZWA ZAMÓWIENIA:</w:t>
      </w:r>
      <w:r>
        <w:rPr>
          <w:b/>
        </w:rPr>
        <w:tab/>
      </w:r>
      <w:bookmarkStart w:id="0" w:name="_Hlk52144122"/>
      <w:r w:rsidRPr="007D40DA">
        <w:rPr>
          <w:rFonts w:cstheme="majorHAnsi"/>
          <w:color w:val="000000" w:themeColor="text1"/>
        </w:rPr>
        <w:t>„</w:t>
      </w:r>
      <w:bookmarkStart w:id="1" w:name="_Hlk74341069"/>
      <w:bookmarkStart w:id="2" w:name="_Hlk74600303"/>
      <w:r w:rsidRPr="007D40DA">
        <w:rPr>
          <w:rFonts w:cstheme="majorHAnsi"/>
          <w:color w:val="000000" w:themeColor="text1"/>
        </w:rPr>
        <w:t>BUDOWA PRZYDOMOWYCH OCZYSZCZALNI ŚCIEKÓW W GMINIE CISNA W</w:t>
      </w:r>
      <w:r>
        <w:rPr>
          <w:rFonts w:cstheme="majorHAnsi"/>
          <w:color w:val="000000" w:themeColor="text1"/>
        </w:rPr>
        <w:t> </w:t>
      </w:r>
      <w:r w:rsidRPr="007D40DA">
        <w:rPr>
          <w:rFonts w:cstheme="majorHAnsi"/>
          <w:color w:val="000000" w:themeColor="text1"/>
        </w:rPr>
        <w:t>FORMULE ZAPROJEKTUJ I WYBUDUJ”</w:t>
      </w:r>
      <w:bookmarkEnd w:id="0"/>
      <w:bookmarkEnd w:id="1"/>
      <w:bookmarkEnd w:id="2"/>
    </w:p>
    <w:p w14:paraId="0F8F251B" w14:textId="77777777" w:rsidR="003C13CA" w:rsidRDefault="003C13CA" w:rsidP="003C13CA">
      <w:pPr>
        <w:spacing w:after="240"/>
        <w:jc w:val="both"/>
      </w:pPr>
      <w:r>
        <w:rPr>
          <w:b/>
        </w:rPr>
        <w:t>OBIEKT:</w:t>
      </w:r>
      <w:r>
        <w:tab/>
      </w:r>
      <w:r>
        <w:tab/>
        <w:t>INFRASTRUKTURA PRZYDOMOWYCH OCZYSZCZALNI ŚCIEKÓW BYTOWYCH</w:t>
      </w:r>
    </w:p>
    <w:p w14:paraId="018F3A2E" w14:textId="77777777" w:rsidR="003C13CA" w:rsidRDefault="003C13CA" w:rsidP="003C13CA">
      <w:pPr>
        <w:jc w:val="both"/>
      </w:pPr>
      <w:r>
        <w:rPr>
          <w:b/>
        </w:rPr>
        <w:t>ZAMAWIAJĄCY:</w:t>
      </w:r>
      <w:r>
        <w:rPr>
          <w:b/>
        </w:rPr>
        <w:tab/>
      </w:r>
      <w:r>
        <w:t>GMINA CISNA</w:t>
      </w:r>
    </w:p>
    <w:p w14:paraId="6EB7A11E" w14:textId="77777777" w:rsidR="003C13CA" w:rsidRDefault="003C13CA" w:rsidP="003C13CA">
      <w:pPr>
        <w:spacing w:after="240"/>
        <w:jc w:val="both"/>
      </w:pPr>
      <w:r>
        <w:tab/>
      </w:r>
      <w:r>
        <w:tab/>
      </w:r>
      <w:r>
        <w:tab/>
        <w:t>CISNA 49, 38-607 CISNA</w:t>
      </w:r>
    </w:p>
    <w:p w14:paraId="15ACF4C3" w14:textId="77777777" w:rsidR="003C13CA" w:rsidRPr="0072432C" w:rsidRDefault="003C13CA" w:rsidP="003C13CA">
      <w:pPr>
        <w:ind w:left="2124" w:hanging="2124"/>
        <w:jc w:val="both"/>
        <w:rPr>
          <w:bCs/>
          <w:sz w:val="16"/>
          <w:szCs w:val="16"/>
        </w:rPr>
      </w:pPr>
      <w:r w:rsidRPr="0072432C">
        <w:rPr>
          <w:b/>
        </w:rPr>
        <w:t>LOKALIZACJA:</w:t>
      </w:r>
      <w:r w:rsidRPr="0072432C">
        <w:rPr>
          <w:b/>
        </w:rPr>
        <w:tab/>
      </w:r>
      <w:r w:rsidRPr="0072432C">
        <w:rPr>
          <w:bCs/>
          <w:sz w:val="16"/>
          <w:szCs w:val="16"/>
        </w:rPr>
        <w:t>DZ. NR 221/2 W MIEJSCOWOŚCI BUK</w:t>
      </w:r>
    </w:p>
    <w:p w14:paraId="27369B68" w14:textId="11B95004" w:rsidR="003C13CA" w:rsidRPr="0072432C" w:rsidRDefault="003C13CA" w:rsidP="003C13CA">
      <w:pPr>
        <w:ind w:left="2124" w:hanging="2124"/>
        <w:jc w:val="both"/>
        <w:rPr>
          <w:bCs/>
          <w:sz w:val="16"/>
          <w:szCs w:val="16"/>
        </w:rPr>
      </w:pPr>
      <w:r w:rsidRPr="0072432C">
        <w:rPr>
          <w:b/>
          <w:sz w:val="16"/>
          <w:szCs w:val="16"/>
        </w:rPr>
        <w:tab/>
      </w:r>
      <w:r w:rsidRPr="0072432C">
        <w:rPr>
          <w:bCs/>
          <w:sz w:val="16"/>
          <w:szCs w:val="16"/>
        </w:rPr>
        <w:t xml:space="preserve">DZ. NR </w:t>
      </w:r>
      <w:r w:rsidR="00511942">
        <w:rPr>
          <w:bCs/>
          <w:sz w:val="16"/>
          <w:szCs w:val="16"/>
        </w:rPr>
        <w:t>72/3, 130/1, 195/2, 313, 429/1, 429/2, 431 W</w:t>
      </w:r>
      <w:r w:rsidRPr="0072432C">
        <w:rPr>
          <w:bCs/>
          <w:sz w:val="16"/>
          <w:szCs w:val="16"/>
        </w:rPr>
        <w:t xml:space="preserve"> MIEJSCOWOŚCI CISNA</w:t>
      </w:r>
    </w:p>
    <w:p w14:paraId="74F4B1F4" w14:textId="56B9BBA5" w:rsidR="003C13CA" w:rsidRPr="0072432C" w:rsidRDefault="00014A46" w:rsidP="003C13CA">
      <w:pPr>
        <w:ind w:left="2124" w:hanging="2124"/>
        <w:jc w:val="both"/>
        <w:rPr>
          <w:bCs/>
          <w:sz w:val="16"/>
          <w:szCs w:val="16"/>
        </w:rPr>
      </w:pPr>
      <w:r>
        <w:rPr>
          <w:bCs/>
          <w:sz w:val="16"/>
          <w:szCs w:val="16"/>
        </w:rPr>
        <w:tab/>
        <w:t xml:space="preserve">DZ. NR </w:t>
      </w:r>
      <w:r w:rsidR="00511942">
        <w:rPr>
          <w:bCs/>
          <w:sz w:val="16"/>
          <w:szCs w:val="16"/>
        </w:rPr>
        <w:t>12, 40/6, 218/1, 218/31, 218/32, 218/7, 218/9, 221/4, 241/3</w:t>
      </w:r>
      <w:r w:rsidR="003C13CA" w:rsidRPr="0072432C">
        <w:rPr>
          <w:bCs/>
          <w:sz w:val="16"/>
          <w:szCs w:val="16"/>
        </w:rPr>
        <w:t xml:space="preserve"> W MIEJSCOWOŚCI DOŁŻYCA</w:t>
      </w:r>
    </w:p>
    <w:p w14:paraId="6A5BE14A" w14:textId="47B9C200" w:rsidR="003C13CA" w:rsidRPr="0072432C" w:rsidRDefault="003C13CA" w:rsidP="003C13CA">
      <w:pPr>
        <w:ind w:left="2124" w:hanging="2124"/>
        <w:jc w:val="both"/>
        <w:rPr>
          <w:bCs/>
          <w:sz w:val="16"/>
          <w:szCs w:val="16"/>
        </w:rPr>
      </w:pPr>
      <w:r w:rsidRPr="0072432C">
        <w:rPr>
          <w:bCs/>
          <w:sz w:val="16"/>
          <w:szCs w:val="16"/>
        </w:rPr>
        <w:tab/>
        <w:t xml:space="preserve">DZ. NR </w:t>
      </w:r>
      <w:r w:rsidR="00511942">
        <w:rPr>
          <w:bCs/>
          <w:sz w:val="16"/>
          <w:szCs w:val="16"/>
        </w:rPr>
        <w:t>21/1, 76, 91/6, 103/23, 103/28, 116, 117, 141/5, 143/13, 143/15, 143/16, 152/2, 153, 154/1, 154/2, 157, 160/1, 463/2, 463/6, 463/8, 479/4, 482</w:t>
      </w:r>
      <w:r w:rsidRPr="0072432C">
        <w:rPr>
          <w:bCs/>
          <w:sz w:val="16"/>
          <w:szCs w:val="16"/>
        </w:rPr>
        <w:t xml:space="preserve"> W MIEJSCOWOŚCI KALNICA</w:t>
      </w:r>
    </w:p>
    <w:p w14:paraId="61DEB344" w14:textId="1DD4C0E8" w:rsidR="003C13CA" w:rsidRPr="0072432C" w:rsidRDefault="003C13CA" w:rsidP="003C13CA">
      <w:pPr>
        <w:ind w:left="2124" w:hanging="2124"/>
        <w:jc w:val="both"/>
        <w:rPr>
          <w:bCs/>
          <w:sz w:val="16"/>
          <w:szCs w:val="16"/>
        </w:rPr>
      </w:pPr>
      <w:r w:rsidRPr="0072432C">
        <w:rPr>
          <w:bCs/>
          <w:sz w:val="16"/>
          <w:szCs w:val="16"/>
        </w:rPr>
        <w:tab/>
        <w:t xml:space="preserve">DZ. NR </w:t>
      </w:r>
      <w:r w:rsidR="00002A44">
        <w:rPr>
          <w:bCs/>
          <w:sz w:val="16"/>
          <w:szCs w:val="16"/>
        </w:rPr>
        <w:t xml:space="preserve">4/5, 5/1, 6, 11, 21/3, 21/4, 25/2, 53/9, 62, 63/1, 69/13, 74/3 </w:t>
      </w:r>
      <w:r w:rsidRPr="0072432C">
        <w:rPr>
          <w:bCs/>
          <w:sz w:val="16"/>
          <w:szCs w:val="16"/>
        </w:rPr>
        <w:t>W MIEJSCOWOŚCI KRZYWE</w:t>
      </w:r>
    </w:p>
    <w:p w14:paraId="37901A4F" w14:textId="4EB71082" w:rsidR="003C13CA" w:rsidRPr="0072432C" w:rsidRDefault="00002A44" w:rsidP="003C13CA">
      <w:pPr>
        <w:ind w:left="2124" w:hanging="2124"/>
        <w:jc w:val="both"/>
        <w:rPr>
          <w:bCs/>
          <w:sz w:val="16"/>
          <w:szCs w:val="16"/>
        </w:rPr>
      </w:pPr>
      <w:r>
        <w:rPr>
          <w:bCs/>
          <w:sz w:val="16"/>
          <w:szCs w:val="16"/>
        </w:rPr>
        <w:tab/>
        <w:t>DZ. NR 29/2, 69/1</w:t>
      </w:r>
      <w:r w:rsidR="003C13CA" w:rsidRPr="0072432C">
        <w:rPr>
          <w:bCs/>
          <w:sz w:val="16"/>
          <w:szCs w:val="16"/>
        </w:rPr>
        <w:t>, 185/12</w:t>
      </w:r>
      <w:r>
        <w:rPr>
          <w:bCs/>
          <w:sz w:val="16"/>
          <w:szCs w:val="16"/>
        </w:rPr>
        <w:t>, 186/10</w:t>
      </w:r>
      <w:r w:rsidR="003C13CA" w:rsidRPr="0072432C">
        <w:rPr>
          <w:bCs/>
          <w:sz w:val="16"/>
          <w:szCs w:val="16"/>
        </w:rPr>
        <w:t xml:space="preserve"> W MIEJSCOWOŚCI LISZNA</w:t>
      </w:r>
    </w:p>
    <w:p w14:paraId="2E4E240A" w14:textId="4A0C4094" w:rsidR="003C13CA" w:rsidRPr="0072432C" w:rsidRDefault="003C13CA" w:rsidP="003C13CA">
      <w:pPr>
        <w:ind w:left="2124" w:hanging="2124"/>
        <w:jc w:val="both"/>
        <w:rPr>
          <w:bCs/>
          <w:sz w:val="16"/>
          <w:szCs w:val="16"/>
        </w:rPr>
      </w:pPr>
      <w:r w:rsidRPr="0072432C">
        <w:rPr>
          <w:bCs/>
          <w:sz w:val="16"/>
          <w:szCs w:val="16"/>
        </w:rPr>
        <w:tab/>
        <w:t>DZ. NR 21, 65/2, 65/3, 65/9, 71, 72, 73/1, 74, 75/2, 77/1, 78/1, 78/2, 84, 85, 101, 104/3,  205/14, 205/15,</w:t>
      </w:r>
      <w:r w:rsidR="00002A44">
        <w:rPr>
          <w:bCs/>
          <w:sz w:val="16"/>
          <w:szCs w:val="16"/>
        </w:rPr>
        <w:t xml:space="preserve"> 205/19,</w:t>
      </w:r>
      <w:r w:rsidRPr="0072432C">
        <w:rPr>
          <w:bCs/>
          <w:sz w:val="16"/>
          <w:szCs w:val="16"/>
        </w:rPr>
        <w:t xml:space="preserve"> 224/1, 227, 229 W MIEJSCOWOŚCI PRZYSŁUP</w:t>
      </w:r>
    </w:p>
    <w:p w14:paraId="06C95739" w14:textId="06D56F38" w:rsidR="003C13CA" w:rsidRPr="0072432C" w:rsidRDefault="00002A44" w:rsidP="003C13CA">
      <w:pPr>
        <w:ind w:left="2124" w:hanging="2124"/>
        <w:jc w:val="both"/>
        <w:rPr>
          <w:bCs/>
          <w:sz w:val="16"/>
          <w:szCs w:val="16"/>
        </w:rPr>
      </w:pPr>
      <w:r>
        <w:rPr>
          <w:bCs/>
          <w:sz w:val="16"/>
          <w:szCs w:val="16"/>
        </w:rPr>
        <w:tab/>
        <w:t>DZ. NR 88/4, 88/5</w:t>
      </w:r>
      <w:r w:rsidR="003C13CA" w:rsidRPr="0072432C">
        <w:rPr>
          <w:bCs/>
          <w:sz w:val="16"/>
          <w:szCs w:val="16"/>
        </w:rPr>
        <w:t>, 106/2, 107, 117/8, 210/56, 223/1, 492/1</w:t>
      </w:r>
      <w:r w:rsidR="009E0249">
        <w:rPr>
          <w:bCs/>
          <w:sz w:val="16"/>
          <w:szCs w:val="16"/>
        </w:rPr>
        <w:t>0</w:t>
      </w:r>
      <w:r>
        <w:rPr>
          <w:bCs/>
          <w:sz w:val="16"/>
          <w:szCs w:val="16"/>
        </w:rPr>
        <w:t xml:space="preserve">, 492/2 </w:t>
      </w:r>
      <w:r w:rsidR="003C13CA" w:rsidRPr="0072432C">
        <w:rPr>
          <w:bCs/>
          <w:sz w:val="16"/>
          <w:szCs w:val="16"/>
        </w:rPr>
        <w:t xml:space="preserve"> W MIEJSCOWOŚCI SMEREK</w:t>
      </w:r>
    </w:p>
    <w:p w14:paraId="7523D309" w14:textId="77777777" w:rsidR="003C13CA" w:rsidRPr="0072432C" w:rsidRDefault="003C13CA" w:rsidP="003C13CA">
      <w:pPr>
        <w:ind w:left="2124" w:hanging="2124"/>
        <w:jc w:val="both"/>
        <w:rPr>
          <w:bCs/>
          <w:sz w:val="16"/>
          <w:szCs w:val="16"/>
        </w:rPr>
      </w:pPr>
      <w:r w:rsidRPr="0072432C">
        <w:rPr>
          <w:bCs/>
          <w:sz w:val="16"/>
          <w:szCs w:val="16"/>
        </w:rPr>
        <w:tab/>
        <w:t>DZ. NR 169/17, 169/18, 169/19 W MIEJSCOWOŚCI SOLINKA</w:t>
      </w:r>
    </w:p>
    <w:p w14:paraId="7A63FC59" w14:textId="19A16932" w:rsidR="003C13CA" w:rsidRPr="0072432C" w:rsidRDefault="003C13CA" w:rsidP="003C13CA">
      <w:pPr>
        <w:ind w:left="2124" w:hanging="2124"/>
        <w:jc w:val="both"/>
        <w:rPr>
          <w:bCs/>
          <w:sz w:val="16"/>
          <w:szCs w:val="16"/>
        </w:rPr>
      </w:pPr>
      <w:r w:rsidRPr="0072432C">
        <w:rPr>
          <w:bCs/>
          <w:sz w:val="16"/>
          <w:szCs w:val="16"/>
        </w:rPr>
        <w:tab/>
        <w:t>DZ. NR 4/11, 6/1, 15, 16, 27, 33/1, 33/2,</w:t>
      </w:r>
      <w:r w:rsidR="00175758">
        <w:rPr>
          <w:bCs/>
          <w:sz w:val="16"/>
          <w:szCs w:val="16"/>
        </w:rPr>
        <w:t xml:space="preserve"> </w:t>
      </w:r>
      <w:r w:rsidRPr="0072432C">
        <w:rPr>
          <w:bCs/>
          <w:sz w:val="16"/>
          <w:szCs w:val="16"/>
        </w:rPr>
        <w:t>36/6, 56/11, 72/2, 80/13, 87/2, 91/3, 92/2, 95/2, 96/1, 112, 116, 117/1, 117/2, 117/5, 226, 230, 231, 257, 259/2 W MIEJSCOWOŚCI STRZEBOWISKA</w:t>
      </w:r>
    </w:p>
    <w:p w14:paraId="68D4DABD" w14:textId="7EF7501A" w:rsidR="003C13CA" w:rsidRPr="0072432C" w:rsidRDefault="00175758" w:rsidP="003C13CA">
      <w:pPr>
        <w:ind w:left="2124" w:hanging="2124"/>
        <w:jc w:val="both"/>
        <w:rPr>
          <w:bCs/>
          <w:sz w:val="16"/>
          <w:szCs w:val="16"/>
        </w:rPr>
      </w:pPr>
      <w:r>
        <w:rPr>
          <w:bCs/>
          <w:sz w:val="16"/>
          <w:szCs w:val="16"/>
        </w:rPr>
        <w:tab/>
        <w:t xml:space="preserve">DZ. NR </w:t>
      </w:r>
      <w:r w:rsidR="003C13CA" w:rsidRPr="0072432C">
        <w:rPr>
          <w:bCs/>
          <w:sz w:val="16"/>
          <w:szCs w:val="16"/>
        </w:rPr>
        <w:t>600/3, 601 W MIEJSCOWOŚCI WETLNIA</w:t>
      </w:r>
    </w:p>
    <w:p w14:paraId="48D880F7" w14:textId="77777777" w:rsidR="003C13CA" w:rsidRPr="0072432C" w:rsidRDefault="003C13CA" w:rsidP="003C13CA">
      <w:pPr>
        <w:spacing w:after="240"/>
        <w:ind w:left="2124" w:hanging="2124"/>
        <w:jc w:val="both"/>
        <w:rPr>
          <w:bCs/>
          <w:sz w:val="16"/>
          <w:szCs w:val="16"/>
        </w:rPr>
      </w:pPr>
      <w:r w:rsidRPr="0072432C">
        <w:rPr>
          <w:bCs/>
          <w:sz w:val="16"/>
          <w:szCs w:val="16"/>
        </w:rPr>
        <w:tab/>
        <w:t>DZ. NR 2/1, 4/1, 10, 153/5 W MIEJSCOWOŚCI ŻUBRACZE</w:t>
      </w:r>
    </w:p>
    <w:p w14:paraId="34D86AAF" w14:textId="77777777" w:rsidR="003C13CA" w:rsidRPr="001B5B78" w:rsidRDefault="003C13CA" w:rsidP="003C13CA">
      <w:pPr>
        <w:jc w:val="both"/>
        <w:rPr>
          <w:sz w:val="16"/>
          <w:szCs w:val="16"/>
        </w:rPr>
      </w:pPr>
      <w:r w:rsidRPr="00E43A68">
        <w:rPr>
          <w:b/>
        </w:rPr>
        <w:t>NAZWY I KODY:</w:t>
      </w:r>
      <w:r w:rsidRPr="00E43A68">
        <w:tab/>
      </w:r>
      <w:r w:rsidRPr="001B5B78">
        <w:rPr>
          <w:sz w:val="16"/>
          <w:szCs w:val="16"/>
        </w:rPr>
        <w:t>45000000-7 – ROBOTY BUDOWLANE</w:t>
      </w:r>
    </w:p>
    <w:p w14:paraId="6D818514" w14:textId="77777777" w:rsidR="003C13CA" w:rsidRPr="001B5B78" w:rsidRDefault="003C13CA" w:rsidP="003C13CA">
      <w:pPr>
        <w:ind w:left="2130"/>
        <w:jc w:val="both"/>
        <w:rPr>
          <w:sz w:val="16"/>
          <w:szCs w:val="16"/>
        </w:rPr>
      </w:pPr>
      <w:r w:rsidRPr="001B5B78">
        <w:rPr>
          <w:sz w:val="16"/>
          <w:szCs w:val="16"/>
        </w:rPr>
        <w:t>45111200-0 - ROBOTY W ZAKRESIE PRZYGOTOWANIA TERENU POD BUDOWĘ I ROBOTY ZIEMNE</w:t>
      </w:r>
    </w:p>
    <w:p w14:paraId="1CDB3160" w14:textId="77777777" w:rsidR="003C13CA" w:rsidRPr="001B5B78" w:rsidRDefault="003C13CA" w:rsidP="003C13CA">
      <w:pPr>
        <w:jc w:val="both"/>
        <w:rPr>
          <w:sz w:val="16"/>
          <w:szCs w:val="16"/>
        </w:rPr>
      </w:pPr>
      <w:r w:rsidRPr="001B5B78">
        <w:rPr>
          <w:sz w:val="16"/>
          <w:szCs w:val="16"/>
        </w:rPr>
        <w:tab/>
      </w:r>
      <w:r w:rsidRPr="001B5B78">
        <w:rPr>
          <w:sz w:val="16"/>
          <w:szCs w:val="16"/>
        </w:rPr>
        <w:tab/>
      </w:r>
      <w:r w:rsidRPr="001B5B78">
        <w:rPr>
          <w:sz w:val="16"/>
          <w:szCs w:val="16"/>
        </w:rPr>
        <w:tab/>
        <w:t>45111200-1 – ROBOTY ZIEMNE</w:t>
      </w:r>
    </w:p>
    <w:p w14:paraId="2001F2F0" w14:textId="77777777" w:rsidR="003C13CA" w:rsidRPr="001B5B78" w:rsidRDefault="003C13CA" w:rsidP="003C13CA">
      <w:pPr>
        <w:ind w:left="2124"/>
        <w:jc w:val="both"/>
        <w:rPr>
          <w:sz w:val="16"/>
          <w:szCs w:val="16"/>
        </w:rPr>
      </w:pPr>
      <w:r w:rsidRPr="001B5B78">
        <w:rPr>
          <w:sz w:val="16"/>
          <w:szCs w:val="16"/>
        </w:rPr>
        <w:t>45231300-8 – ROBOTY BUDOLANE W ZAKRESIE BUDOWY WODOCIĄGÓW I RUROCIĄGÓW DO ODPROWADZAIA ŚCIEKÓW</w:t>
      </w:r>
    </w:p>
    <w:p w14:paraId="05D1AA79" w14:textId="77777777" w:rsidR="003C13CA" w:rsidRPr="001B5B78" w:rsidRDefault="003C13CA" w:rsidP="003C13CA">
      <w:pPr>
        <w:ind w:left="2124"/>
        <w:jc w:val="both"/>
        <w:rPr>
          <w:sz w:val="16"/>
          <w:szCs w:val="16"/>
        </w:rPr>
      </w:pPr>
      <w:r w:rsidRPr="001B5B78">
        <w:rPr>
          <w:sz w:val="16"/>
          <w:szCs w:val="16"/>
        </w:rPr>
        <w:t>45232400-6 – ROBOTY BUDOWLANE W ZAKRESIE KANAŁÓW ŚCIEKOWYCH</w:t>
      </w:r>
    </w:p>
    <w:p w14:paraId="578589CB" w14:textId="77777777" w:rsidR="003C13CA" w:rsidRPr="001B5B78" w:rsidRDefault="003C13CA" w:rsidP="003C13CA">
      <w:pPr>
        <w:jc w:val="both"/>
        <w:rPr>
          <w:sz w:val="16"/>
          <w:szCs w:val="16"/>
        </w:rPr>
      </w:pPr>
      <w:r w:rsidRPr="001B5B78">
        <w:rPr>
          <w:sz w:val="16"/>
          <w:szCs w:val="16"/>
        </w:rPr>
        <w:tab/>
      </w:r>
      <w:r w:rsidRPr="001B5B78">
        <w:rPr>
          <w:sz w:val="16"/>
          <w:szCs w:val="16"/>
        </w:rPr>
        <w:tab/>
      </w:r>
      <w:r w:rsidRPr="001B5B78">
        <w:rPr>
          <w:sz w:val="16"/>
          <w:szCs w:val="16"/>
        </w:rPr>
        <w:tab/>
        <w:t>45232410-9 - ROBOTY W ZAKRESIE KANALIZACJI ŚCIEKOWEJ</w:t>
      </w:r>
    </w:p>
    <w:p w14:paraId="39042689" w14:textId="77777777" w:rsidR="003C13CA" w:rsidRPr="001B5B78" w:rsidRDefault="003C13CA" w:rsidP="003C13CA">
      <w:pPr>
        <w:jc w:val="both"/>
        <w:rPr>
          <w:sz w:val="16"/>
          <w:szCs w:val="16"/>
        </w:rPr>
      </w:pPr>
      <w:r w:rsidRPr="001B5B78">
        <w:rPr>
          <w:sz w:val="16"/>
          <w:szCs w:val="16"/>
        </w:rPr>
        <w:tab/>
      </w:r>
      <w:r w:rsidRPr="001B5B78">
        <w:rPr>
          <w:sz w:val="16"/>
          <w:szCs w:val="16"/>
        </w:rPr>
        <w:tab/>
      </w:r>
      <w:r w:rsidRPr="001B5B78">
        <w:rPr>
          <w:sz w:val="16"/>
          <w:szCs w:val="16"/>
        </w:rPr>
        <w:tab/>
        <w:t>45232421-9 - ROBOTY W ZAKRESIE OCZYSZCZANIA ŚCIEKÓW</w:t>
      </w:r>
    </w:p>
    <w:p w14:paraId="6F471DEC" w14:textId="77777777" w:rsidR="003C13CA" w:rsidRDefault="003C13CA" w:rsidP="003C13CA">
      <w:pPr>
        <w:jc w:val="both"/>
        <w:rPr>
          <w:sz w:val="16"/>
          <w:szCs w:val="16"/>
        </w:rPr>
      </w:pPr>
      <w:r w:rsidRPr="001B5B78">
        <w:rPr>
          <w:sz w:val="16"/>
          <w:szCs w:val="16"/>
        </w:rPr>
        <w:tab/>
      </w:r>
      <w:r w:rsidRPr="001B5B78">
        <w:rPr>
          <w:sz w:val="16"/>
          <w:szCs w:val="16"/>
        </w:rPr>
        <w:tab/>
      </w:r>
      <w:r w:rsidRPr="001B5B78">
        <w:rPr>
          <w:sz w:val="16"/>
          <w:szCs w:val="16"/>
        </w:rPr>
        <w:tab/>
        <w:t>45232423-3 - ROBOTY BUDOWLANE W ZAKRESIE PRZEPOMPOWNI ŚCIEKÓW</w:t>
      </w:r>
    </w:p>
    <w:p w14:paraId="1653E3DE" w14:textId="77777777" w:rsidR="003C13CA" w:rsidRPr="001B5B78" w:rsidRDefault="003C13CA" w:rsidP="003C13CA">
      <w:pPr>
        <w:jc w:val="both"/>
        <w:rPr>
          <w:sz w:val="16"/>
          <w:szCs w:val="16"/>
        </w:rPr>
      </w:pPr>
      <w:r>
        <w:rPr>
          <w:sz w:val="16"/>
          <w:szCs w:val="16"/>
        </w:rPr>
        <w:tab/>
      </w:r>
      <w:r>
        <w:rPr>
          <w:sz w:val="16"/>
          <w:szCs w:val="16"/>
        </w:rPr>
        <w:tab/>
      </w:r>
      <w:r>
        <w:rPr>
          <w:sz w:val="16"/>
          <w:szCs w:val="16"/>
        </w:rPr>
        <w:tab/>
      </w:r>
      <w:r w:rsidRPr="00522C03">
        <w:rPr>
          <w:sz w:val="16"/>
          <w:szCs w:val="16"/>
        </w:rPr>
        <w:t>45252127-4   ROBOTY BUDOWLANE W ZAKRESIE OCZYSZCZALNI ŚCIEKÓW</w:t>
      </w:r>
    </w:p>
    <w:p w14:paraId="2B597C50" w14:textId="77777777" w:rsidR="003C13CA" w:rsidRPr="001B5B78" w:rsidRDefault="003C13CA" w:rsidP="003C13CA">
      <w:pPr>
        <w:jc w:val="both"/>
        <w:rPr>
          <w:sz w:val="16"/>
          <w:szCs w:val="16"/>
        </w:rPr>
      </w:pPr>
      <w:r w:rsidRPr="001B5B78">
        <w:rPr>
          <w:sz w:val="16"/>
          <w:szCs w:val="16"/>
        </w:rPr>
        <w:tab/>
      </w:r>
      <w:r w:rsidRPr="001B5B78">
        <w:rPr>
          <w:sz w:val="16"/>
          <w:szCs w:val="16"/>
        </w:rPr>
        <w:tab/>
      </w:r>
      <w:r w:rsidRPr="001B5B78">
        <w:rPr>
          <w:sz w:val="16"/>
          <w:szCs w:val="16"/>
        </w:rPr>
        <w:tab/>
        <w:t>45255600-5 – ROBOTY W ZAKRESIE KŁADZENIA RUR W KANALIZACJI</w:t>
      </w:r>
    </w:p>
    <w:p w14:paraId="2302D98A" w14:textId="77777777" w:rsidR="003C13CA" w:rsidRPr="001B5B78" w:rsidRDefault="003C13CA" w:rsidP="003C13CA">
      <w:pPr>
        <w:jc w:val="both"/>
        <w:rPr>
          <w:sz w:val="16"/>
          <w:szCs w:val="16"/>
        </w:rPr>
      </w:pPr>
      <w:r w:rsidRPr="001B5B78">
        <w:rPr>
          <w:sz w:val="16"/>
          <w:szCs w:val="16"/>
        </w:rPr>
        <w:lastRenderedPageBreak/>
        <w:tab/>
      </w:r>
      <w:r w:rsidRPr="001B5B78">
        <w:rPr>
          <w:sz w:val="16"/>
          <w:szCs w:val="16"/>
        </w:rPr>
        <w:tab/>
      </w:r>
      <w:r w:rsidRPr="001B5B78">
        <w:rPr>
          <w:sz w:val="16"/>
          <w:szCs w:val="16"/>
        </w:rPr>
        <w:tab/>
        <w:t>45311200-2 – ROBOTY W ZAKRESIE INSTALACJI ELEKTYCZNYCH</w:t>
      </w:r>
    </w:p>
    <w:p w14:paraId="3F6039C2" w14:textId="77777777" w:rsidR="003C13CA" w:rsidRPr="001B5B78" w:rsidRDefault="003C13CA" w:rsidP="003C13CA">
      <w:pPr>
        <w:jc w:val="both"/>
        <w:rPr>
          <w:sz w:val="16"/>
          <w:szCs w:val="16"/>
        </w:rPr>
      </w:pPr>
      <w:r w:rsidRPr="001B5B78">
        <w:rPr>
          <w:sz w:val="16"/>
          <w:szCs w:val="16"/>
        </w:rPr>
        <w:tab/>
      </w:r>
      <w:r w:rsidRPr="001B5B78">
        <w:rPr>
          <w:sz w:val="16"/>
          <w:szCs w:val="16"/>
        </w:rPr>
        <w:tab/>
      </w:r>
      <w:r w:rsidRPr="001B5B78">
        <w:rPr>
          <w:sz w:val="16"/>
          <w:szCs w:val="16"/>
        </w:rPr>
        <w:tab/>
        <w:t>45315300-1 – INSTALACJE ZASILANIA ELEKTRYCZNEGO</w:t>
      </w:r>
    </w:p>
    <w:p w14:paraId="69948AE9" w14:textId="77777777" w:rsidR="003C13CA" w:rsidRPr="001B5B78" w:rsidRDefault="003C13CA" w:rsidP="003C13CA">
      <w:pPr>
        <w:jc w:val="both"/>
        <w:rPr>
          <w:sz w:val="16"/>
          <w:szCs w:val="16"/>
        </w:rPr>
      </w:pPr>
      <w:r w:rsidRPr="001B5B78">
        <w:rPr>
          <w:sz w:val="16"/>
          <w:szCs w:val="16"/>
        </w:rPr>
        <w:tab/>
      </w:r>
      <w:r w:rsidRPr="001B5B78">
        <w:rPr>
          <w:sz w:val="16"/>
          <w:szCs w:val="16"/>
        </w:rPr>
        <w:tab/>
      </w:r>
      <w:r w:rsidRPr="001B5B78">
        <w:rPr>
          <w:sz w:val="16"/>
          <w:szCs w:val="16"/>
        </w:rPr>
        <w:tab/>
        <w:t>45330000-9 – ROBOTY INSTALACYJNE WODNO – KANALIZACYJNE I SANITARNE</w:t>
      </w:r>
    </w:p>
    <w:p w14:paraId="02A1F8C5" w14:textId="77777777" w:rsidR="003C13CA" w:rsidRPr="001B5B78" w:rsidRDefault="003C13CA" w:rsidP="003C13CA">
      <w:pPr>
        <w:ind w:left="1416" w:firstLine="708"/>
        <w:jc w:val="both"/>
        <w:rPr>
          <w:sz w:val="16"/>
          <w:szCs w:val="16"/>
        </w:rPr>
      </w:pPr>
      <w:r w:rsidRPr="001B5B78">
        <w:rPr>
          <w:sz w:val="16"/>
          <w:szCs w:val="16"/>
        </w:rPr>
        <w:t>45331210-1 – WENTYLACJA</w:t>
      </w:r>
    </w:p>
    <w:p w14:paraId="1AD1552A" w14:textId="77777777" w:rsidR="003C13CA" w:rsidRPr="001B5B78" w:rsidRDefault="003C13CA" w:rsidP="003C13CA">
      <w:pPr>
        <w:ind w:left="1416" w:firstLine="708"/>
        <w:jc w:val="both"/>
        <w:rPr>
          <w:sz w:val="16"/>
          <w:szCs w:val="16"/>
        </w:rPr>
      </w:pPr>
      <w:r w:rsidRPr="001B5B78">
        <w:rPr>
          <w:sz w:val="16"/>
          <w:szCs w:val="16"/>
        </w:rPr>
        <w:t>45400000-1 – ROBOTY WYKOŃCZENIOWE W ZAKRESIE O. BUDOWLANYCH</w:t>
      </w:r>
    </w:p>
    <w:p w14:paraId="6BBCFD8E" w14:textId="77777777" w:rsidR="003C13CA" w:rsidRPr="001B5B78" w:rsidRDefault="003C13CA" w:rsidP="003C13CA">
      <w:pPr>
        <w:ind w:left="1416" w:firstLine="708"/>
        <w:jc w:val="both"/>
        <w:rPr>
          <w:sz w:val="16"/>
          <w:szCs w:val="16"/>
        </w:rPr>
      </w:pPr>
      <w:r w:rsidRPr="001B5B78">
        <w:rPr>
          <w:sz w:val="16"/>
          <w:szCs w:val="16"/>
        </w:rPr>
        <w:t>45450000-6 – ROBOTY WYKOŃCZENIOWE, POZOSTAŁE</w:t>
      </w:r>
    </w:p>
    <w:p w14:paraId="4C582480" w14:textId="77777777" w:rsidR="003C13CA" w:rsidRPr="001B5B78" w:rsidRDefault="003C13CA" w:rsidP="003C13CA">
      <w:pPr>
        <w:ind w:left="1416" w:firstLine="708"/>
        <w:jc w:val="both"/>
        <w:rPr>
          <w:sz w:val="16"/>
          <w:szCs w:val="16"/>
        </w:rPr>
      </w:pPr>
      <w:r w:rsidRPr="001B5B78">
        <w:rPr>
          <w:sz w:val="16"/>
          <w:szCs w:val="16"/>
        </w:rPr>
        <w:t>71320000-7 – USŁUGI INŻYNIERSKIE W ZAKRESIE PROJEKTOWANIA</w:t>
      </w:r>
    </w:p>
    <w:p w14:paraId="6C7D1C56" w14:textId="77777777" w:rsidR="003C13CA" w:rsidRDefault="003C13CA" w:rsidP="003C13CA">
      <w:pPr>
        <w:jc w:val="both"/>
      </w:pPr>
    </w:p>
    <w:p w14:paraId="16B50748" w14:textId="77777777" w:rsidR="003C13CA" w:rsidRDefault="003C13CA" w:rsidP="003C13CA">
      <w:pPr>
        <w:jc w:val="both"/>
      </w:pPr>
    </w:p>
    <w:p w14:paraId="39E50855" w14:textId="77777777" w:rsidR="003C13CA" w:rsidRDefault="003C13CA" w:rsidP="003C13CA">
      <w:pPr>
        <w:jc w:val="both"/>
        <w:rPr>
          <w:b/>
          <w:sz w:val="24"/>
          <w:szCs w:val="24"/>
        </w:rPr>
      </w:pPr>
      <w:r>
        <w:rPr>
          <w:b/>
          <w:sz w:val="24"/>
          <w:szCs w:val="24"/>
        </w:rPr>
        <w:t>OPRACOWAŁ:</w:t>
      </w:r>
    </w:p>
    <w:p w14:paraId="227D810B" w14:textId="77777777" w:rsidR="003C13CA" w:rsidRDefault="003C13CA" w:rsidP="003C13CA">
      <w:pPr>
        <w:jc w:val="both"/>
        <w:rPr>
          <w:b/>
          <w:sz w:val="24"/>
          <w:szCs w:val="24"/>
        </w:rPr>
      </w:pPr>
    </w:p>
    <w:tbl>
      <w:tblPr>
        <w:tblW w:w="0" w:type="auto"/>
        <w:tblLook w:val="04A0" w:firstRow="1" w:lastRow="0" w:firstColumn="1" w:lastColumn="0" w:noHBand="0" w:noVBand="1"/>
      </w:tblPr>
      <w:tblGrid>
        <w:gridCol w:w="2830"/>
        <w:gridCol w:w="6232"/>
      </w:tblGrid>
      <w:tr w:rsidR="003C13CA" w14:paraId="5E252D00" w14:textId="77777777" w:rsidTr="007E5CEF">
        <w:tc>
          <w:tcPr>
            <w:tcW w:w="2830" w:type="dxa"/>
          </w:tcPr>
          <w:p w14:paraId="43CC4682" w14:textId="65D517AD" w:rsidR="003C13CA" w:rsidRPr="00D132B3" w:rsidRDefault="00E72F01" w:rsidP="00652658">
            <w:pPr>
              <w:jc w:val="both"/>
            </w:pPr>
            <w:r>
              <w:t xml:space="preserve"> </w:t>
            </w:r>
          </w:p>
        </w:tc>
        <w:tc>
          <w:tcPr>
            <w:tcW w:w="6232" w:type="dxa"/>
          </w:tcPr>
          <w:p w14:paraId="0EB9B5F5" w14:textId="77777777" w:rsidR="003C13CA" w:rsidRDefault="003C13CA" w:rsidP="007E5CEF">
            <w:pPr>
              <w:jc w:val="right"/>
              <w:rPr>
                <w:b/>
                <w:sz w:val="16"/>
                <w:szCs w:val="16"/>
              </w:rPr>
            </w:pPr>
          </w:p>
          <w:p w14:paraId="05862B7C" w14:textId="77777777" w:rsidR="003C13CA" w:rsidRDefault="003C13CA" w:rsidP="007E5CEF">
            <w:pPr>
              <w:rPr>
                <w:b/>
                <w:sz w:val="16"/>
                <w:szCs w:val="16"/>
              </w:rPr>
            </w:pPr>
          </w:p>
          <w:p w14:paraId="073EDF5C" w14:textId="4EDD4A45" w:rsidR="003C13CA" w:rsidRDefault="00E72F01" w:rsidP="007E5CEF">
            <w:pPr>
              <w:jc w:val="right"/>
              <w:rPr>
                <w:b/>
                <w:sz w:val="16"/>
                <w:szCs w:val="16"/>
              </w:rPr>
            </w:pPr>
            <w:r>
              <w:rPr>
                <w:b/>
                <w:sz w:val="16"/>
                <w:szCs w:val="16"/>
              </w:rPr>
              <w:t>Cisna</w:t>
            </w:r>
            <w:r w:rsidR="003C13CA">
              <w:rPr>
                <w:b/>
                <w:sz w:val="16"/>
                <w:szCs w:val="16"/>
              </w:rPr>
              <w:t>,</w:t>
            </w:r>
            <w:r>
              <w:rPr>
                <w:b/>
                <w:sz w:val="16"/>
                <w:szCs w:val="16"/>
              </w:rPr>
              <w:t xml:space="preserve"> kwiecień</w:t>
            </w:r>
            <w:r w:rsidR="003C13CA">
              <w:rPr>
                <w:b/>
                <w:sz w:val="16"/>
                <w:szCs w:val="16"/>
              </w:rPr>
              <w:t xml:space="preserve"> </w:t>
            </w:r>
            <w:r w:rsidR="00652658">
              <w:rPr>
                <w:b/>
                <w:sz w:val="16"/>
                <w:szCs w:val="16"/>
              </w:rPr>
              <w:t xml:space="preserve"> 2022</w:t>
            </w:r>
          </w:p>
          <w:p w14:paraId="120B7F74" w14:textId="77777777" w:rsidR="003C13CA" w:rsidRPr="00BA1A34" w:rsidRDefault="003C13CA" w:rsidP="007E5CEF">
            <w:pPr>
              <w:jc w:val="right"/>
              <w:rPr>
                <w:sz w:val="10"/>
                <w:szCs w:val="10"/>
              </w:rPr>
            </w:pPr>
          </w:p>
        </w:tc>
      </w:tr>
    </w:tbl>
    <w:p w14:paraId="533C4B1D" w14:textId="77777777" w:rsidR="003C13CA" w:rsidRDefault="003C13CA" w:rsidP="003C13CA">
      <w:pPr>
        <w:jc w:val="right"/>
        <w:rPr>
          <w:b/>
          <w:sz w:val="16"/>
          <w:szCs w:val="16"/>
        </w:rPr>
      </w:pPr>
      <w:r>
        <w:rPr>
          <w:b/>
          <w:sz w:val="16"/>
          <w:szCs w:val="16"/>
        </w:rPr>
        <w:br w:type="page"/>
      </w:r>
    </w:p>
    <w:sdt>
      <w:sdtPr>
        <w:rPr>
          <w:rFonts w:ascii="Trebuchet MS" w:eastAsiaTheme="minorHAnsi" w:hAnsi="Trebuchet MS" w:cstheme="minorBidi"/>
          <w:color w:val="auto"/>
          <w:sz w:val="24"/>
          <w:szCs w:val="24"/>
          <w:lang w:eastAsia="en-US"/>
        </w:rPr>
        <w:id w:val="-680579363"/>
        <w:docPartObj>
          <w:docPartGallery w:val="Table of Contents"/>
          <w:docPartUnique/>
        </w:docPartObj>
      </w:sdtPr>
      <w:sdtEndPr>
        <w:rPr>
          <w:b/>
          <w:bCs/>
          <w:sz w:val="20"/>
          <w:szCs w:val="20"/>
        </w:rPr>
      </w:sdtEndPr>
      <w:sdtContent>
        <w:p w14:paraId="4B1A89E0" w14:textId="77777777" w:rsidR="003C13CA" w:rsidRPr="0066038D" w:rsidRDefault="003C13CA" w:rsidP="003C13CA">
          <w:pPr>
            <w:pStyle w:val="Nagwekspisutreci"/>
            <w:rPr>
              <w:rFonts w:ascii="Trebuchet MS" w:hAnsi="Trebuchet MS"/>
              <w:b/>
              <w:color w:val="auto"/>
              <w:sz w:val="22"/>
              <w:szCs w:val="22"/>
            </w:rPr>
          </w:pPr>
          <w:r w:rsidRPr="0066038D">
            <w:rPr>
              <w:rFonts w:ascii="Trebuchet MS" w:hAnsi="Trebuchet MS"/>
              <w:b/>
              <w:color w:val="auto"/>
              <w:sz w:val="22"/>
              <w:szCs w:val="22"/>
            </w:rPr>
            <w:t>Spis treści</w:t>
          </w:r>
        </w:p>
        <w:p w14:paraId="54283742" w14:textId="77777777" w:rsidR="003C13CA" w:rsidRPr="007601E0" w:rsidRDefault="003C13CA" w:rsidP="003C13CA">
          <w:pPr>
            <w:rPr>
              <w:lang w:eastAsia="pl-PL"/>
            </w:rPr>
          </w:pPr>
        </w:p>
        <w:p w14:paraId="2AD3A78A" w14:textId="6EC2D2C2" w:rsidR="003344B0" w:rsidRDefault="0092579E">
          <w:pPr>
            <w:pStyle w:val="Spistreci1"/>
            <w:tabs>
              <w:tab w:val="left" w:pos="400"/>
              <w:tab w:val="right" w:leader="dot" w:pos="9062"/>
            </w:tabs>
            <w:rPr>
              <w:rFonts w:asciiTheme="minorHAnsi" w:eastAsiaTheme="minorEastAsia" w:hAnsiTheme="minorHAnsi"/>
              <w:noProof/>
              <w:sz w:val="22"/>
              <w:szCs w:val="22"/>
              <w:lang w:eastAsia="pl-PL"/>
            </w:rPr>
          </w:pPr>
          <w:r>
            <w:fldChar w:fldCharType="begin"/>
          </w:r>
          <w:r w:rsidR="003C13CA">
            <w:instrText xml:space="preserve"> TOC \o "1-3" \h \z \u </w:instrText>
          </w:r>
          <w:r>
            <w:fldChar w:fldCharType="separate"/>
          </w:r>
          <w:hyperlink w:anchor="_Toc98313846" w:history="1">
            <w:r w:rsidR="003344B0" w:rsidRPr="007A3452">
              <w:rPr>
                <w:rStyle w:val="Hipercze"/>
                <w:noProof/>
              </w:rPr>
              <w:t>1.</w:t>
            </w:r>
            <w:r w:rsidR="003344B0">
              <w:rPr>
                <w:rFonts w:asciiTheme="minorHAnsi" w:eastAsiaTheme="minorEastAsia" w:hAnsiTheme="minorHAnsi"/>
                <w:noProof/>
                <w:sz w:val="22"/>
                <w:szCs w:val="22"/>
                <w:lang w:eastAsia="pl-PL"/>
              </w:rPr>
              <w:tab/>
            </w:r>
            <w:r w:rsidR="003344B0" w:rsidRPr="007A3452">
              <w:rPr>
                <w:rStyle w:val="Hipercze"/>
                <w:noProof/>
              </w:rPr>
              <w:t>Część opisowa</w:t>
            </w:r>
            <w:r w:rsidR="003344B0">
              <w:rPr>
                <w:noProof/>
                <w:webHidden/>
              </w:rPr>
              <w:tab/>
            </w:r>
            <w:r w:rsidR="003344B0">
              <w:rPr>
                <w:noProof/>
                <w:webHidden/>
              </w:rPr>
              <w:fldChar w:fldCharType="begin"/>
            </w:r>
            <w:r w:rsidR="003344B0">
              <w:rPr>
                <w:noProof/>
                <w:webHidden/>
              </w:rPr>
              <w:instrText xml:space="preserve"> PAGEREF _Toc98313846 \h </w:instrText>
            </w:r>
            <w:r w:rsidR="003344B0">
              <w:rPr>
                <w:noProof/>
                <w:webHidden/>
              </w:rPr>
            </w:r>
            <w:r w:rsidR="003344B0">
              <w:rPr>
                <w:noProof/>
                <w:webHidden/>
              </w:rPr>
              <w:fldChar w:fldCharType="separate"/>
            </w:r>
            <w:r w:rsidR="00EA6C3A">
              <w:rPr>
                <w:noProof/>
                <w:webHidden/>
              </w:rPr>
              <w:t>5</w:t>
            </w:r>
            <w:r w:rsidR="003344B0">
              <w:rPr>
                <w:noProof/>
                <w:webHidden/>
              </w:rPr>
              <w:fldChar w:fldCharType="end"/>
            </w:r>
          </w:hyperlink>
        </w:p>
        <w:p w14:paraId="14CF1813" w14:textId="1C339122" w:rsidR="003344B0" w:rsidRDefault="00AE35E3">
          <w:pPr>
            <w:pStyle w:val="Spistreci2"/>
            <w:tabs>
              <w:tab w:val="left" w:pos="880"/>
              <w:tab w:val="right" w:leader="dot" w:pos="9062"/>
            </w:tabs>
            <w:rPr>
              <w:rFonts w:asciiTheme="minorHAnsi" w:eastAsiaTheme="minorEastAsia" w:hAnsiTheme="minorHAnsi"/>
              <w:noProof/>
              <w:sz w:val="22"/>
              <w:szCs w:val="22"/>
              <w:lang w:eastAsia="pl-PL"/>
            </w:rPr>
          </w:pPr>
          <w:hyperlink w:anchor="_Toc98313847" w:history="1">
            <w:r w:rsidR="003344B0" w:rsidRPr="007A3452">
              <w:rPr>
                <w:rStyle w:val="Hipercze"/>
                <w:noProof/>
              </w:rPr>
              <w:t>1.1.</w:t>
            </w:r>
            <w:r w:rsidR="003344B0">
              <w:rPr>
                <w:rFonts w:asciiTheme="minorHAnsi" w:eastAsiaTheme="minorEastAsia" w:hAnsiTheme="minorHAnsi"/>
                <w:noProof/>
                <w:sz w:val="22"/>
                <w:szCs w:val="22"/>
                <w:lang w:eastAsia="pl-PL"/>
              </w:rPr>
              <w:tab/>
            </w:r>
            <w:r w:rsidR="003344B0" w:rsidRPr="007A3452">
              <w:rPr>
                <w:rStyle w:val="Hipercze"/>
                <w:noProof/>
              </w:rPr>
              <w:t>Opis ogólny przedmiotu zamówienia</w:t>
            </w:r>
            <w:r w:rsidR="003344B0">
              <w:rPr>
                <w:noProof/>
                <w:webHidden/>
              </w:rPr>
              <w:tab/>
            </w:r>
            <w:r w:rsidR="003344B0">
              <w:rPr>
                <w:noProof/>
                <w:webHidden/>
              </w:rPr>
              <w:fldChar w:fldCharType="begin"/>
            </w:r>
            <w:r w:rsidR="003344B0">
              <w:rPr>
                <w:noProof/>
                <w:webHidden/>
              </w:rPr>
              <w:instrText xml:space="preserve"> PAGEREF _Toc98313847 \h </w:instrText>
            </w:r>
            <w:r w:rsidR="003344B0">
              <w:rPr>
                <w:noProof/>
                <w:webHidden/>
              </w:rPr>
            </w:r>
            <w:r w:rsidR="003344B0">
              <w:rPr>
                <w:noProof/>
                <w:webHidden/>
              </w:rPr>
              <w:fldChar w:fldCharType="separate"/>
            </w:r>
            <w:r w:rsidR="00EA6C3A">
              <w:rPr>
                <w:noProof/>
                <w:webHidden/>
              </w:rPr>
              <w:t>5</w:t>
            </w:r>
            <w:r w:rsidR="003344B0">
              <w:rPr>
                <w:noProof/>
                <w:webHidden/>
              </w:rPr>
              <w:fldChar w:fldCharType="end"/>
            </w:r>
          </w:hyperlink>
        </w:p>
        <w:p w14:paraId="67DB5A8E" w14:textId="79FBD26F" w:rsidR="003344B0" w:rsidRDefault="00AE35E3">
          <w:pPr>
            <w:pStyle w:val="Spistreci3"/>
            <w:tabs>
              <w:tab w:val="left" w:pos="1320"/>
              <w:tab w:val="right" w:leader="dot" w:pos="9062"/>
            </w:tabs>
            <w:rPr>
              <w:rFonts w:asciiTheme="minorHAnsi" w:eastAsiaTheme="minorEastAsia" w:hAnsiTheme="minorHAnsi"/>
              <w:noProof/>
              <w:sz w:val="22"/>
              <w:szCs w:val="22"/>
              <w:lang w:eastAsia="pl-PL"/>
            </w:rPr>
          </w:pPr>
          <w:hyperlink w:anchor="_Toc98313848" w:history="1">
            <w:r w:rsidR="003344B0" w:rsidRPr="007A3452">
              <w:rPr>
                <w:rStyle w:val="Hipercze"/>
                <w:noProof/>
              </w:rPr>
              <w:t>1.1.1.</w:t>
            </w:r>
            <w:r w:rsidR="003344B0">
              <w:rPr>
                <w:rFonts w:asciiTheme="minorHAnsi" w:eastAsiaTheme="minorEastAsia" w:hAnsiTheme="minorHAnsi"/>
                <w:noProof/>
                <w:sz w:val="22"/>
                <w:szCs w:val="22"/>
                <w:lang w:eastAsia="pl-PL"/>
              </w:rPr>
              <w:tab/>
            </w:r>
            <w:r w:rsidR="003344B0" w:rsidRPr="007A3452">
              <w:rPr>
                <w:rStyle w:val="Hipercze"/>
                <w:noProof/>
              </w:rPr>
              <w:t>Charakterystyczne parametry określające wielkość obiektu lub zakres robót budowlanych</w:t>
            </w:r>
            <w:r w:rsidR="003344B0">
              <w:rPr>
                <w:noProof/>
                <w:webHidden/>
              </w:rPr>
              <w:tab/>
            </w:r>
            <w:r w:rsidR="003344B0">
              <w:rPr>
                <w:noProof/>
                <w:webHidden/>
              </w:rPr>
              <w:fldChar w:fldCharType="begin"/>
            </w:r>
            <w:r w:rsidR="003344B0">
              <w:rPr>
                <w:noProof/>
                <w:webHidden/>
              </w:rPr>
              <w:instrText xml:space="preserve"> PAGEREF _Toc98313848 \h </w:instrText>
            </w:r>
            <w:r w:rsidR="003344B0">
              <w:rPr>
                <w:noProof/>
                <w:webHidden/>
              </w:rPr>
            </w:r>
            <w:r w:rsidR="003344B0">
              <w:rPr>
                <w:noProof/>
                <w:webHidden/>
              </w:rPr>
              <w:fldChar w:fldCharType="separate"/>
            </w:r>
            <w:r w:rsidR="00EA6C3A">
              <w:rPr>
                <w:noProof/>
                <w:webHidden/>
              </w:rPr>
              <w:t>5</w:t>
            </w:r>
            <w:r w:rsidR="003344B0">
              <w:rPr>
                <w:noProof/>
                <w:webHidden/>
              </w:rPr>
              <w:fldChar w:fldCharType="end"/>
            </w:r>
          </w:hyperlink>
        </w:p>
        <w:p w14:paraId="652DE8A1" w14:textId="3A4B2D66" w:rsidR="003344B0" w:rsidRDefault="00AE35E3">
          <w:pPr>
            <w:pStyle w:val="Spistreci3"/>
            <w:tabs>
              <w:tab w:val="left" w:pos="1320"/>
              <w:tab w:val="right" w:leader="dot" w:pos="9062"/>
            </w:tabs>
            <w:rPr>
              <w:rFonts w:asciiTheme="minorHAnsi" w:eastAsiaTheme="minorEastAsia" w:hAnsiTheme="minorHAnsi"/>
              <w:noProof/>
              <w:sz w:val="22"/>
              <w:szCs w:val="22"/>
              <w:lang w:eastAsia="pl-PL"/>
            </w:rPr>
          </w:pPr>
          <w:hyperlink w:anchor="_Toc98313849" w:history="1">
            <w:r w:rsidR="003344B0" w:rsidRPr="007A3452">
              <w:rPr>
                <w:rStyle w:val="Hipercze"/>
                <w:noProof/>
              </w:rPr>
              <w:t>1.1.2.</w:t>
            </w:r>
            <w:r w:rsidR="003344B0">
              <w:rPr>
                <w:rFonts w:asciiTheme="minorHAnsi" w:eastAsiaTheme="minorEastAsia" w:hAnsiTheme="minorHAnsi"/>
                <w:noProof/>
                <w:sz w:val="22"/>
                <w:szCs w:val="22"/>
                <w:lang w:eastAsia="pl-PL"/>
              </w:rPr>
              <w:tab/>
            </w:r>
            <w:r w:rsidR="003344B0" w:rsidRPr="007A3452">
              <w:rPr>
                <w:rStyle w:val="Hipercze"/>
                <w:noProof/>
              </w:rPr>
              <w:t>Przeprowadzenie prób przed przekazaniem do eksploatacji. Szkolenia dla użytkowników</w:t>
            </w:r>
            <w:r w:rsidR="003344B0">
              <w:rPr>
                <w:noProof/>
                <w:webHidden/>
              </w:rPr>
              <w:tab/>
            </w:r>
            <w:r w:rsidR="003344B0">
              <w:rPr>
                <w:noProof/>
                <w:webHidden/>
              </w:rPr>
              <w:fldChar w:fldCharType="begin"/>
            </w:r>
            <w:r w:rsidR="003344B0">
              <w:rPr>
                <w:noProof/>
                <w:webHidden/>
              </w:rPr>
              <w:instrText xml:space="preserve"> PAGEREF _Toc98313849 \h </w:instrText>
            </w:r>
            <w:r w:rsidR="003344B0">
              <w:rPr>
                <w:noProof/>
                <w:webHidden/>
              </w:rPr>
            </w:r>
            <w:r w:rsidR="003344B0">
              <w:rPr>
                <w:noProof/>
                <w:webHidden/>
              </w:rPr>
              <w:fldChar w:fldCharType="separate"/>
            </w:r>
            <w:r w:rsidR="00EA6C3A">
              <w:rPr>
                <w:noProof/>
                <w:webHidden/>
              </w:rPr>
              <w:t>10</w:t>
            </w:r>
            <w:r w:rsidR="003344B0">
              <w:rPr>
                <w:noProof/>
                <w:webHidden/>
              </w:rPr>
              <w:fldChar w:fldCharType="end"/>
            </w:r>
          </w:hyperlink>
        </w:p>
        <w:p w14:paraId="2D4249AC" w14:textId="7B3CA024" w:rsidR="003344B0" w:rsidRDefault="00AE35E3">
          <w:pPr>
            <w:pStyle w:val="Spistreci3"/>
            <w:tabs>
              <w:tab w:val="left" w:pos="1320"/>
              <w:tab w:val="right" w:leader="dot" w:pos="9062"/>
            </w:tabs>
            <w:rPr>
              <w:rFonts w:asciiTheme="minorHAnsi" w:eastAsiaTheme="minorEastAsia" w:hAnsiTheme="minorHAnsi"/>
              <w:noProof/>
              <w:sz w:val="22"/>
              <w:szCs w:val="22"/>
              <w:lang w:eastAsia="pl-PL"/>
            </w:rPr>
          </w:pPr>
          <w:hyperlink w:anchor="_Toc98313850" w:history="1">
            <w:r w:rsidR="003344B0" w:rsidRPr="007A3452">
              <w:rPr>
                <w:rStyle w:val="Hipercze"/>
                <w:noProof/>
              </w:rPr>
              <w:t>1.1.3.</w:t>
            </w:r>
            <w:r w:rsidR="003344B0">
              <w:rPr>
                <w:rFonts w:asciiTheme="minorHAnsi" w:eastAsiaTheme="minorEastAsia" w:hAnsiTheme="minorHAnsi"/>
                <w:noProof/>
                <w:sz w:val="22"/>
                <w:szCs w:val="22"/>
                <w:lang w:eastAsia="pl-PL"/>
              </w:rPr>
              <w:tab/>
            </w:r>
            <w:r w:rsidR="003344B0" w:rsidRPr="007A3452">
              <w:rPr>
                <w:rStyle w:val="Hipercze"/>
                <w:noProof/>
              </w:rPr>
              <w:t>Aktualne uwarunkowania wykonania przedmiotu zamówienia</w:t>
            </w:r>
            <w:r w:rsidR="003344B0">
              <w:rPr>
                <w:noProof/>
                <w:webHidden/>
              </w:rPr>
              <w:tab/>
            </w:r>
            <w:r w:rsidR="003344B0">
              <w:rPr>
                <w:noProof/>
                <w:webHidden/>
              </w:rPr>
              <w:fldChar w:fldCharType="begin"/>
            </w:r>
            <w:r w:rsidR="003344B0">
              <w:rPr>
                <w:noProof/>
                <w:webHidden/>
              </w:rPr>
              <w:instrText xml:space="preserve"> PAGEREF _Toc98313850 \h </w:instrText>
            </w:r>
            <w:r w:rsidR="003344B0">
              <w:rPr>
                <w:noProof/>
                <w:webHidden/>
              </w:rPr>
            </w:r>
            <w:r w:rsidR="003344B0">
              <w:rPr>
                <w:noProof/>
                <w:webHidden/>
              </w:rPr>
              <w:fldChar w:fldCharType="separate"/>
            </w:r>
            <w:r w:rsidR="00EA6C3A">
              <w:rPr>
                <w:noProof/>
                <w:webHidden/>
              </w:rPr>
              <w:t>11</w:t>
            </w:r>
            <w:r w:rsidR="003344B0">
              <w:rPr>
                <w:noProof/>
                <w:webHidden/>
              </w:rPr>
              <w:fldChar w:fldCharType="end"/>
            </w:r>
          </w:hyperlink>
        </w:p>
        <w:p w14:paraId="63111583" w14:textId="12105ACD" w:rsidR="003344B0" w:rsidRDefault="00AE35E3">
          <w:pPr>
            <w:pStyle w:val="Spistreci3"/>
            <w:tabs>
              <w:tab w:val="left" w:pos="1320"/>
              <w:tab w:val="right" w:leader="dot" w:pos="9062"/>
            </w:tabs>
            <w:rPr>
              <w:rFonts w:asciiTheme="minorHAnsi" w:eastAsiaTheme="minorEastAsia" w:hAnsiTheme="minorHAnsi"/>
              <w:noProof/>
              <w:sz w:val="22"/>
              <w:szCs w:val="22"/>
              <w:lang w:eastAsia="pl-PL"/>
            </w:rPr>
          </w:pPr>
          <w:hyperlink w:anchor="_Toc98313851" w:history="1">
            <w:r w:rsidR="003344B0" w:rsidRPr="007A3452">
              <w:rPr>
                <w:rStyle w:val="Hipercze"/>
                <w:noProof/>
              </w:rPr>
              <w:t>1.1.4.</w:t>
            </w:r>
            <w:r w:rsidR="003344B0">
              <w:rPr>
                <w:rFonts w:asciiTheme="minorHAnsi" w:eastAsiaTheme="minorEastAsia" w:hAnsiTheme="minorHAnsi"/>
                <w:noProof/>
                <w:sz w:val="22"/>
                <w:szCs w:val="22"/>
                <w:lang w:eastAsia="pl-PL"/>
              </w:rPr>
              <w:tab/>
            </w:r>
            <w:r w:rsidR="003344B0" w:rsidRPr="007A3452">
              <w:rPr>
                <w:rStyle w:val="Hipercze"/>
                <w:noProof/>
              </w:rPr>
              <w:t>Ogólne właściwości funkcjonalno-użytkowe</w:t>
            </w:r>
            <w:r w:rsidR="003344B0">
              <w:rPr>
                <w:noProof/>
                <w:webHidden/>
              </w:rPr>
              <w:tab/>
            </w:r>
            <w:r w:rsidR="003344B0">
              <w:rPr>
                <w:noProof/>
                <w:webHidden/>
              </w:rPr>
              <w:fldChar w:fldCharType="begin"/>
            </w:r>
            <w:r w:rsidR="003344B0">
              <w:rPr>
                <w:noProof/>
                <w:webHidden/>
              </w:rPr>
              <w:instrText xml:space="preserve"> PAGEREF _Toc98313851 \h </w:instrText>
            </w:r>
            <w:r w:rsidR="003344B0">
              <w:rPr>
                <w:noProof/>
                <w:webHidden/>
              </w:rPr>
            </w:r>
            <w:r w:rsidR="003344B0">
              <w:rPr>
                <w:noProof/>
                <w:webHidden/>
              </w:rPr>
              <w:fldChar w:fldCharType="separate"/>
            </w:r>
            <w:r w:rsidR="00EA6C3A">
              <w:rPr>
                <w:noProof/>
                <w:webHidden/>
              </w:rPr>
              <w:t>15</w:t>
            </w:r>
            <w:r w:rsidR="003344B0">
              <w:rPr>
                <w:noProof/>
                <w:webHidden/>
              </w:rPr>
              <w:fldChar w:fldCharType="end"/>
            </w:r>
          </w:hyperlink>
        </w:p>
        <w:p w14:paraId="21732E1D" w14:textId="53E25C49" w:rsidR="003344B0" w:rsidRDefault="00AE35E3">
          <w:pPr>
            <w:pStyle w:val="Spistreci3"/>
            <w:tabs>
              <w:tab w:val="left" w:pos="1320"/>
              <w:tab w:val="right" w:leader="dot" w:pos="9062"/>
            </w:tabs>
            <w:rPr>
              <w:rFonts w:asciiTheme="minorHAnsi" w:eastAsiaTheme="minorEastAsia" w:hAnsiTheme="minorHAnsi"/>
              <w:noProof/>
              <w:sz w:val="22"/>
              <w:szCs w:val="22"/>
              <w:lang w:eastAsia="pl-PL"/>
            </w:rPr>
          </w:pPr>
          <w:hyperlink w:anchor="_Toc98313852" w:history="1">
            <w:r w:rsidR="003344B0" w:rsidRPr="007A3452">
              <w:rPr>
                <w:rStyle w:val="Hipercze"/>
                <w:noProof/>
              </w:rPr>
              <w:t>1.1.5.</w:t>
            </w:r>
            <w:r w:rsidR="003344B0">
              <w:rPr>
                <w:rFonts w:asciiTheme="minorHAnsi" w:eastAsiaTheme="minorEastAsia" w:hAnsiTheme="minorHAnsi"/>
                <w:noProof/>
                <w:sz w:val="22"/>
                <w:szCs w:val="22"/>
                <w:lang w:eastAsia="pl-PL"/>
              </w:rPr>
              <w:tab/>
            </w:r>
            <w:r w:rsidR="003344B0" w:rsidRPr="007A3452">
              <w:rPr>
                <w:rStyle w:val="Hipercze"/>
                <w:noProof/>
              </w:rPr>
              <w:t>Szczegółowe właściwości funkcjonalno-użytkowe</w:t>
            </w:r>
            <w:r w:rsidR="003344B0">
              <w:rPr>
                <w:noProof/>
                <w:webHidden/>
              </w:rPr>
              <w:tab/>
            </w:r>
            <w:r w:rsidR="003344B0">
              <w:rPr>
                <w:noProof/>
                <w:webHidden/>
              </w:rPr>
              <w:fldChar w:fldCharType="begin"/>
            </w:r>
            <w:r w:rsidR="003344B0">
              <w:rPr>
                <w:noProof/>
                <w:webHidden/>
              </w:rPr>
              <w:instrText xml:space="preserve"> PAGEREF _Toc98313852 \h </w:instrText>
            </w:r>
            <w:r w:rsidR="003344B0">
              <w:rPr>
                <w:noProof/>
                <w:webHidden/>
              </w:rPr>
            </w:r>
            <w:r w:rsidR="003344B0">
              <w:rPr>
                <w:noProof/>
                <w:webHidden/>
              </w:rPr>
              <w:fldChar w:fldCharType="separate"/>
            </w:r>
            <w:r w:rsidR="00EA6C3A">
              <w:rPr>
                <w:noProof/>
                <w:webHidden/>
              </w:rPr>
              <w:t>16</w:t>
            </w:r>
            <w:r w:rsidR="003344B0">
              <w:rPr>
                <w:noProof/>
                <w:webHidden/>
              </w:rPr>
              <w:fldChar w:fldCharType="end"/>
            </w:r>
          </w:hyperlink>
        </w:p>
        <w:p w14:paraId="5ABCDB1C" w14:textId="182DA6EF" w:rsidR="003344B0" w:rsidRDefault="00AE35E3">
          <w:pPr>
            <w:pStyle w:val="Spistreci2"/>
            <w:tabs>
              <w:tab w:val="left" w:pos="880"/>
              <w:tab w:val="right" w:leader="dot" w:pos="9062"/>
            </w:tabs>
            <w:rPr>
              <w:rFonts w:asciiTheme="minorHAnsi" w:eastAsiaTheme="minorEastAsia" w:hAnsiTheme="minorHAnsi"/>
              <w:noProof/>
              <w:sz w:val="22"/>
              <w:szCs w:val="22"/>
              <w:lang w:eastAsia="pl-PL"/>
            </w:rPr>
          </w:pPr>
          <w:hyperlink w:anchor="_Toc98313853" w:history="1">
            <w:r w:rsidR="003344B0" w:rsidRPr="007A3452">
              <w:rPr>
                <w:rStyle w:val="Hipercze"/>
                <w:noProof/>
              </w:rPr>
              <w:t>1.2.</w:t>
            </w:r>
            <w:r w:rsidR="003344B0">
              <w:rPr>
                <w:rFonts w:asciiTheme="minorHAnsi" w:eastAsiaTheme="minorEastAsia" w:hAnsiTheme="minorHAnsi"/>
                <w:noProof/>
                <w:sz w:val="22"/>
                <w:szCs w:val="22"/>
                <w:lang w:eastAsia="pl-PL"/>
              </w:rPr>
              <w:tab/>
            </w:r>
            <w:r w:rsidR="003344B0" w:rsidRPr="007A3452">
              <w:rPr>
                <w:rStyle w:val="Hipercze"/>
                <w:noProof/>
              </w:rPr>
              <w:t>Opis wymagań Zamawiającego w stosunku do przedmiotu zamówienia</w:t>
            </w:r>
            <w:r w:rsidR="003344B0">
              <w:rPr>
                <w:noProof/>
                <w:webHidden/>
              </w:rPr>
              <w:tab/>
            </w:r>
            <w:r w:rsidR="003344B0">
              <w:rPr>
                <w:noProof/>
                <w:webHidden/>
              </w:rPr>
              <w:fldChar w:fldCharType="begin"/>
            </w:r>
            <w:r w:rsidR="003344B0">
              <w:rPr>
                <w:noProof/>
                <w:webHidden/>
              </w:rPr>
              <w:instrText xml:space="preserve"> PAGEREF _Toc98313853 \h </w:instrText>
            </w:r>
            <w:r w:rsidR="003344B0">
              <w:rPr>
                <w:noProof/>
                <w:webHidden/>
              </w:rPr>
            </w:r>
            <w:r w:rsidR="003344B0">
              <w:rPr>
                <w:noProof/>
                <w:webHidden/>
              </w:rPr>
              <w:fldChar w:fldCharType="separate"/>
            </w:r>
            <w:r w:rsidR="00EA6C3A">
              <w:rPr>
                <w:noProof/>
                <w:webHidden/>
              </w:rPr>
              <w:t>32</w:t>
            </w:r>
            <w:r w:rsidR="003344B0">
              <w:rPr>
                <w:noProof/>
                <w:webHidden/>
              </w:rPr>
              <w:fldChar w:fldCharType="end"/>
            </w:r>
          </w:hyperlink>
        </w:p>
        <w:p w14:paraId="1A2EB371" w14:textId="3B7BA5B4" w:rsidR="003344B0" w:rsidRDefault="00AE35E3">
          <w:pPr>
            <w:pStyle w:val="Spistreci3"/>
            <w:tabs>
              <w:tab w:val="left" w:pos="1320"/>
              <w:tab w:val="right" w:leader="dot" w:pos="9062"/>
            </w:tabs>
            <w:rPr>
              <w:rFonts w:asciiTheme="minorHAnsi" w:eastAsiaTheme="minorEastAsia" w:hAnsiTheme="minorHAnsi"/>
              <w:noProof/>
              <w:sz w:val="22"/>
              <w:szCs w:val="22"/>
              <w:lang w:eastAsia="pl-PL"/>
            </w:rPr>
          </w:pPr>
          <w:hyperlink w:anchor="_Toc98313854" w:history="1">
            <w:r w:rsidR="003344B0" w:rsidRPr="007A3452">
              <w:rPr>
                <w:rStyle w:val="Hipercze"/>
                <w:noProof/>
              </w:rPr>
              <w:t>1.2.1.</w:t>
            </w:r>
            <w:r w:rsidR="003344B0">
              <w:rPr>
                <w:rFonts w:asciiTheme="minorHAnsi" w:eastAsiaTheme="minorEastAsia" w:hAnsiTheme="minorHAnsi"/>
                <w:noProof/>
                <w:sz w:val="22"/>
                <w:szCs w:val="22"/>
                <w:lang w:eastAsia="pl-PL"/>
              </w:rPr>
              <w:tab/>
            </w:r>
            <w:r w:rsidR="003344B0" w:rsidRPr="007A3452">
              <w:rPr>
                <w:rStyle w:val="Hipercze"/>
                <w:noProof/>
              </w:rPr>
              <w:t>Przygotowanie terenu budowy</w:t>
            </w:r>
            <w:r w:rsidR="003344B0">
              <w:rPr>
                <w:noProof/>
                <w:webHidden/>
              </w:rPr>
              <w:tab/>
            </w:r>
            <w:r w:rsidR="003344B0">
              <w:rPr>
                <w:noProof/>
                <w:webHidden/>
              </w:rPr>
              <w:fldChar w:fldCharType="begin"/>
            </w:r>
            <w:r w:rsidR="003344B0">
              <w:rPr>
                <w:noProof/>
                <w:webHidden/>
              </w:rPr>
              <w:instrText xml:space="preserve"> PAGEREF _Toc98313854 \h </w:instrText>
            </w:r>
            <w:r w:rsidR="003344B0">
              <w:rPr>
                <w:noProof/>
                <w:webHidden/>
              </w:rPr>
            </w:r>
            <w:r w:rsidR="003344B0">
              <w:rPr>
                <w:noProof/>
                <w:webHidden/>
              </w:rPr>
              <w:fldChar w:fldCharType="separate"/>
            </w:r>
            <w:r w:rsidR="00EA6C3A">
              <w:rPr>
                <w:noProof/>
                <w:webHidden/>
              </w:rPr>
              <w:t>33</w:t>
            </w:r>
            <w:r w:rsidR="003344B0">
              <w:rPr>
                <w:noProof/>
                <w:webHidden/>
              </w:rPr>
              <w:fldChar w:fldCharType="end"/>
            </w:r>
          </w:hyperlink>
        </w:p>
        <w:p w14:paraId="0CA6A99B" w14:textId="76A2E12F" w:rsidR="003344B0" w:rsidRDefault="00AE35E3">
          <w:pPr>
            <w:pStyle w:val="Spistreci3"/>
            <w:tabs>
              <w:tab w:val="left" w:pos="1320"/>
              <w:tab w:val="right" w:leader="dot" w:pos="9062"/>
            </w:tabs>
            <w:rPr>
              <w:rFonts w:asciiTheme="minorHAnsi" w:eastAsiaTheme="minorEastAsia" w:hAnsiTheme="minorHAnsi"/>
              <w:noProof/>
              <w:sz w:val="22"/>
              <w:szCs w:val="22"/>
              <w:lang w:eastAsia="pl-PL"/>
            </w:rPr>
          </w:pPr>
          <w:hyperlink w:anchor="_Toc98313855" w:history="1">
            <w:r w:rsidR="003344B0" w:rsidRPr="007A3452">
              <w:rPr>
                <w:rStyle w:val="Hipercze"/>
                <w:noProof/>
              </w:rPr>
              <w:t>1.2.2.</w:t>
            </w:r>
            <w:r w:rsidR="003344B0">
              <w:rPr>
                <w:rFonts w:asciiTheme="minorHAnsi" w:eastAsiaTheme="minorEastAsia" w:hAnsiTheme="minorHAnsi"/>
                <w:noProof/>
                <w:sz w:val="22"/>
                <w:szCs w:val="22"/>
                <w:lang w:eastAsia="pl-PL"/>
              </w:rPr>
              <w:tab/>
            </w:r>
            <w:r w:rsidR="003344B0" w:rsidRPr="007A3452">
              <w:rPr>
                <w:rStyle w:val="Hipercze"/>
                <w:noProof/>
              </w:rPr>
              <w:t>Warunki wykonania i odbioru robót budowlanych odpowiadających zawartości specyfikacji wykonania i odbioru robót</w:t>
            </w:r>
            <w:r w:rsidR="003344B0">
              <w:rPr>
                <w:noProof/>
                <w:webHidden/>
              </w:rPr>
              <w:tab/>
            </w:r>
            <w:r w:rsidR="003344B0">
              <w:rPr>
                <w:noProof/>
                <w:webHidden/>
              </w:rPr>
              <w:fldChar w:fldCharType="begin"/>
            </w:r>
            <w:r w:rsidR="003344B0">
              <w:rPr>
                <w:noProof/>
                <w:webHidden/>
              </w:rPr>
              <w:instrText xml:space="preserve"> PAGEREF _Toc98313855 \h </w:instrText>
            </w:r>
            <w:r w:rsidR="003344B0">
              <w:rPr>
                <w:noProof/>
                <w:webHidden/>
              </w:rPr>
            </w:r>
            <w:r w:rsidR="003344B0">
              <w:rPr>
                <w:noProof/>
                <w:webHidden/>
              </w:rPr>
              <w:fldChar w:fldCharType="separate"/>
            </w:r>
            <w:r w:rsidR="00EA6C3A">
              <w:rPr>
                <w:noProof/>
                <w:webHidden/>
              </w:rPr>
              <w:t>35</w:t>
            </w:r>
            <w:r w:rsidR="003344B0">
              <w:rPr>
                <w:noProof/>
                <w:webHidden/>
              </w:rPr>
              <w:fldChar w:fldCharType="end"/>
            </w:r>
          </w:hyperlink>
        </w:p>
        <w:p w14:paraId="70C55195" w14:textId="2FC4C055" w:rsidR="003344B0" w:rsidRDefault="00AE35E3">
          <w:pPr>
            <w:pStyle w:val="Spistreci1"/>
            <w:tabs>
              <w:tab w:val="left" w:pos="400"/>
              <w:tab w:val="right" w:leader="dot" w:pos="9062"/>
            </w:tabs>
            <w:rPr>
              <w:rFonts w:asciiTheme="minorHAnsi" w:eastAsiaTheme="minorEastAsia" w:hAnsiTheme="minorHAnsi"/>
              <w:noProof/>
              <w:sz w:val="22"/>
              <w:szCs w:val="22"/>
              <w:lang w:eastAsia="pl-PL"/>
            </w:rPr>
          </w:pPr>
          <w:hyperlink w:anchor="_Toc98313856" w:history="1">
            <w:r w:rsidR="003344B0" w:rsidRPr="007A3452">
              <w:rPr>
                <w:rStyle w:val="Hipercze"/>
                <w:noProof/>
              </w:rPr>
              <w:t>2.</w:t>
            </w:r>
            <w:r w:rsidR="003344B0">
              <w:rPr>
                <w:rFonts w:asciiTheme="minorHAnsi" w:eastAsiaTheme="minorEastAsia" w:hAnsiTheme="minorHAnsi"/>
                <w:noProof/>
                <w:sz w:val="22"/>
                <w:szCs w:val="22"/>
                <w:lang w:eastAsia="pl-PL"/>
              </w:rPr>
              <w:tab/>
            </w:r>
            <w:r w:rsidR="003344B0" w:rsidRPr="007A3452">
              <w:rPr>
                <w:rStyle w:val="Hipercze"/>
                <w:noProof/>
              </w:rPr>
              <w:t>Część informacyjna</w:t>
            </w:r>
            <w:r w:rsidR="003344B0">
              <w:rPr>
                <w:noProof/>
                <w:webHidden/>
              </w:rPr>
              <w:tab/>
            </w:r>
            <w:r w:rsidR="003344B0">
              <w:rPr>
                <w:noProof/>
                <w:webHidden/>
              </w:rPr>
              <w:fldChar w:fldCharType="begin"/>
            </w:r>
            <w:r w:rsidR="003344B0">
              <w:rPr>
                <w:noProof/>
                <w:webHidden/>
              </w:rPr>
              <w:instrText xml:space="preserve"> PAGEREF _Toc98313856 \h </w:instrText>
            </w:r>
            <w:r w:rsidR="003344B0">
              <w:rPr>
                <w:noProof/>
                <w:webHidden/>
              </w:rPr>
            </w:r>
            <w:r w:rsidR="003344B0">
              <w:rPr>
                <w:noProof/>
                <w:webHidden/>
              </w:rPr>
              <w:fldChar w:fldCharType="separate"/>
            </w:r>
            <w:r w:rsidR="00EA6C3A">
              <w:rPr>
                <w:noProof/>
                <w:webHidden/>
              </w:rPr>
              <w:t>38</w:t>
            </w:r>
            <w:r w:rsidR="003344B0">
              <w:rPr>
                <w:noProof/>
                <w:webHidden/>
              </w:rPr>
              <w:fldChar w:fldCharType="end"/>
            </w:r>
          </w:hyperlink>
        </w:p>
        <w:p w14:paraId="5CD7BCC2" w14:textId="40B0DC83" w:rsidR="003344B0" w:rsidRDefault="00AE35E3">
          <w:pPr>
            <w:pStyle w:val="Spistreci2"/>
            <w:tabs>
              <w:tab w:val="left" w:pos="880"/>
              <w:tab w:val="right" w:leader="dot" w:pos="9062"/>
            </w:tabs>
            <w:rPr>
              <w:rFonts w:asciiTheme="minorHAnsi" w:eastAsiaTheme="minorEastAsia" w:hAnsiTheme="minorHAnsi"/>
              <w:noProof/>
              <w:sz w:val="22"/>
              <w:szCs w:val="22"/>
              <w:lang w:eastAsia="pl-PL"/>
            </w:rPr>
          </w:pPr>
          <w:hyperlink w:anchor="_Toc98313857" w:history="1">
            <w:r w:rsidR="003344B0" w:rsidRPr="007A3452">
              <w:rPr>
                <w:rStyle w:val="Hipercze"/>
                <w:noProof/>
              </w:rPr>
              <w:t>2.1.</w:t>
            </w:r>
            <w:r w:rsidR="003344B0">
              <w:rPr>
                <w:rFonts w:asciiTheme="minorHAnsi" w:eastAsiaTheme="minorEastAsia" w:hAnsiTheme="minorHAnsi"/>
                <w:noProof/>
                <w:sz w:val="22"/>
                <w:szCs w:val="22"/>
                <w:lang w:eastAsia="pl-PL"/>
              </w:rPr>
              <w:tab/>
            </w:r>
            <w:r w:rsidR="003344B0" w:rsidRPr="007A3452">
              <w:rPr>
                <w:rStyle w:val="Hipercze"/>
                <w:noProof/>
              </w:rPr>
              <w:t>Oświadczenie Zamawiającego stwierdzające jego prawo do dysponowania nieruchomością na cele budowlane</w:t>
            </w:r>
            <w:r w:rsidR="003344B0">
              <w:rPr>
                <w:noProof/>
                <w:webHidden/>
              </w:rPr>
              <w:tab/>
            </w:r>
            <w:r w:rsidR="003344B0">
              <w:rPr>
                <w:noProof/>
                <w:webHidden/>
              </w:rPr>
              <w:fldChar w:fldCharType="begin"/>
            </w:r>
            <w:r w:rsidR="003344B0">
              <w:rPr>
                <w:noProof/>
                <w:webHidden/>
              </w:rPr>
              <w:instrText xml:space="preserve"> PAGEREF _Toc98313857 \h </w:instrText>
            </w:r>
            <w:r w:rsidR="003344B0">
              <w:rPr>
                <w:noProof/>
                <w:webHidden/>
              </w:rPr>
            </w:r>
            <w:r w:rsidR="003344B0">
              <w:rPr>
                <w:noProof/>
                <w:webHidden/>
              </w:rPr>
              <w:fldChar w:fldCharType="separate"/>
            </w:r>
            <w:r w:rsidR="00EA6C3A">
              <w:rPr>
                <w:noProof/>
                <w:webHidden/>
              </w:rPr>
              <w:t>38</w:t>
            </w:r>
            <w:r w:rsidR="003344B0">
              <w:rPr>
                <w:noProof/>
                <w:webHidden/>
              </w:rPr>
              <w:fldChar w:fldCharType="end"/>
            </w:r>
          </w:hyperlink>
        </w:p>
        <w:p w14:paraId="5B715397" w14:textId="470AB470" w:rsidR="003344B0" w:rsidRDefault="00AE35E3">
          <w:pPr>
            <w:pStyle w:val="Spistreci2"/>
            <w:tabs>
              <w:tab w:val="left" w:pos="880"/>
              <w:tab w:val="right" w:leader="dot" w:pos="9062"/>
            </w:tabs>
            <w:rPr>
              <w:rFonts w:asciiTheme="minorHAnsi" w:eastAsiaTheme="minorEastAsia" w:hAnsiTheme="minorHAnsi"/>
              <w:noProof/>
              <w:sz w:val="22"/>
              <w:szCs w:val="22"/>
              <w:lang w:eastAsia="pl-PL"/>
            </w:rPr>
          </w:pPr>
          <w:hyperlink w:anchor="_Toc98313858" w:history="1">
            <w:r w:rsidR="003344B0" w:rsidRPr="007A3452">
              <w:rPr>
                <w:rStyle w:val="Hipercze"/>
                <w:noProof/>
              </w:rPr>
              <w:t>2.2.</w:t>
            </w:r>
            <w:r w:rsidR="003344B0">
              <w:rPr>
                <w:rFonts w:asciiTheme="minorHAnsi" w:eastAsiaTheme="minorEastAsia" w:hAnsiTheme="minorHAnsi"/>
                <w:noProof/>
                <w:sz w:val="22"/>
                <w:szCs w:val="22"/>
                <w:lang w:eastAsia="pl-PL"/>
              </w:rPr>
              <w:tab/>
            </w:r>
            <w:r w:rsidR="003344B0" w:rsidRPr="007A3452">
              <w:rPr>
                <w:rStyle w:val="Hipercze"/>
                <w:noProof/>
              </w:rPr>
              <w:t>Przepisy prawne i normy związane z projektowaniem i wykonaniem zamierzenia budowlanego</w:t>
            </w:r>
            <w:r w:rsidR="003344B0">
              <w:rPr>
                <w:noProof/>
                <w:webHidden/>
              </w:rPr>
              <w:tab/>
            </w:r>
            <w:r w:rsidR="003344B0">
              <w:rPr>
                <w:noProof/>
                <w:webHidden/>
              </w:rPr>
              <w:fldChar w:fldCharType="begin"/>
            </w:r>
            <w:r w:rsidR="003344B0">
              <w:rPr>
                <w:noProof/>
                <w:webHidden/>
              </w:rPr>
              <w:instrText xml:space="preserve"> PAGEREF _Toc98313858 \h </w:instrText>
            </w:r>
            <w:r w:rsidR="003344B0">
              <w:rPr>
                <w:noProof/>
                <w:webHidden/>
              </w:rPr>
            </w:r>
            <w:r w:rsidR="003344B0">
              <w:rPr>
                <w:noProof/>
                <w:webHidden/>
              </w:rPr>
              <w:fldChar w:fldCharType="separate"/>
            </w:r>
            <w:r w:rsidR="00EA6C3A">
              <w:rPr>
                <w:noProof/>
                <w:webHidden/>
              </w:rPr>
              <w:t>38</w:t>
            </w:r>
            <w:r w:rsidR="003344B0">
              <w:rPr>
                <w:noProof/>
                <w:webHidden/>
              </w:rPr>
              <w:fldChar w:fldCharType="end"/>
            </w:r>
          </w:hyperlink>
        </w:p>
        <w:p w14:paraId="25A09E06" w14:textId="55B7D527" w:rsidR="003344B0" w:rsidRDefault="00AE35E3">
          <w:pPr>
            <w:pStyle w:val="Spistreci2"/>
            <w:tabs>
              <w:tab w:val="left" w:pos="880"/>
              <w:tab w:val="right" w:leader="dot" w:pos="9062"/>
            </w:tabs>
            <w:rPr>
              <w:rFonts w:asciiTheme="minorHAnsi" w:eastAsiaTheme="minorEastAsia" w:hAnsiTheme="minorHAnsi"/>
              <w:noProof/>
              <w:sz w:val="22"/>
              <w:szCs w:val="22"/>
              <w:lang w:eastAsia="pl-PL"/>
            </w:rPr>
          </w:pPr>
          <w:hyperlink w:anchor="_Toc98313859" w:history="1">
            <w:r w:rsidR="003344B0" w:rsidRPr="007A3452">
              <w:rPr>
                <w:rStyle w:val="Hipercze"/>
                <w:noProof/>
              </w:rPr>
              <w:t>2.3.</w:t>
            </w:r>
            <w:r w:rsidR="003344B0">
              <w:rPr>
                <w:rFonts w:asciiTheme="minorHAnsi" w:eastAsiaTheme="minorEastAsia" w:hAnsiTheme="minorHAnsi"/>
                <w:noProof/>
                <w:sz w:val="22"/>
                <w:szCs w:val="22"/>
                <w:lang w:eastAsia="pl-PL"/>
              </w:rPr>
              <w:tab/>
            </w:r>
            <w:r w:rsidR="003344B0" w:rsidRPr="007A3452">
              <w:rPr>
                <w:rStyle w:val="Hipercze"/>
                <w:noProof/>
              </w:rPr>
              <w:t>Inne posiadane informacje i dokumenty niezbędne do zaprojektowania robót budowlanych</w:t>
            </w:r>
            <w:r w:rsidR="003344B0">
              <w:rPr>
                <w:noProof/>
                <w:webHidden/>
              </w:rPr>
              <w:tab/>
            </w:r>
            <w:r w:rsidR="003344B0">
              <w:rPr>
                <w:noProof/>
                <w:webHidden/>
              </w:rPr>
              <w:fldChar w:fldCharType="begin"/>
            </w:r>
            <w:r w:rsidR="003344B0">
              <w:rPr>
                <w:noProof/>
                <w:webHidden/>
              </w:rPr>
              <w:instrText xml:space="preserve"> PAGEREF _Toc98313859 \h </w:instrText>
            </w:r>
            <w:r w:rsidR="003344B0">
              <w:rPr>
                <w:noProof/>
                <w:webHidden/>
              </w:rPr>
            </w:r>
            <w:r w:rsidR="003344B0">
              <w:rPr>
                <w:noProof/>
                <w:webHidden/>
              </w:rPr>
              <w:fldChar w:fldCharType="separate"/>
            </w:r>
            <w:r w:rsidR="00EA6C3A">
              <w:rPr>
                <w:noProof/>
                <w:webHidden/>
              </w:rPr>
              <w:t>38</w:t>
            </w:r>
            <w:r w:rsidR="003344B0">
              <w:rPr>
                <w:noProof/>
                <w:webHidden/>
              </w:rPr>
              <w:fldChar w:fldCharType="end"/>
            </w:r>
          </w:hyperlink>
        </w:p>
        <w:p w14:paraId="1DDB21AD" w14:textId="29FA586C" w:rsidR="003344B0" w:rsidRDefault="00AE35E3">
          <w:pPr>
            <w:pStyle w:val="Spistreci2"/>
            <w:tabs>
              <w:tab w:val="left" w:pos="880"/>
              <w:tab w:val="right" w:leader="dot" w:pos="9062"/>
            </w:tabs>
            <w:rPr>
              <w:rFonts w:asciiTheme="minorHAnsi" w:eastAsiaTheme="minorEastAsia" w:hAnsiTheme="minorHAnsi"/>
              <w:noProof/>
              <w:sz w:val="22"/>
              <w:szCs w:val="22"/>
              <w:lang w:eastAsia="pl-PL"/>
            </w:rPr>
          </w:pPr>
          <w:hyperlink w:anchor="_Toc98313860" w:history="1">
            <w:r w:rsidR="003344B0" w:rsidRPr="007A3452">
              <w:rPr>
                <w:rStyle w:val="Hipercze"/>
                <w:noProof/>
              </w:rPr>
              <w:t>2.4.</w:t>
            </w:r>
            <w:r w:rsidR="003344B0">
              <w:rPr>
                <w:rFonts w:asciiTheme="minorHAnsi" w:eastAsiaTheme="minorEastAsia" w:hAnsiTheme="minorHAnsi"/>
                <w:noProof/>
                <w:sz w:val="22"/>
                <w:szCs w:val="22"/>
                <w:lang w:eastAsia="pl-PL"/>
              </w:rPr>
              <w:tab/>
            </w:r>
            <w:r w:rsidR="003344B0" w:rsidRPr="007A3452">
              <w:rPr>
                <w:rStyle w:val="Hipercze"/>
                <w:noProof/>
              </w:rPr>
              <w:t>Spis załączników</w:t>
            </w:r>
            <w:r w:rsidR="003344B0">
              <w:rPr>
                <w:noProof/>
                <w:webHidden/>
              </w:rPr>
              <w:tab/>
            </w:r>
            <w:r w:rsidR="003344B0">
              <w:rPr>
                <w:noProof/>
                <w:webHidden/>
              </w:rPr>
              <w:fldChar w:fldCharType="begin"/>
            </w:r>
            <w:r w:rsidR="003344B0">
              <w:rPr>
                <w:noProof/>
                <w:webHidden/>
              </w:rPr>
              <w:instrText xml:space="preserve"> PAGEREF _Toc98313860 \h </w:instrText>
            </w:r>
            <w:r w:rsidR="003344B0">
              <w:rPr>
                <w:noProof/>
                <w:webHidden/>
              </w:rPr>
            </w:r>
            <w:r w:rsidR="003344B0">
              <w:rPr>
                <w:noProof/>
                <w:webHidden/>
              </w:rPr>
              <w:fldChar w:fldCharType="separate"/>
            </w:r>
            <w:r w:rsidR="00EA6C3A">
              <w:rPr>
                <w:noProof/>
                <w:webHidden/>
              </w:rPr>
              <w:t>39</w:t>
            </w:r>
            <w:r w:rsidR="003344B0">
              <w:rPr>
                <w:noProof/>
                <w:webHidden/>
              </w:rPr>
              <w:fldChar w:fldCharType="end"/>
            </w:r>
          </w:hyperlink>
        </w:p>
        <w:p w14:paraId="73242D13" w14:textId="7AA7A6FC" w:rsidR="003C13CA" w:rsidRDefault="0092579E" w:rsidP="003C13CA">
          <w:r>
            <w:rPr>
              <w:b/>
              <w:bCs/>
            </w:rPr>
            <w:fldChar w:fldCharType="end"/>
          </w:r>
        </w:p>
      </w:sdtContent>
    </w:sdt>
    <w:p w14:paraId="4DE22930" w14:textId="77777777" w:rsidR="003C13CA" w:rsidRDefault="003C13CA" w:rsidP="003C13CA">
      <w:pPr>
        <w:jc w:val="both"/>
        <w:rPr>
          <w:b/>
          <w:sz w:val="16"/>
          <w:szCs w:val="16"/>
        </w:rPr>
      </w:pPr>
    </w:p>
    <w:p w14:paraId="78530268" w14:textId="77777777" w:rsidR="003C13CA" w:rsidRDefault="003C13CA" w:rsidP="003C13CA">
      <w:pPr>
        <w:jc w:val="both"/>
        <w:rPr>
          <w:b/>
          <w:sz w:val="16"/>
          <w:szCs w:val="16"/>
        </w:rPr>
      </w:pPr>
    </w:p>
    <w:p w14:paraId="2390462C" w14:textId="77777777" w:rsidR="003C13CA" w:rsidRDefault="003C13CA" w:rsidP="003C13CA">
      <w:pPr>
        <w:jc w:val="both"/>
        <w:rPr>
          <w:b/>
          <w:sz w:val="16"/>
          <w:szCs w:val="16"/>
        </w:rPr>
      </w:pPr>
    </w:p>
    <w:p w14:paraId="70E0B928" w14:textId="77777777" w:rsidR="003C13CA" w:rsidRDefault="003C13CA" w:rsidP="003C13CA">
      <w:pPr>
        <w:jc w:val="both"/>
        <w:rPr>
          <w:b/>
          <w:sz w:val="16"/>
          <w:szCs w:val="16"/>
        </w:rPr>
      </w:pPr>
    </w:p>
    <w:p w14:paraId="782C360E" w14:textId="77777777" w:rsidR="003C13CA" w:rsidRDefault="003C13CA" w:rsidP="003C13CA">
      <w:pPr>
        <w:jc w:val="both"/>
        <w:rPr>
          <w:b/>
          <w:sz w:val="16"/>
          <w:szCs w:val="16"/>
        </w:rPr>
      </w:pPr>
    </w:p>
    <w:p w14:paraId="5322A11C" w14:textId="77777777" w:rsidR="003C13CA" w:rsidRDefault="003C13CA" w:rsidP="003C13CA">
      <w:pPr>
        <w:jc w:val="both"/>
        <w:rPr>
          <w:b/>
          <w:sz w:val="16"/>
          <w:szCs w:val="16"/>
        </w:rPr>
      </w:pPr>
    </w:p>
    <w:p w14:paraId="728B89E8" w14:textId="77777777" w:rsidR="003C13CA" w:rsidRDefault="003C13CA" w:rsidP="003C13CA">
      <w:pPr>
        <w:autoSpaceDE w:val="0"/>
        <w:autoSpaceDN w:val="0"/>
        <w:adjustRightInd w:val="0"/>
        <w:spacing w:after="0" w:line="360" w:lineRule="auto"/>
        <w:rPr>
          <w:rFonts w:cs="CIDFont+F2"/>
          <w:b/>
          <w:bCs/>
          <w:color w:val="00000A"/>
          <w:sz w:val="22"/>
          <w:szCs w:val="22"/>
        </w:rPr>
      </w:pPr>
      <w:r w:rsidRPr="00C92ACD">
        <w:rPr>
          <w:rFonts w:cs="CIDFont+F2"/>
          <w:b/>
          <w:bCs/>
          <w:color w:val="00000A"/>
          <w:sz w:val="22"/>
          <w:szCs w:val="22"/>
        </w:rPr>
        <w:t>Używane skróty</w:t>
      </w:r>
    </w:p>
    <w:p w14:paraId="6E368835" w14:textId="77777777" w:rsidR="003C13CA" w:rsidRPr="00C92ACD" w:rsidRDefault="003C13CA" w:rsidP="003C13CA">
      <w:pPr>
        <w:autoSpaceDE w:val="0"/>
        <w:autoSpaceDN w:val="0"/>
        <w:adjustRightInd w:val="0"/>
        <w:spacing w:after="0" w:line="360" w:lineRule="auto"/>
        <w:rPr>
          <w:rFonts w:cs="CIDFont+F2"/>
          <w:b/>
          <w:bCs/>
          <w:color w:val="00000A"/>
          <w:sz w:val="22"/>
          <w:szCs w:val="22"/>
        </w:rPr>
      </w:pPr>
    </w:p>
    <w:p w14:paraId="3D144E11" w14:textId="77777777" w:rsidR="003C13CA" w:rsidRPr="00FA6320" w:rsidRDefault="003C13CA" w:rsidP="003C13CA">
      <w:pPr>
        <w:autoSpaceDE w:val="0"/>
        <w:autoSpaceDN w:val="0"/>
        <w:adjustRightInd w:val="0"/>
        <w:spacing w:after="0" w:line="360" w:lineRule="auto"/>
        <w:rPr>
          <w:rFonts w:cs="CIDFont+F1"/>
          <w:color w:val="00000A"/>
        </w:rPr>
      </w:pPr>
      <w:r w:rsidRPr="00FA6320">
        <w:rPr>
          <w:rFonts w:cs="CIDFont+F2"/>
          <w:color w:val="00000A"/>
        </w:rPr>
        <w:t xml:space="preserve">POŚ </w:t>
      </w:r>
      <w:r w:rsidRPr="00FA6320">
        <w:rPr>
          <w:rFonts w:cs="CIDFont+F1"/>
          <w:color w:val="00000A"/>
        </w:rPr>
        <w:t>– Przydomowe Oczyszczalnie Ścieków</w:t>
      </w:r>
    </w:p>
    <w:p w14:paraId="4F03C2E8" w14:textId="77777777" w:rsidR="003C13CA" w:rsidRPr="00FA6320" w:rsidRDefault="003C13CA" w:rsidP="003C13CA">
      <w:pPr>
        <w:autoSpaceDE w:val="0"/>
        <w:autoSpaceDN w:val="0"/>
        <w:adjustRightInd w:val="0"/>
        <w:spacing w:after="0" w:line="360" w:lineRule="auto"/>
        <w:rPr>
          <w:rFonts w:cs="CIDFont+F1"/>
          <w:color w:val="00000A"/>
        </w:rPr>
      </w:pPr>
      <w:r w:rsidRPr="00FA6320">
        <w:rPr>
          <w:rFonts w:cs="CIDFont+F2"/>
          <w:color w:val="00000A"/>
        </w:rPr>
        <w:t xml:space="preserve">PFU </w:t>
      </w:r>
      <w:r w:rsidRPr="00FA6320">
        <w:rPr>
          <w:rFonts w:cs="CIDFont+F1"/>
          <w:color w:val="00000A"/>
        </w:rPr>
        <w:t>– niniejszy Program Funkcjonalno</w:t>
      </w:r>
      <w:r>
        <w:rPr>
          <w:rFonts w:cs="CIDFont+F1"/>
          <w:color w:val="00000A"/>
        </w:rPr>
        <w:t xml:space="preserve"> - </w:t>
      </w:r>
      <w:r w:rsidRPr="00FA6320">
        <w:rPr>
          <w:rFonts w:cs="CIDFont+F1"/>
          <w:color w:val="00000A"/>
        </w:rPr>
        <w:t>Użytkowy</w:t>
      </w:r>
    </w:p>
    <w:p w14:paraId="5E592B3A" w14:textId="77777777" w:rsidR="003C13CA" w:rsidRPr="00FA6320" w:rsidRDefault="003C13CA" w:rsidP="003C13CA">
      <w:pPr>
        <w:spacing w:after="240"/>
        <w:ind w:left="567" w:hanging="567"/>
        <w:jc w:val="both"/>
      </w:pPr>
      <w:r w:rsidRPr="00FA6320">
        <w:rPr>
          <w:rFonts w:cs="CIDFont+F2"/>
          <w:color w:val="00000A"/>
        </w:rPr>
        <w:t xml:space="preserve">SWZ – </w:t>
      </w:r>
      <w:r w:rsidRPr="00FA6320">
        <w:rPr>
          <w:rFonts w:cs="CIDFont+F1"/>
          <w:color w:val="00000A"/>
        </w:rPr>
        <w:t>Specyfikacja Warunków Zamówienia postępowania pn.</w:t>
      </w:r>
      <w:r w:rsidRPr="00FA6320">
        <w:rPr>
          <w:rFonts w:cstheme="majorHAnsi"/>
          <w:color w:val="000000" w:themeColor="text1"/>
        </w:rPr>
        <w:t xml:space="preserve"> „Budowa Przydomowych Oczyszczalni Ścieków  </w:t>
      </w:r>
      <w:r>
        <w:rPr>
          <w:rFonts w:cstheme="majorHAnsi"/>
          <w:color w:val="000000" w:themeColor="text1"/>
        </w:rPr>
        <w:t>w</w:t>
      </w:r>
      <w:r w:rsidRPr="00FA6320">
        <w:rPr>
          <w:rFonts w:cstheme="majorHAnsi"/>
          <w:color w:val="000000" w:themeColor="text1"/>
        </w:rPr>
        <w:t xml:space="preserve"> Gminie Cisna </w:t>
      </w:r>
      <w:r>
        <w:rPr>
          <w:rFonts w:cstheme="majorHAnsi"/>
          <w:color w:val="000000" w:themeColor="text1"/>
        </w:rPr>
        <w:t>w</w:t>
      </w:r>
      <w:r w:rsidRPr="00FA6320">
        <w:rPr>
          <w:rFonts w:cstheme="majorHAnsi"/>
          <w:color w:val="000000" w:themeColor="text1"/>
        </w:rPr>
        <w:t xml:space="preserve"> Formule Zaprojektuj </w:t>
      </w:r>
      <w:r>
        <w:rPr>
          <w:rFonts w:cstheme="majorHAnsi"/>
          <w:color w:val="000000" w:themeColor="text1"/>
        </w:rPr>
        <w:t>i</w:t>
      </w:r>
      <w:r w:rsidRPr="00FA6320">
        <w:rPr>
          <w:rFonts w:cstheme="majorHAnsi"/>
          <w:color w:val="000000" w:themeColor="text1"/>
        </w:rPr>
        <w:t xml:space="preserve"> Wybuduj”</w:t>
      </w:r>
    </w:p>
    <w:p w14:paraId="1DDC2DF5" w14:textId="77777777" w:rsidR="003C13CA" w:rsidRPr="00FA6320" w:rsidRDefault="003C13CA" w:rsidP="003C13CA">
      <w:pPr>
        <w:spacing w:after="240"/>
        <w:ind w:left="567" w:hanging="567"/>
        <w:jc w:val="both"/>
      </w:pPr>
      <w:r w:rsidRPr="00FA6320">
        <w:rPr>
          <w:rFonts w:cs="CIDFont+F2"/>
          <w:color w:val="00000A"/>
        </w:rPr>
        <w:t xml:space="preserve">RLM – </w:t>
      </w:r>
      <w:r w:rsidRPr="00FA6320">
        <w:rPr>
          <w:rFonts w:cs="CIDFont+F1"/>
          <w:color w:val="00000A"/>
        </w:rPr>
        <w:t>Równoważna Liczba Mieszkańców</w:t>
      </w:r>
    </w:p>
    <w:p w14:paraId="22DBDA56" w14:textId="77777777" w:rsidR="003C13CA" w:rsidRDefault="003C13CA" w:rsidP="003C13CA">
      <w:pPr>
        <w:spacing w:line="360" w:lineRule="auto"/>
        <w:jc w:val="both"/>
        <w:rPr>
          <w:b/>
          <w:sz w:val="16"/>
          <w:szCs w:val="16"/>
        </w:rPr>
      </w:pPr>
      <w:r w:rsidRPr="00FA6320">
        <w:rPr>
          <w:bCs/>
        </w:rPr>
        <w:lastRenderedPageBreak/>
        <w:t>INWESTYCJA – realizowany przez Gminę Cisna projekt pn.</w:t>
      </w:r>
      <w:r w:rsidRPr="00FA6320">
        <w:rPr>
          <w:rFonts w:cstheme="minorHAnsi"/>
        </w:rPr>
        <w:t xml:space="preserve"> „Budowa infrastruktury przydomowych oczyszczalni ścieków bytowych w Gminie Cisna zlokalizowanej na obszarze Natura 2000, w celu minimalizacji zanieczyszczeń wód i gleb”</w:t>
      </w:r>
      <w:r>
        <w:rPr>
          <w:b/>
          <w:sz w:val="16"/>
          <w:szCs w:val="16"/>
        </w:rPr>
        <w:br w:type="page"/>
      </w:r>
    </w:p>
    <w:p w14:paraId="6753CFE9" w14:textId="77777777" w:rsidR="003C13CA" w:rsidRDefault="003C13CA" w:rsidP="003C13CA">
      <w:pPr>
        <w:pStyle w:val="Nagwek1"/>
        <w:spacing w:after="240"/>
      </w:pPr>
      <w:bookmarkStart w:id="3" w:name="_Toc98313846"/>
      <w:r w:rsidRPr="00674BDF">
        <w:lastRenderedPageBreak/>
        <w:t>Część opisowa</w:t>
      </w:r>
      <w:bookmarkEnd w:id="3"/>
    </w:p>
    <w:p w14:paraId="155C001A" w14:textId="77777777" w:rsidR="003C13CA" w:rsidRPr="002272C4" w:rsidRDefault="003C13CA" w:rsidP="003C13CA">
      <w:pPr>
        <w:pStyle w:val="Nagwek2"/>
        <w:rPr>
          <w:sz w:val="22"/>
          <w:szCs w:val="22"/>
        </w:rPr>
      </w:pPr>
      <w:bookmarkStart w:id="4" w:name="_Toc98313847"/>
      <w:r w:rsidRPr="002272C4">
        <w:rPr>
          <w:sz w:val="22"/>
          <w:szCs w:val="22"/>
        </w:rPr>
        <w:t>Opis ogólny przedmiotu zamówienia</w:t>
      </w:r>
      <w:bookmarkEnd w:id="4"/>
    </w:p>
    <w:p w14:paraId="057CB2DA" w14:textId="77777777" w:rsidR="003C13CA" w:rsidRPr="002272C4" w:rsidRDefault="003C13CA" w:rsidP="003C13CA">
      <w:pPr>
        <w:pStyle w:val="Nagwek3"/>
        <w:ind w:left="1418" w:hanging="709"/>
        <w:rPr>
          <w:sz w:val="22"/>
          <w:szCs w:val="22"/>
        </w:rPr>
      </w:pPr>
      <w:bookmarkStart w:id="5" w:name="_Toc98313848"/>
      <w:r w:rsidRPr="002272C4">
        <w:rPr>
          <w:sz w:val="22"/>
          <w:szCs w:val="22"/>
        </w:rPr>
        <w:t>Charakterystyczne parametry określające wielkość obiektu lub zakres robót budowlanych</w:t>
      </w:r>
      <w:bookmarkEnd w:id="5"/>
    </w:p>
    <w:p w14:paraId="1BE5FAA9" w14:textId="6C4D57C5" w:rsidR="003C13CA" w:rsidRDefault="003C13CA" w:rsidP="003C13CA">
      <w:pPr>
        <w:spacing w:line="276" w:lineRule="auto"/>
        <w:ind w:left="708" w:firstLine="1"/>
        <w:jc w:val="both"/>
      </w:pPr>
      <w:r>
        <w:t xml:space="preserve">Przedmiotem  zamówienia jest kompleksowe wykonanie inwestycji w postaci opracowania dokumentacji technicznej oraz realizacji zamierzenia inwestycyjnego polegającego na </w:t>
      </w:r>
      <w:r w:rsidRPr="002D1A30">
        <w:t xml:space="preserve">wybudowaniu oraz  uruchomieniu </w:t>
      </w:r>
      <w:r w:rsidR="00785A46">
        <w:t>112</w:t>
      </w:r>
      <w:r w:rsidRPr="002D1A30">
        <w:t xml:space="preserve"> przydomowych oczyszczalni ścieków bytowych </w:t>
      </w:r>
      <w:r w:rsidR="006E3DF8" w:rsidRPr="002D1A30">
        <w:t>dla budynków mieszkalnych jednorodzinnych</w:t>
      </w:r>
      <w:r w:rsidR="006F4D6A" w:rsidRPr="002D1A30">
        <w:t xml:space="preserve"> oraz </w:t>
      </w:r>
      <w:r w:rsidR="006F4D6A" w:rsidRPr="002D1A30">
        <w:rPr>
          <w:rFonts w:cstheme="majorHAnsi"/>
        </w:rPr>
        <w:t xml:space="preserve">budynków mieszkalnych jednorodzinnych </w:t>
      </w:r>
      <w:r w:rsidR="002D1A30">
        <w:rPr>
          <w:rFonts w:cstheme="majorHAnsi"/>
        </w:rPr>
        <w:br/>
      </w:r>
      <w:r w:rsidR="006F4D6A" w:rsidRPr="002D1A30">
        <w:rPr>
          <w:rFonts w:cstheme="majorHAnsi"/>
        </w:rPr>
        <w:t>z miejscami noclegowymi (tzw. agroturystyka)</w:t>
      </w:r>
      <w:r w:rsidRPr="002D1A30">
        <w:t>, które są  zlokalizowane na terenie gminy Cisna w obszarze Natura 2000.</w:t>
      </w:r>
    </w:p>
    <w:p w14:paraId="60CDF857" w14:textId="3CB0134E" w:rsidR="003C13CA" w:rsidRDefault="003C13CA" w:rsidP="003C13CA">
      <w:pPr>
        <w:spacing w:line="276" w:lineRule="auto"/>
        <w:ind w:left="708" w:firstLine="1"/>
        <w:jc w:val="both"/>
      </w:pPr>
      <w:r>
        <w:t xml:space="preserve">Realizacja inwestycji rozumiana jest jako wykonanie niezbędnych prac projektowych oraz wykonanie robót budowlanych wraz z montażem, uruchomieniem i oddaniem do eksploatacji wszystkich, koniecznych urządzeń oraz sprzętu niezbędnego do prawidłowego funkcjonowania każdej z </w:t>
      </w:r>
      <w:r w:rsidR="00AF46CC">
        <w:t>112</w:t>
      </w:r>
      <w:r>
        <w:t xml:space="preserve"> przydomowych oczyszczalni ścieków.</w:t>
      </w:r>
    </w:p>
    <w:p w14:paraId="58BCFE5E" w14:textId="7D3A0E64" w:rsidR="003C13CA" w:rsidRPr="0056437A" w:rsidRDefault="003C13CA" w:rsidP="003C13CA">
      <w:pPr>
        <w:spacing w:line="276" w:lineRule="auto"/>
        <w:ind w:left="708" w:firstLine="1"/>
        <w:jc w:val="both"/>
      </w:pPr>
      <w:r>
        <w:t xml:space="preserve">Zakres robót budowlanych obejmuje budowę </w:t>
      </w:r>
      <w:r w:rsidR="00785A46">
        <w:t>112</w:t>
      </w:r>
      <w:r>
        <w:t xml:space="preserve"> przydomowych oczyszczalni ścieków          (zwanych dalej POŚ) wraz z instalacjami doziemnymi kanalizacji sanitarnej, które będą odpowiedzialne za odprowadzenie ścieków bytowych w sposób grawitacyjny </w:t>
      </w:r>
      <w:r w:rsidR="00AF46CC" w:rsidRPr="008F4176">
        <w:t>lub ciśnieniowy</w:t>
      </w:r>
      <w:r w:rsidR="00AF46CC">
        <w:t xml:space="preserve"> </w:t>
      </w:r>
      <w:r>
        <w:t xml:space="preserve">z każdego budynku, </w:t>
      </w:r>
      <w:r w:rsidRPr="007A2E3A">
        <w:t>który wchodzi w zakres przedmiotowej inwestycji, posadowi</w:t>
      </w:r>
      <w:r>
        <w:t xml:space="preserve">enie studzienek kanalizacyjnych. </w:t>
      </w:r>
      <w:r w:rsidRPr="007A2E3A">
        <w:t xml:space="preserve">Powyższy zakres robót obejmuje również </w:t>
      </w:r>
      <w:r>
        <w:t xml:space="preserve">wykonanie instalacji do </w:t>
      </w:r>
      <w:r w:rsidRPr="0056437A">
        <w:t xml:space="preserve">odprowadzenia ścieków oczyszczonych do odbiorników końcowych wraz z zasilaniem elektrycznym oczyszczalni, rozruchem technicznym i technologicznym oraz uzyskaniem wszystkich niezbędnych </w:t>
      </w:r>
      <w:r w:rsidR="002E23D1" w:rsidRPr="0056437A">
        <w:t>zgłoszeń,</w:t>
      </w:r>
      <w:r w:rsidR="005B2967">
        <w:t xml:space="preserve"> uzgodnień i opinii</w:t>
      </w:r>
      <w:r w:rsidRPr="0056437A">
        <w:t>.</w:t>
      </w:r>
    </w:p>
    <w:p w14:paraId="6577310A" w14:textId="77777777" w:rsidR="003C13CA" w:rsidRDefault="003C13CA" w:rsidP="003C13CA">
      <w:pPr>
        <w:spacing w:line="276" w:lineRule="auto"/>
        <w:ind w:left="708"/>
        <w:jc w:val="both"/>
      </w:pPr>
      <w:r w:rsidRPr="0056437A">
        <w:t xml:space="preserve">Wykonanie dokumentacji projektowej wraz z niezbędnymi uzgodnieniami i z uzyskaniem </w:t>
      </w:r>
      <w:r w:rsidR="002E23D1" w:rsidRPr="0056437A">
        <w:t>zgłoszeń</w:t>
      </w:r>
      <w:r w:rsidR="00652658">
        <w:t xml:space="preserve"> </w:t>
      </w:r>
      <w:r w:rsidRPr="0056437A">
        <w:t>na wykonanie robót poprzez złożenie wszystkich niezbędnych dokumentów wymaganych wg Ustawy z dnia 7 lipca 1994r. Prawo budowlane.</w:t>
      </w:r>
    </w:p>
    <w:p w14:paraId="28A1451F" w14:textId="7BEB08D9" w:rsidR="00A445D1" w:rsidRPr="002D1A30" w:rsidRDefault="00B266E1" w:rsidP="003C13CA">
      <w:pPr>
        <w:spacing w:line="276" w:lineRule="auto"/>
        <w:ind w:left="708"/>
        <w:jc w:val="both"/>
      </w:pPr>
      <w:r w:rsidRPr="002D1A30">
        <w:t>Wykonanie</w:t>
      </w:r>
      <w:r w:rsidR="00CF55D1">
        <w:t xml:space="preserve"> 11</w:t>
      </w:r>
      <w:r w:rsidR="00785A46">
        <w:t>2</w:t>
      </w:r>
      <w:r w:rsidR="00A03EDA">
        <w:t xml:space="preserve"> </w:t>
      </w:r>
      <w:r w:rsidR="00A445D1" w:rsidRPr="002D1A30">
        <w:t>operatów wodnoprawnych dla</w:t>
      </w:r>
      <w:r w:rsidR="00A03EDA">
        <w:t xml:space="preserve"> wszystkich</w:t>
      </w:r>
      <w:r w:rsidR="00A445D1" w:rsidRPr="002D1A30">
        <w:t xml:space="preserve"> budynków</w:t>
      </w:r>
      <w:r w:rsidR="00AE35E3">
        <w:t xml:space="preserve"> </w:t>
      </w:r>
      <w:r w:rsidR="00A445D1" w:rsidRPr="002D1A30">
        <w:t>mieszkalnych jednorodzinnych</w:t>
      </w:r>
      <w:r w:rsidR="00A03EDA">
        <w:t xml:space="preserve"> wraz </w:t>
      </w:r>
      <w:r w:rsidR="00A445D1" w:rsidRPr="002D1A30">
        <w:t xml:space="preserve">z uzyskaniem pozwolenia wodnoprawnego. </w:t>
      </w:r>
    </w:p>
    <w:p w14:paraId="2B20CA93" w14:textId="77777777" w:rsidR="003C13CA" w:rsidRDefault="003C13CA" w:rsidP="003C13CA">
      <w:pPr>
        <w:spacing w:line="276" w:lineRule="auto"/>
        <w:ind w:left="708"/>
        <w:jc w:val="both"/>
      </w:pPr>
      <w:r>
        <w:t>Wykonanie przedmiotowego zadania zostało podzielone na prace przedprojektowe, projektowe, wykonawcze oraz powykonawcze:</w:t>
      </w:r>
    </w:p>
    <w:p w14:paraId="2408305D" w14:textId="77777777" w:rsidR="003C13CA" w:rsidRDefault="003C13CA" w:rsidP="003C13CA">
      <w:pPr>
        <w:numPr>
          <w:ilvl w:val="0"/>
          <w:numId w:val="3"/>
        </w:numPr>
        <w:spacing w:line="276" w:lineRule="auto"/>
        <w:ind w:left="1843" w:hanging="709"/>
        <w:jc w:val="both"/>
      </w:pPr>
      <w:r>
        <w:t>prace przedprojektowe i projektowe:</w:t>
      </w:r>
    </w:p>
    <w:p w14:paraId="693413C9" w14:textId="77777777" w:rsidR="003C13CA" w:rsidRPr="005673CC" w:rsidRDefault="003C13CA" w:rsidP="003C13CA">
      <w:pPr>
        <w:numPr>
          <w:ilvl w:val="0"/>
          <w:numId w:val="16"/>
        </w:numPr>
        <w:spacing w:line="276" w:lineRule="auto"/>
        <w:ind w:left="1843" w:hanging="283"/>
        <w:jc w:val="both"/>
      </w:pPr>
      <w:r w:rsidRPr="005673CC">
        <w:t>wykonanie dokumentacji projektowej (w tym dokumentacji formalno-prawnej) w zakresie zgodnym z Ustawą z dnia 7 lipca 1994 roku – Prawo budowlane (tekst jedn. Dz. U. 2020</w:t>
      </w:r>
      <w:r>
        <w:t>r.</w:t>
      </w:r>
      <w:r w:rsidRPr="005673CC">
        <w:t xml:space="preserve"> poz.1333 wraz z późn. zm.);</w:t>
      </w:r>
    </w:p>
    <w:p w14:paraId="0DE7E21C" w14:textId="77777777" w:rsidR="003C13CA" w:rsidRPr="005673CC" w:rsidRDefault="003C13CA" w:rsidP="003C13CA">
      <w:pPr>
        <w:numPr>
          <w:ilvl w:val="0"/>
          <w:numId w:val="16"/>
        </w:numPr>
        <w:spacing w:line="276" w:lineRule="auto"/>
        <w:ind w:left="1843" w:hanging="283"/>
        <w:jc w:val="both"/>
      </w:pPr>
      <w:r w:rsidRPr="005673CC">
        <w:t xml:space="preserve">uzyskanie w imieniu Zamawiającego niezbędnych </w:t>
      </w:r>
      <w:r w:rsidR="00C041F4">
        <w:t>zgłoszeń</w:t>
      </w:r>
      <w:r w:rsidR="001D7949">
        <w:t>,</w:t>
      </w:r>
      <w:r w:rsidR="00822640">
        <w:t xml:space="preserve"> </w:t>
      </w:r>
      <w:r w:rsidRPr="005673CC">
        <w:t>uzgodnień</w:t>
      </w:r>
      <w:r w:rsidR="00822640">
        <w:t xml:space="preserve"> i opinii</w:t>
      </w:r>
      <w:r w:rsidRPr="005673CC">
        <w:t>;</w:t>
      </w:r>
    </w:p>
    <w:p w14:paraId="13DA08B8" w14:textId="77777777" w:rsidR="003C13CA" w:rsidRDefault="003F773D" w:rsidP="003C13CA">
      <w:pPr>
        <w:numPr>
          <w:ilvl w:val="0"/>
          <w:numId w:val="16"/>
        </w:numPr>
        <w:spacing w:line="276" w:lineRule="auto"/>
        <w:ind w:left="1843" w:hanging="283"/>
        <w:jc w:val="both"/>
      </w:pPr>
      <w:r>
        <w:t>s</w:t>
      </w:r>
      <w:r w:rsidR="003C13CA" w:rsidRPr="005673CC">
        <w:t xml:space="preserve">porządzenie dokumentacji technicznej w zakresie zgodnym z Ustawą z dnia 7 lipca 1994 roku – Prawo budowlane (tekst jedn. Dz. U. 2020 poz.1333 wraz </w:t>
      </w:r>
      <w:r w:rsidR="00227E63">
        <w:br/>
      </w:r>
      <w:r w:rsidR="003C13CA" w:rsidRPr="005673CC">
        <w:t>z późn. zm.), Rozporządzeniem Ministra Infrastruktury z dnia 12 kwietnia 2002 roku w</w:t>
      </w:r>
      <w:r w:rsidR="003C13CA">
        <w:t> </w:t>
      </w:r>
      <w:r w:rsidR="003C13CA" w:rsidRPr="005673CC">
        <w:t xml:space="preserve">sprawie warunków technicznych, jakim powinny odpowiadać budynki </w:t>
      </w:r>
      <w:r w:rsidR="00227E63">
        <w:br/>
      </w:r>
      <w:r w:rsidR="003C13CA" w:rsidRPr="005673CC">
        <w:t>i ich usytuowanie (tekst jedn. Dz. U. 2019</w:t>
      </w:r>
      <w:r w:rsidR="003C13CA">
        <w:t>r.</w:t>
      </w:r>
      <w:r w:rsidR="003C13CA" w:rsidRPr="005673CC">
        <w:t>, poz.1065wraz z późn. zm.)</w:t>
      </w:r>
      <w:r>
        <w:t>;</w:t>
      </w:r>
    </w:p>
    <w:p w14:paraId="77DDE0FA" w14:textId="77777777" w:rsidR="003C13CA" w:rsidRDefault="003C13CA" w:rsidP="003C13CA">
      <w:pPr>
        <w:numPr>
          <w:ilvl w:val="0"/>
          <w:numId w:val="3"/>
        </w:numPr>
        <w:spacing w:line="276" w:lineRule="auto"/>
        <w:ind w:left="1843" w:hanging="709"/>
        <w:jc w:val="both"/>
      </w:pPr>
      <w:r>
        <w:lastRenderedPageBreak/>
        <w:t>prace wykonawcze:</w:t>
      </w:r>
    </w:p>
    <w:p w14:paraId="160CD261" w14:textId="77777777" w:rsidR="003C13CA" w:rsidRDefault="003C13CA" w:rsidP="003C13CA">
      <w:pPr>
        <w:numPr>
          <w:ilvl w:val="0"/>
          <w:numId w:val="5"/>
        </w:numPr>
        <w:spacing w:line="276" w:lineRule="auto"/>
        <w:ind w:left="1843" w:hanging="284"/>
        <w:jc w:val="both"/>
      </w:pPr>
      <w:r>
        <w:t>realizację inwestycji;</w:t>
      </w:r>
    </w:p>
    <w:p w14:paraId="04EF9AF3" w14:textId="77777777" w:rsidR="003C13CA" w:rsidRDefault="003C13CA" w:rsidP="003C13CA">
      <w:pPr>
        <w:numPr>
          <w:ilvl w:val="0"/>
          <w:numId w:val="16"/>
        </w:numPr>
        <w:spacing w:line="276" w:lineRule="auto"/>
        <w:ind w:left="1843" w:hanging="284"/>
        <w:jc w:val="both"/>
      </w:pPr>
      <w:r>
        <w:t>odbiór instalacji;</w:t>
      </w:r>
    </w:p>
    <w:p w14:paraId="7718093B" w14:textId="77777777" w:rsidR="003C13CA" w:rsidRDefault="003C13CA" w:rsidP="003C13CA">
      <w:pPr>
        <w:spacing w:line="276" w:lineRule="auto"/>
        <w:ind w:left="2157"/>
        <w:jc w:val="both"/>
      </w:pPr>
    </w:p>
    <w:p w14:paraId="70271C09" w14:textId="77777777" w:rsidR="003C13CA" w:rsidRDefault="003C13CA" w:rsidP="003C13CA">
      <w:pPr>
        <w:numPr>
          <w:ilvl w:val="0"/>
          <w:numId w:val="3"/>
        </w:numPr>
        <w:spacing w:line="276" w:lineRule="auto"/>
        <w:ind w:left="1843" w:hanging="709"/>
        <w:jc w:val="both"/>
      </w:pPr>
      <w:r>
        <w:t>prace i usługi powykonawcze:</w:t>
      </w:r>
    </w:p>
    <w:p w14:paraId="276B6C00" w14:textId="77777777" w:rsidR="003C13CA" w:rsidRDefault="003C13CA" w:rsidP="003C13CA">
      <w:pPr>
        <w:numPr>
          <w:ilvl w:val="0"/>
          <w:numId w:val="5"/>
        </w:numPr>
        <w:spacing w:line="276" w:lineRule="auto"/>
        <w:ind w:left="1843" w:hanging="283"/>
        <w:jc w:val="both"/>
      </w:pPr>
      <w:r>
        <w:t>sporządz</w:t>
      </w:r>
      <w:r w:rsidR="00D16BA9">
        <w:t>enie dokumentacji powykonawczej;</w:t>
      </w:r>
    </w:p>
    <w:p w14:paraId="5F1AF0AC" w14:textId="77777777" w:rsidR="003C13CA" w:rsidRPr="00102578" w:rsidRDefault="003C13CA" w:rsidP="003C13CA">
      <w:pPr>
        <w:numPr>
          <w:ilvl w:val="0"/>
          <w:numId w:val="5"/>
        </w:numPr>
        <w:spacing w:line="276" w:lineRule="auto"/>
        <w:ind w:left="1843" w:hanging="283"/>
        <w:jc w:val="both"/>
      </w:pPr>
      <w:r w:rsidRPr="00102578">
        <w:t>świadczenie serwisu gwarancyjnego.</w:t>
      </w:r>
    </w:p>
    <w:p w14:paraId="278FEAED" w14:textId="77777777" w:rsidR="003C13CA" w:rsidRPr="005673CC" w:rsidRDefault="003C13CA" w:rsidP="003C13CA">
      <w:pPr>
        <w:spacing w:line="276" w:lineRule="auto"/>
        <w:ind w:left="708"/>
        <w:jc w:val="both"/>
      </w:pPr>
      <w:r w:rsidRPr="005673CC">
        <w:t xml:space="preserve">Przedmiot zamówienia zawarty w dokumentacji projektowej należy opisać w sposób jednoznaczny i wyczerpujący, za pomocą dostatecznie dokładnych i zrozumiałych określeń, dający pełną możliwość realizacji zadania. </w:t>
      </w:r>
    </w:p>
    <w:p w14:paraId="573443EA" w14:textId="77777777" w:rsidR="003C13CA" w:rsidRDefault="003C13CA" w:rsidP="003C13CA">
      <w:pPr>
        <w:spacing w:line="276" w:lineRule="auto"/>
        <w:ind w:left="708"/>
        <w:jc w:val="both"/>
      </w:pPr>
      <w:r>
        <w:t>Po zakończeniu robót budowlanych, Wykonawca przekaże Zamawiającemu następujące materiały:</w:t>
      </w:r>
    </w:p>
    <w:p w14:paraId="0B1E3C3B" w14:textId="77777777" w:rsidR="003C13CA" w:rsidRDefault="003C13CA" w:rsidP="003C13CA">
      <w:pPr>
        <w:numPr>
          <w:ilvl w:val="0"/>
          <w:numId w:val="3"/>
        </w:numPr>
        <w:spacing w:line="276" w:lineRule="auto"/>
        <w:jc w:val="both"/>
      </w:pPr>
      <w:r>
        <w:t>dokumentacje powykonawcze wszystkich branż;</w:t>
      </w:r>
    </w:p>
    <w:p w14:paraId="21F95D35" w14:textId="77777777" w:rsidR="003C13CA" w:rsidRDefault="003C13CA" w:rsidP="003C13CA">
      <w:pPr>
        <w:numPr>
          <w:ilvl w:val="0"/>
          <w:numId w:val="3"/>
        </w:numPr>
        <w:spacing w:line="276" w:lineRule="auto"/>
        <w:jc w:val="both"/>
      </w:pPr>
      <w:r>
        <w:t>dokumentacje urządzeń i wyposażenia;</w:t>
      </w:r>
    </w:p>
    <w:p w14:paraId="76796F73" w14:textId="77777777" w:rsidR="003C13CA" w:rsidRDefault="003C13CA" w:rsidP="003C13CA">
      <w:pPr>
        <w:numPr>
          <w:ilvl w:val="0"/>
          <w:numId w:val="3"/>
        </w:numPr>
        <w:spacing w:line="276" w:lineRule="auto"/>
        <w:jc w:val="both"/>
      </w:pPr>
      <w:r>
        <w:t>zgłoszenie zakończenia robót budowlanych zgodnie z ustawą Prawo budowlane;</w:t>
      </w:r>
    </w:p>
    <w:p w14:paraId="2BB58DA2" w14:textId="77777777" w:rsidR="003C13CA" w:rsidRDefault="003C13CA" w:rsidP="003C13CA">
      <w:pPr>
        <w:numPr>
          <w:ilvl w:val="0"/>
          <w:numId w:val="3"/>
        </w:numPr>
        <w:spacing w:line="276" w:lineRule="auto"/>
        <w:jc w:val="both"/>
      </w:pPr>
      <w:r w:rsidRPr="00DA54EB">
        <w:t>wszystkich wymaganych przez Zamawiającego dokumentów związanych z</w:t>
      </w:r>
      <w:r>
        <w:t> </w:t>
      </w:r>
      <w:r w:rsidR="00227E63">
        <w:t xml:space="preserve">przedmiotem </w:t>
      </w:r>
      <w:r w:rsidRPr="00DA54EB">
        <w:t>zamówienia opisanych szczegółowo w SWZ oraz Proje</w:t>
      </w:r>
      <w:r>
        <w:t>ktowanych postanowieniach umowy</w:t>
      </w:r>
      <w:r w:rsidR="00D16BA9">
        <w:t>;</w:t>
      </w:r>
    </w:p>
    <w:p w14:paraId="6F074741" w14:textId="77777777" w:rsidR="003C13CA" w:rsidRPr="00D84618" w:rsidRDefault="00822640" w:rsidP="003C13CA">
      <w:pPr>
        <w:numPr>
          <w:ilvl w:val="0"/>
          <w:numId w:val="3"/>
        </w:numPr>
        <w:spacing w:line="276" w:lineRule="auto"/>
        <w:jc w:val="both"/>
      </w:pPr>
      <w:r>
        <w:t>k</w:t>
      </w:r>
      <w:r w:rsidR="003C13CA" w:rsidRPr="00D84618">
        <w:t>osztorys powykonawczy uproszczony dla każdej wykonanej oczyszczalni oddzielnie.</w:t>
      </w:r>
    </w:p>
    <w:p w14:paraId="05458CCA" w14:textId="77777777" w:rsidR="003C13CA" w:rsidRDefault="003C13CA" w:rsidP="003C13CA">
      <w:pPr>
        <w:spacing w:line="276" w:lineRule="auto"/>
        <w:ind w:left="708"/>
        <w:jc w:val="both"/>
      </w:pPr>
      <w:r>
        <w:t xml:space="preserve">Wykonawca opracuje i dostarczy Zamawiającemu w terminie do 21 dni od podpisania umowy </w:t>
      </w:r>
      <w:r w:rsidRPr="001F1590">
        <w:t>koncepcję projektową.</w:t>
      </w:r>
      <w:r>
        <w:t xml:space="preserve"> Koncepcja powinna zawierać propozycje typów oczyszczalni, schematów technologicznych dla</w:t>
      </w:r>
      <w:r w:rsidR="00822640">
        <w:t xml:space="preserve"> poszczególnych typoszeregów w </w:t>
      </w:r>
      <w:r>
        <w:t>odniesieniu do lokaliz</w:t>
      </w:r>
      <w:r w:rsidR="00822640">
        <w:t xml:space="preserve">acji, </w:t>
      </w:r>
      <w:r>
        <w:t>gdzie będzie budowana. Przed przystąpieniem do opracowania kompletnej dokumentacji technicznej konieczne jest zatwierdzenie przez Inwestora koncepcji projektowej.</w:t>
      </w:r>
    </w:p>
    <w:p w14:paraId="5836E4BE" w14:textId="77777777" w:rsidR="003C13CA" w:rsidRDefault="003C13CA" w:rsidP="003C13CA">
      <w:pPr>
        <w:spacing w:line="276" w:lineRule="auto"/>
        <w:ind w:left="708"/>
        <w:jc w:val="both"/>
      </w:pPr>
      <w:r>
        <w:t>Dokumentacja techniczna musi określać w sposób szczegółowy zakres, rodzaj wszystkich prac i robót budowlanych niezbędnych dla realizacji inwestycji. Na podstawie dokumentacji technicznej, Zamawiający będzie mógł sprawować nadzór nad realizacją zadania.</w:t>
      </w:r>
    </w:p>
    <w:p w14:paraId="4CF2322D" w14:textId="77777777" w:rsidR="003C13CA" w:rsidRDefault="003C13CA" w:rsidP="003C13CA">
      <w:pPr>
        <w:spacing w:line="276" w:lineRule="auto"/>
        <w:ind w:left="708"/>
        <w:jc w:val="both"/>
      </w:pPr>
      <w:r>
        <w:t>Dokumentacja technicz</w:t>
      </w:r>
      <w:r w:rsidR="00822640">
        <w:t xml:space="preserve">na powinna zawierać szczegółowe </w:t>
      </w:r>
      <w:r>
        <w:t xml:space="preserve">informacje o zastosowanych </w:t>
      </w:r>
      <w:r w:rsidRPr="007A2E3A">
        <w:t>materiałach, technologiach i urządzeniach załączając dokumenty producenta zastosowanych urządzeń.</w:t>
      </w:r>
    </w:p>
    <w:p w14:paraId="027BCA6F" w14:textId="77777777" w:rsidR="003C13CA" w:rsidRDefault="003C13CA" w:rsidP="003C13CA">
      <w:pPr>
        <w:spacing w:line="276" w:lineRule="auto"/>
        <w:ind w:left="708"/>
        <w:jc w:val="both"/>
      </w:pPr>
      <w:r>
        <w:t>Dokumentacja techniczna podlega sprawdzeniu i zatwierdzeniu przez Zamawiającego. W przypadku, kiedy wyżej wymieniona dokumentacja w znaczny sposób odbiega lub nie jest zgodna z wcześniejszymi ustaleniami, Zamawiający ma prawo odmówić jej zatwierdzenia. Wykonawca będzie wtedy zobowiązany do naniesienia niezbędnych zmian.</w:t>
      </w:r>
    </w:p>
    <w:p w14:paraId="6211AEE2" w14:textId="77777777" w:rsidR="003C13CA" w:rsidRDefault="003C13CA" w:rsidP="003C13CA">
      <w:pPr>
        <w:spacing w:line="276" w:lineRule="auto"/>
        <w:ind w:left="708"/>
        <w:jc w:val="both"/>
      </w:pPr>
      <w:r>
        <w:t>Dokumentacje należy przekazać Zamawiającemu w wersji papierowej w następującej ilości:</w:t>
      </w:r>
    </w:p>
    <w:p w14:paraId="5B6EF489" w14:textId="77777777" w:rsidR="003C13CA" w:rsidRPr="00D84618" w:rsidRDefault="003C13CA" w:rsidP="003C13CA">
      <w:pPr>
        <w:numPr>
          <w:ilvl w:val="0"/>
          <w:numId w:val="3"/>
        </w:numPr>
        <w:spacing w:line="276" w:lineRule="auto"/>
        <w:jc w:val="both"/>
      </w:pPr>
      <w:r w:rsidRPr="00D84618">
        <w:lastRenderedPageBreak/>
        <w:t>dokumentacja techniczna – 3 egzemplarze.</w:t>
      </w:r>
    </w:p>
    <w:p w14:paraId="4AA813D8" w14:textId="77777777" w:rsidR="003C13CA" w:rsidRPr="000E5490" w:rsidRDefault="003C13CA" w:rsidP="003C13CA">
      <w:pPr>
        <w:spacing w:line="276" w:lineRule="auto"/>
        <w:ind w:left="708"/>
        <w:jc w:val="both"/>
      </w:pPr>
      <w:r w:rsidRPr="00B674C0">
        <w:t>Poprzez dokumentację techniczną rozumie się projekt architektoniczno – budowlany, projekt techniczny oraz wszelkie inne dokumentacje, które będą niezbędne do uzyskania ewentualnych pozwoleń związanych z realizacją przedmiotowego zamierzenia budowlanego.</w:t>
      </w:r>
    </w:p>
    <w:p w14:paraId="2D0E2AC6" w14:textId="77777777" w:rsidR="003C13CA" w:rsidRPr="00AF1D50" w:rsidRDefault="003C13CA" w:rsidP="003C13CA">
      <w:pPr>
        <w:spacing w:line="276" w:lineRule="auto"/>
        <w:ind w:left="708"/>
        <w:jc w:val="both"/>
      </w:pPr>
      <w:r w:rsidRPr="00AF1D50">
        <w:t>Po zatwierdzeniu koncepcji projektowej Wykonawca opracuje i dostarczy Zamawiającemu pełną dokumentację techniczną wraz z wszelkimi decyzjami oraz innymi dokumentami formalno-prawnymi, które są niezbędne do realizacji przedmiotowego zamierzenia budowlanego.</w:t>
      </w:r>
    </w:p>
    <w:p w14:paraId="138BB796" w14:textId="77777777" w:rsidR="003C13CA" w:rsidRDefault="003C13CA" w:rsidP="003C13CA">
      <w:pPr>
        <w:spacing w:line="276" w:lineRule="auto"/>
        <w:ind w:left="708"/>
        <w:jc w:val="both"/>
      </w:pPr>
      <w:r>
        <w:t>Ponadto, Wykonawca zobowiązuje się do przekazania Zamawiającemu wszystkich materiałów w formie cyfrowej (w wersji edytowalnej oraz w formacie plików PDF) na płycie CD lub DVD</w:t>
      </w:r>
      <w:r w:rsidR="00D16BA9">
        <w:t>,</w:t>
      </w:r>
      <w:r>
        <w:t xml:space="preserve"> w dwóch egzemplarzach.</w:t>
      </w:r>
    </w:p>
    <w:p w14:paraId="720EBE2B" w14:textId="77777777" w:rsidR="003C13CA" w:rsidRDefault="003C13CA" w:rsidP="00F5102D">
      <w:pPr>
        <w:spacing w:line="276" w:lineRule="auto"/>
        <w:jc w:val="both"/>
      </w:pPr>
    </w:p>
    <w:p w14:paraId="3AA27F2B" w14:textId="77777777" w:rsidR="003C13CA" w:rsidRPr="00FE4B41" w:rsidRDefault="003C13CA" w:rsidP="003C13CA">
      <w:pPr>
        <w:spacing w:line="276" w:lineRule="auto"/>
        <w:jc w:val="both"/>
        <w:rPr>
          <w:u w:val="single"/>
        </w:rPr>
      </w:pPr>
      <w:r w:rsidRPr="00FE4B41">
        <w:rPr>
          <w:u w:val="single"/>
        </w:rPr>
        <w:t>Wyłączenia w zakresie opracowania dokumentacji technicznej przez Wykonawcę</w:t>
      </w:r>
    </w:p>
    <w:p w14:paraId="06F55EBB" w14:textId="77777777" w:rsidR="00AA6112" w:rsidRPr="00210344" w:rsidRDefault="00AA6112" w:rsidP="000F2F23">
      <w:pPr>
        <w:numPr>
          <w:ilvl w:val="0"/>
          <w:numId w:val="33"/>
        </w:numPr>
        <w:autoSpaceDE w:val="0"/>
        <w:autoSpaceDN w:val="0"/>
        <w:adjustRightInd w:val="0"/>
        <w:spacing w:after="200" w:line="276" w:lineRule="auto"/>
        <w:ind w:left="1701" w:hanging="425"/>
        <w:jc w:val="both"/>
        <w:rPr>
          <w:rFonts w:cstheme="majorHAnsi"/>
          <w:u w:val="single"/>
        </w:rPr>
      </w:pPr>
      <w:r w:rsidRPr="00210344">
        <w:rPr>
          <w:rFonts w:eastAsia="Times New Roman"/>
        </w:rPr>
        <w:t xml:space="preserve">Zamawiający informuje, że Wykonawca nie będzie odpowiedzialny za jakość </w:t>
      </w:r>
      <w:r w:rsidR="00D16BA9">
        <w:rPr>
          <w:rFonts w:eastAsia="Times New Roman"/>
        </w:rPr>
        <w:br/>
        <w:t xml:space="preserve">i </w:t>
      </w:r>
      <w:r w:rsidRPr="00210344">
        <w:rPr>
          <w:rFonts w:eastAsia="Times New Roman"/>
        </w:rPr>
        <w:t>terminowość przekazania geodezyjnej dokumentacji powykonawczej. Zamawiający posiada podpisaną umowę z podmiotem trzecim na obsługę geodezyjną przedmiotu zamówienia. Dokumentacja geodezyjna powykonawcza będzie wykonywana na zlecenie Zamawiającego po bezusterkowym odbiorze wykonanych robót</w:t>
      </w:r>
      <w:r w:rsidR="00C77F56" w:rsidRPr="00210344">
        <w:rPr>
          <w:rFonts w:eastAsia="Times New Roman"/>
        </w:rPr>
        <w:t>.</w:t>
      </w:r>
      <w:r w:rsidR="00D16BA9">
        <w:rPr>
          <w:rFonts w:cstheme="majorHAnsi"/>
        </w:rPr>
        <w:t xml:space="preserve"> Stąd tez wykonawca </w:t>
      </w:r>
      <w:r w:rsidR="00C77F56" w:rsidRPr="00210344">
        <w:rPr>
          <w:rFonts w:cstheme="majorHAnsi"/>
          <w:u w:val="single"/>
        </w:rPr>
        <w:t>nie uwzględnia tych usług w zakresie swoich prac.</w:t>
      </w:r>
    </w:p>
    <w:p w14:paraId="0E3FD1B3" w14:textId="5451AD8D" w:rsidR="003C13CA" w:rsidRPr="00F5102D" w:rsidRDefault="003C13CA" w:rsidP="00F5102D">
      <w:pPr>
        <w:pStyle w:val="Akapitzlist"/>
        <w:numPr>
          <w:ilvl w:val="0"/>
          <w:numId w:val="33"/>
        </w:numPr>
        <w:autoSpaceDE w:val="0"/>
        <w:autoSpaceDN w:val="0"/>
        <w:adjustRightInd w:val="0"/>
        <w:spacing w:after="200" w:line="276" w:lineRule="auto"/>
        <w:ind w:left="1701"/>
        <w:jc w:val="both"/>
        <w:rPr>
          <w:rFonts w:cstheme="majorHAnsi"/>
        </w:rPr>
      </w:pPr>
      <w:r w:rsidRPr="00210344">
        <w:rPr>
          <w:rFonts w:cstheme="majorHAnsi"/>
        </w:rPr>
        <w:t>Zamawiający z uwagi na zawartą umowę z podmiotem trzec</w:t>
      </w:r>
      <w:r w:rsidR="00D16BA9">
        <w:rPr>
          <w:rFonts w:cstheme="majorHAnsi"/>
        </w:rPr>
        <w:t xml:space="preserve">im na obsługę hydrogeologiczną </w:t>
      </w:r>
      <w:r w:rsidRPr="00210344">
        <w:rPr>
          <w:rFonts w:cstheme="majorHAnsi"/>
        </w:rPr>
        <w:t>zobowiązuje się do przekazania wybranemu wykonawcy posiadanych opracowań oraz do wykonania i przekazania opracowań hydrologicznych dla innych lokalizacji POŚ jeśli taka konieczność wystąpi</w:t>
      </w:r>
      <w:r w:rsidR="004D5236" w:rsidRPr="00210344">
        <w:rPr>
          <w:rFonts w:cstheme="majorHAnsi"/>
        </w:rPr>
        <w:t>.</w:t>
      </w:r>
      <w:r w:rsidR="00D16BA9">
        <w:rPr>
          <w:rFonts w:cstheme="majorHAnsi"/>
        </w:rPr>
        <w:t xml:space="preserve"> Stąd </w:t>
      </w:r>
      <w:r w:rsidR="008F4176">
        <w:rPr>
          <w:rFonts w:cstheme="majorHAnsi"/>
        </w:rPr>
        <w:t xml:space="preserve">też </w:t>
      </w:r>
      <w:r w:rsidR="00D16BA9">
        <w:rPr>
          <w:rFonts w:cstheme="majorHAnsi"/>
        </w:rPr>
        <w:t xml:space="preserve">wykonawca </w:t>
      </w:r>
      <w:r w:rsidRPr="00210344">
        <w:rPr>
          <w:rFonts w:cstheme="majorHAnsi"/>
          <w:u w:val="single"/>
        </w:rPr>
        <w:t>nie uwzględnia tych usług w zakresie swoich prac</w:t>
      </w:r>
      <w:r w:rsidR="00822640">
        <w:rPr>
          <w:rFonts w:cstheme="majorHAnsi"/>
          <w:u w:val="single"/>
        </w:rPr>
        <w:t xml:space="preserve"> </w:t>
      </w:r>
      <w:r w:rsidR="000F2F23" w:rsidRPr="00210344">
        <w:rPr>
          <w:rFonts w:cstheme="majorHAnsi"/>
        </w:rPr>
        <w:t>jak również nie ponosi odpowiedzialności wynikającej z jakości i terminowości przekazania tych dokumentów</w:t>
      </w:r>
      <w:r w:rsidR="00D16BA9">
        <w:rPr>
          <w:rFonts w:cstheme="majorHAnsi"/>
        </w:rPr>
        <w:t>.</w:t>
      </w:r>
    </w:p>
    <w:p w14:paraId="415C887C" w14:textId="77777777" w:rsidR="003C13CA" w:rsidRPr="0080117F" w:rsidRDefault="003C13CA" w:rsidP="003C13CA">
      <w:pPr>
        <w:spacing w:line="276" w:lineRule="auto"/>
        <w:jc w:val="both"/>
        <w:rPr>
          <w:b/>
          <w:bCs/>
        </w:rPr>
      </w:pPr>
    </w:p>
    <w:p w14:paraId="15ECC954" w14:textId="77777777" w:rsidR="003C13CA" w:rsidRPr="00DE70C5" w:rsidRDefault="003C13CA" w:rsidP="003C13CA">
      <w:pPr>
        <w:spacing w:line="276" w:lineRule="auto"/>
        <w:jc w:val="both"/>
        <w:rPr>
          <w:u w:val="single"/>
        </w:rPr>
      </w:pPr>
      <w:r w:rsidRPr="00DE70C5">
        <w:rPr>
          <w:u w:val="single"/>
        </w:rPr>
        <w:t>Zakres robót budowlanych dla przedmiotowego zadania został przedstawiony poniżej:</w:t>
      </w:r>
    </w:p>
    <w:p w14:paraId="37F44B8C" w14:textId="77777777" w:rsidR="003C13CA" w:rsidRPr="00FC4854" w:rsidRDefault="003C13CA" w:rsidP="003C13CA">
      <w:pPr>
        <w:numPr>
          <w:ilvl w:val="0"/>
          <w:numId w:val="3"/>
        </w:numPr>
        <w:spacing w:line="276" w:lineRule="auto"/>
        <w:jc w:val="both"/>
      </w:pPr>
      <w:r w:rsidRPr="00FC4854">
        <w:t>Protokolarne przyjęcie od Zamawiającego terenu budowy przez Wykonawcę (</w:t>
      </w:r>
      <w:r>
        <w:t>reprezentowanego przez K</w:t>
      </w:r>
      <w:r w:rsidRPr="00FC4854">
        <w:t xml:space="preserve">ierownika </w:t>
      </w:r>
      <w:r w:rsidR="00822640">
        <w:t>budowy</w:t>
      </w:r>
      <w:r w:rsidRPr="00FC4854">
        <w:t>).</w:t>
      </w:r>
    </w:p>
    <w:p w14:paraId="3202FDE5" w14:textId="77777777" w:rsidR="003C13CA" w:rsidRPr="00FC4854" w:rsidRDefault="003C13CA" w:rsidP="003C13CA">
      <w:pPr>
        <w:numPr>
          <w:ilvl w:val="0"/>
          <w:numId w:val="3"/>
        </w:numPr>
        <w:spacing w:line="276" w:lineRule="auto"/>
        <w:jc w:val="both"/>
      </w:pPr>
      <w:r w:rsidRPr="00FC4854">
        <w:t>Wykonanie niezbędnych robót ziemnych związanych z przygotowaniem terenu inwestycji – uporządkowanie terenu budowy w zakresie infrastruktury podziemnej, w tym usunięcie i utylizacja wszystkich elementów zbędnych, ewentualna wymiana gruntu, prawidłowe zagęszczenie, itp.</w:t>
      </w:r>
    </w:p>
    <w:p w14:paraId="37D31155" w14:textId="77777777" w:rsidR="003C13CA" w:rsidRPr="00C759F9" w:rsidRDefault="003C13CA" w:rsidP="003C13CA">
      <w:pPr>
        <w:numPr>
          <w:ilvl w:val="0"/>
          <w:numId w:val="3"/>
        </w:numPr>
        <w:spacing w:line="276" w:lineRule="auto"/>
        <w:jc w:val="both"/>
      </w:pPr>
      <w:r w:rsidRPr="00C759F9">
        <w:t>Wykonanie i montaż kompletnych POŚ zgodnie z obowiązującymi przepisami</w:t>
      </w:r>
    </w:p>
    <w:p w14:paraId="374CCD3C" w14:textId="77777777" w:rsidR="003C13CA" w:rsidRPr="00D7111E" w:rsidRDefault="003C13CA" w:rsidP="003C13CA">
      <w:pPr>
        <w:numPr>
          <w:ilvl w:val="0"/>
          <w:numId w:val="3"/>
        </w:numPr>
        <w:spacing w:line="276" w:lineRule="auto"/>
        <w:jc w:val="both"/>
      </w:pPr>
      <w:r w:rsidRPr="00D7111E">
        <w:t xml:space="preserve">Zakres robót budowlanych </w:t>
      </w:r>
      <w:r w:rsidRPr="00581CA5">
        <w:rPr>
          <w:u w:val="single"/>
        </w:rPr>
        <w:t>nie obejmuje</w:t>
      </w:r>
      <w:r w:rsidRPr="00D7111E">
        <w:t xml:space="preserve"> prac związanych </w:t>
      </w:r>
      <w:r w:rsidRPr="00D7111E">
        <w:rPr>
          <w:rFonts w:cstheme="majorHAnsi"/>
        </w:rPr>
        <w:t xml:space="preserve">przystosowaniem instalacji wewnętrznych budynku  w celu jej przyłączenia do  POŚ </w:t>
      </w:r>
    </w:p>
    <w:p w14:paraId="186A4B18" w14:textId="2991E71C" w:rsidR="003C13CA" w:rsidRPr="00256DED" w:rsidRDefault="003C13CA" w:rsidP="003C13CA">
      <w:pPr>
        <w:spacing w:line="276" w:lineRule="auto"/>
        <w:jc w:val="both"/>
        <w:rPr>
          <w:u w:val="single"/>
        </w:rPr>
      </w:pPr>
      <w:r w:rsidRPr="00256DED">
        <w:rPr>
          <w:u w:val="single"/>
        </w:rPr>
        <w:t xml:space="preserve">Zestawienie ilościowe i użytkowe dla budowanych </w:t>
      </w:r>
      <w:r w:rsidR="00E72F01">
        <w:rPr>
          <w:u w:val="single"/>
        </w:rPr>
        <w:t>112</w:t>
      </w:r>
      <w:r w:rsidR="00822640">
        <w:rPr>
          <w:u w:val="single"/>
        </w:rPr>
        <w:t xml:space="preserve"> </w:t>
      </w:r>
      <w:r w:rsidRPr="00256DED">
        <w:rPr>
          <w:u w:val="single"/>
        </w:rPr>
        <w:t>oczyszczalni</w:t>
      </w:r>
    </w:p>
    <w:p w14:paraId="40CF9875" w14:textId="77777777" w:rsidR="003C13CA" w:rsidRDefault="003C13CA" w:rsidP="003C13CA">
      <w:pPr>
        <w:spacing w:line="276" w:lineRule="auto"/>
        <w:ind w:left="709"/>
        <w:jc w:val="both"/>
      </w:pPr>
      <w:r>
        <w:lastRenderedPageBreak/>
        <w:t>P</w:t>
      </w:r>
      <w:r w:rsidRPr="00256DED">
        <w:t>arametry przydomowej oczyszczalni ścieków</w:t>
      </w:r>
      <w:r>
        <w:t>, uwzględniające jej poszczególne typoszeregi w odniesieniu do ilości RLM</w:t>
      </w:r>
      <w:r w:rsidRPr="00256DED">
        <w:t xml:space="preserve"> pr</w:t>
      </w:r>
      <w:r w:rsidR="009C04ED">
        <w:t>zedstawiono w poniższej tabeli 2</w:t>
      </w:r>
      <w:r w:rsidRPr="00256DED">
        <w:t xml:space="preserve">. </w:t>
      </w:r>
    </w:p>
    <w:p w14:paraId="771897F1" w14:textId="77777777" w:rsidR="003C13CA" w:rsidRPr="00256DED" w:rsidRDefault="003C13CA" w:rsidP="003C13CA">
      <w:pPr>
        <w:spacing w:line="276" w:lineRule="auto"/>
        <w:ind w:left="709"/>
        <w:jc w:val="both"/>
      </w:pPr>
      <w:r w:rsidRPr="00256DED">
        <w:t>Uwaga, poniższą tabelę należy traktować tylko i wyłącznie jako tabelę przykładową dla wybranego typoszeregu. Wykonawca ma ob</w:t>
      </w:r>
      <w:r w:rsidR="00B674C0">
        <w:t>o</w:t>
      </w:r>
      <w:r w:rsidRPr="00256DED">
        <w:t>wiązek odpowiednio dobrać wielkość POŚ (jej przepływ dobowy) do RLM i przedstawić to w koncepcji projektowej do akceptacji Zamawiającego.</w:t>
      </w:r>
    </w:p>
    <w:p w14:paraId="0589F7C8" w14:textId="77777777" w:rsidR="003C13CA" w:rsidRPr="00256DED" w:rsidRDefault="003C13CA" w:rsidP="003C13CA">
      <w:pPr>
        <w:spacing w:line="276" w:lineRule="auto"/>
        <w:ind w:left="709"/>
        <w:jc w:val="both"/>
      </w:pPr>
      <w:r w:rsidRPr="00256DED">
        <w:t xml:space="preserve">Poprzez RLM należy rozumieć równoważną </w:t>
      </w:r>
      <w:r w:rsidRPr="00210344">
        <w:t>liczbę mieszkańców, która zgodnie z art. 86 ust. 3 pkt 2, ustawy z dnia 20 lipca 2017 roku Prawo wodne (t.j.</w:t>
      </w:r>
      <w:r w:rsidR="00822640">
        <w:t xml:space="preserve"> Dz. U. z 2021r. poz. 624 z poz</w:t>
      </w:r>
      <w:r w:rsidRPr="00210344">
        <w:t>.</w:t>
      </w:r>
      <w:r w:rsidR="00822640">
        <w:t xml:space="preserve"> </w:t>
      </w:r>
      <w:r w:rsidRPr="00210344">
        <w:t xml:space="preserve">zm.) </w:t>
      </w:r>
      <w:r w:rsidRPr="00256DED">
        <w:t>określa ładunek substancji organicznych biologicznie rozkładalnych wyrażonych jako wskaźnik pięciodobowego biochemicznego zapotrzebowania tlenu (BZT</w:t>
      </w:r>
      <w:r w:rsidRPr="00256DED">
        <w:rPr>
          <w:vertAlign w:val="subscript"/>
        </w:rPr>
        <w:t>5</w:t>
      </w:r>
      <w:r w:rsidR="00D16BA9">
        <w:t>) w ilości 60 g tlenu na dobę.</w:t>
      </w:r>
    </w:p>
    <w:p w14:paraId="18F3779E" w14:textId="77777777" w:rsidR="003C13CA" w:rsidRPr="00256DED" w:rsidRDefault="003C13CA" w:rsidP="003C13CA">
      <w:pPr>
        <w:spacing w:line="276" w:lineRule="auto"/>
        <w:ind w:left="709"/>
        <w:jc w:val="both"/>
        <w:rPr>
          <w:b/>
          <w:bCs/>
        </w:rPr>
      </w:pPr>
      <w:r w:rsidRPr="00256DED">
        <w:t xml:space="preserve">Wykonawca  może zaoferować inny typoszereg spełniający warunki brzegowe </w:t>
      </w:r>
      <w:r>
        <w:t xml:space="preserve">w zakresie obsługiwanej </w:t>
      </w:r>
      <w:r w:rsidRPr="00256DED">
        <w:t>wielkości RLM</w:t>
      </w:r>
      <w:r w:rsidR="00D16BA9">
        <w:t xml:space="preserve"> zgodnie z zapisami pkt.1.1.5</w:t>
      </w:r>
      <w:r w:rsidRPr="00256DED">
        <w:t>.</w:t>
      </w:r>
    </w:p>
    <w:p w14:paraId="4F40B892" w14:textId="77777777" w:rsidR="003C13CA" w:rsidRPr="00256DED" w:rsidRDefault="002D1A30" w:rsidP="003C13CA">
      <w:pPr>
        <w:spacing w:line="276" w:lineRule="auto"/>
        <w:ind w:left="708"/>
        <w:jc w:val="both"/>
        <w:rPr>
          <w:b/>
          <w:bCs/>
        </w:rPr>
      </w:pPr>
      <w:r>
        <w:rPr>
          <w:b/>
          <w:bCs/>
        </w:rPr>
        <w:t>Tabela 2</w:t>
      </w:r>
    </w:p>
    <w:tbl>
      <w:tblPr>
        <w:tblW w:w="8579" w:type="dxa"/>
        <w:tblInd w:w="709" w:type="dxa"/>
        <w:tblLook w:val="04A0" w:firstRow="1" w:lastRow="0" w:firstColumn="1" w:lastColumn="0" w:noHBand="0" w:noVBand="1"/>
      </w:tblPr>
      <w:tblGrid>
        <w:gridCol w:w="3352"/>
        <w:gridCol w:w="2679"/>
        <w:gridCol w:w="2548"/>
      </w:tblGrid>
      <w:tr w:rsidR="007E46D3" w:rsidRPr="00256DED" w14:paraId="296CF25D" w14:textId="77777777" w:rsidTr="007E46D3">
        <w:trPr>
          <w:trHeight w:val="490"/>
        </w:trPr>
        <w:tc>
          <w:tcPr>
            <w:tcW w:w="3352" w:type="dxa"/>
            <w:vAlign w:val="center"/>
          </w:tcPr>
          <w:p w14:paraId="00F5A085" w14:textId="77777777" w:rsidR="007E46D3" w:rsidRPr="00256DED" w:rsidRDefault="007E46D3" w:rsidP="007E5CEF">
            <w:pPr>
              <w:spacing w:line="276" w:lineRule="auto"/>
              <w:jc w:val="center"/>
              <w:rPr>
                <w:sz w:val="18"/>
                <w:szCs w:val="18"/>
              </w:rPr>
            </w:pPr>
            <w:r w:rsidRPr="00256DED">
              <w:rPr>
                <w:sz w:val="18"/>
                <w:szCs w:val="18"/>
              </w:rPr>
              <w:t>Wielkość oczyszczalni/typoszereg</w:t>
            </w:r>
          </w:p>
        </w:tc>
        <w:tc>
          <w:tcPr>
            <w:tcW w:w="2679" w:type="dxa"/>
            <w:vAlign w:val="center"/>
          </w:tcPr>
          <w:p w14:paraId="6A1BBBDF" w14:textId="77777777" w:rsidR="007E46D3" w:rsidRPr="00256DED" w:rsidRDefault="007E46D3" w:rsidP="007E5CEF">
            <w:pPr>
              <w:spacing w:line="276" w:lineRule="auto"/>
              <w:jc w:val="center"/>
              <w:rPr>
                <w:sz w:val="18"/>
                <w:szCs w:val="18"/>
              </w:rPr>
            </w:pPr>
            <w:r w:rsidRPr="00256DED">
              <w:rPr>
                <w:sz w:val="18"/>
                <w:szCs w:val="18"/>
              </w:rPr>
              <w:t>RLM</w:t>
            </w:r>
          </w:p>
        </w:tc>
        <w:tc>
          <w:tcPr>
            <w:tcW w:w="2548" w:type="dxa"/>
          </w:tcPr>
          <w:p w14:paraId="450344A3" w14:textId="77777777" w:rsidR="007E46D3" w:rsidRPr="007E46D3" w:rsidRDefault="007E46D3" w:rsidP="007E5CEF">
            <w:pPr>
              <w:spacing w:line="276" w:lineRule="auto"/>
              <w:jc w:val="center"/>
              <w:rPr>
                <w:sz w:val="18"/>
                <w:szCs w:val="18"/>
              </w:rPr>
            </w:pPr>
            <w:r>
              <w:rPr>
                <w:sz w:val="18"/>
                <w:szCs w:val="18"/>
              </w:rPr>
              <w:t>Maksymalna przepustowość dobowa oczyszczalni m</w:t>
            </w:r>
            <w:r>
              <w:rPr>
                <w:sz w:val="18"/>
                <w:szCs w:val="18"/>
                <w:vertAlign w:val="superscript"/>
              </w:rPr>
              <w:t>3</w:t>
            </w:r>
            <w:r>
              <w:rPr>
                <w:sz w:val="18"/>
                <w:szCs w:val="18"/>
              </w:rPr>
              <w:t>/d</w:t>
            </w:r>
          </w:p>
        </w:tc>
      </w:tr>
      <w:tr w:rsidR="007E46D3" w:rsidRPr="00256DED" w14:paraId="032E5054" w14:textId="77777777" w:rsidTr="007E46D3">
        <w:tc>
          <w:tcPr>
            <w:tcW w:w="3352" w:type="dxa"/>
            <w:vAlign w:val="center"/>
          </w:tcPr>
          <w:p w14:paraId="539AA8C2" w14:textId="77777777" w:rsidR="007E46D3" w:rsidRPr="00256DED" w:rsidRDefault="007E46D3" w:rsidP="007E5CEF">
            <w:pPr>
              <w:spacing w:line="276" w:lineRule="auto"/>
              <w:jc w:val="center"/>
              <w:rPr>
                <w:sz w:val="18"/>
                <w:szCs w:val="18"/>
              </w:rPr>
            </w:pPr>
            <w:r w:rsidRPr="00256DED">
              <w:rPr>
                <w:sz w:val="18"/>
                <w:szCs w:val="18"/>
              </w:rPr>
              <w:t>I</w:t>
            </w:r>
          </w:p>
        </w:tc>
        <w:tc>
          <w:tcPr>
            <w:tcW w:w="2679" w:type="dxa"/>
            <w:vAlign w:val="center"/>
          </w:tcPr>
          <w:p w14:paraId="6F49058C" w14:textId="387CF1A0" w:rsidR="007E46D3" w:rsidRPr="00256DED" w:rsidRDefault="004134A0" w:rsidP="007E5CEF">
            <w:pPr>
              <w:spacing w:line="276" w:lineRule="auto"/>
              <w:jc w:val="center"/>
              <w:rPr>
                <w:sz w:val="18"/>
                <w:szCs w:val="18"/>
              </w:rPr>
            </w:pPr>
            <w:r>
              <w:rPr>
                <w:sz w:val="18"/>
                <w:szCs w:val="18"/>
              </w:rPr>
              <w:t>1 ÷ 6</w:t>
            </w:r>
          </w:p>
        </w:tc>
        <w:tc>
          <w:tcPr>
            <w:tcW w:w="2548" w:type="dxa"/>
          </w:tcPr>
          <w:p w14:paraId="5F66BB5A" w14:textId="77777777" w:rsidR="007E46D3" w:rsidRPr="00256DED" w:rsidRDefault="007E46D3" w:rsidP="007E5CEF">
            <w:pPr>
              <w:spacing w:line="276" w:lineRule="auto"/>
              <w:jc w:val="center"/>
              <w:rPr>
                <w:sz w:val="18"/>
                <w:szCs w:val="18"/>
              </w:rPr>
            </w:pPr>
            <w:r>
              <w:rPr>
                <w:sz w:val="18"/>
                <w:szCs w:val="18"/>
              </w:rPr>
              <w:t>0,75</w:t>
            </w:r>
          </w:p>
        </w:tc>
      </w:tr>
      <w:tr w:rsidR="007E46D3" w:rsidRPr="00256DED" w14:paraId="62A0CFFA" w14:textId="77777777" w:rsidTr="007E46D3">
        <w:tc>
          <w:tcPr>
            <w:tcW w:w="3352" w:type="dxa"/>
            <w:vAlign w:val="center"/>
          </w:tcPr>
          <w:p w14:paraId="22CC57D2" w14:textId="77777777" w:rsidR="007E46D3" w:rsidRPr="00256DED" w:rsidRDefault="007E46D3" w:rsidP="007E5CEF">
            <w:pPr>
              <w:spacing w:line="276" w:lineRule="auto"/>
              <w:jc w:val="center"/>
              <w:rPr>
                <w:sz w:val="18"/>
                <w:szCs w:val="18"/>
              </w:rPr>
            </w:pPr>
            <w:r w:rsidRPr="00256DED">
              <w:rPr>
                <w:sz w:val="18"/>
                <w:szCs w:val="18"/>
              </w:rPr>
              <w:t>II</w:t>
            </w:r>
          </w:p>
        </w:tc>
        <w:tc>
          <w:tcPr>
            <w:tcW w:w="2679" w:type="dxa"/>
            <w:vAlign w:val="center"/>
          </w:tcPr>
          <w:p w14:paraId="1451DAB3" w14:textId="71D4DE8C" w:rsidR="007E46D3" w:rsidRPr="00256DED" w:rsidRDefault="004134A0" w:rsidP="007E5CEF">
            <w:pPr>
              <w:spacing w:line="276" w:lineRule="auto"/>
              <w:jc w:val="center"/>
              <w:rPr>
                <w:sz w:val="18"/>
                <w:szCs w:val="18"/>
              </w:rPr>
            </w:pPr>
            <w:r>
              <w:rPr>
                <w:sz w:val="18"/>
                <w:szCs w:val="18"/>
              </w:rPr>
              <w:t>7</w:t>
            </w:r>
            <w:r w:rsidR="007E46D3" w:rsidRPr="00256DED">
              <w:rPr>
                <w:sz w:val="18"/>
                <w:szCs w:val="18"/>
              </w:rPr>
              <w:t xml:space="preserve"> ÷ </w:t>
            </w:r>
            <w:r w:rsidR="007E46D3">
              <w:rPr>
                <w:sz w:val="18"/>
                <w:szCs w:val="18"/>
              </w:rPr>
              <w:t>8</w:t>
            </w:r>
          </w:p>
        </w:tc>
        <w:tc>
          <w:tcPr>
            <w:tcW w:w="2548" w:type="dxa"/>
          </w:tcPr>
          <w:p w14:paraId="233FD37B" w14:textId="77777777" w:rsidR="007E46D3" w:rsidRPr="00256DED" w:rsidRDefault="007E46D3" w:rsidP="007E5CEF">
            <w:pPr>
              <w:spacing w:line="276" w:lineRule="auto"/>
              <w:jc w:val="center"/>
              <w:rPr>
                <w:sz w:val="18"/>
                <w:szCs w:val="18"/>
              </w:rPr>
            </w:pPr>
            <w:r>
              <w:rPr>
                <w:sz w:val="18"/>
                <w:szCs w:val="18"/>
              </w:rPr>
              <w:t>1,20</w:t>
            </w:r>
          </w:p>
        </w:tc>
      </w:tr>
      <w:tr w:rsidR="007E46D3" w:rsidRPr="00256DED" w14:paraId="435496C0" w14:textId="77777777" w:rsidTr="007E46D3">
        <w:tc>
          <w:tcPr>
            <w:tcW w:w="3352" w:type="dxa"/>
            <w:vAlign w:val="center"/>
          </w:tcPr>
          <w:p w14:paraId="4E578FCC" w14:textId="77777777" w:rsidR="007E46D3" w:rsidRPr="00256DED" w:rsidRDefault="007E46D3" w:rsidP="007E5CEF">
            <w:pPr>
              <w:spacing w:line="276" w:lineRule="auto"/>
              <w:jc w:val="center"/>
              <w:rPr>
                <w:sz w:val="18"/>
                <w:szCs w:val="18"/>
              </w:rPr>
            </w:pPr>
            <w:r w:rsidRPr="00256DED">
              <w:rPr>
                <w:sz w:val="18"/>
                <w:szCs w:val="18"/>
              </w:rPr>
              <w:t>III</w:t>
            </w:r>
          </w:p>
        </w:tc>
        <w:tc>
          <w:tcPr>
            <w:tcW w:w="2679" w:type="dxa"/>
            <w:vAlign w:val="center"/>
          </w:tcPr>
          <w:p w14:paraId="1034671E" w14:textId="28871908" w:rsidR="007E46D3" w:rsidRPr="00256DED" w:rsidRDefault="004134A0" w:rsidP="007E5CEF">
            <w:pPr>
              <w:spacing w:line="276" w:lineRule="auto"/>
              <w:jc w:val="center"/>
              <w:rPr>
                <w:sz w:val="18"/>
                <w:szCs w:val="18"/>
              </w:rPr>
            </w:pPr>
            <w:r>
              <w:rPr>
                <w:sz w:val="18"/>
                <w:szCs w:val="18"/>
              </w:rPr>
              <w:t>9 ÷ 12</w:t>
            </w:r>
          </w:p>
        </w:tc>
        <w:tc>
          <w:tcPr>
            <w:tcW w:w="2548" w:type="dxa"/>
          </w:tcPr>
          <w:p w14:paraId="4564B3DA" w14:textId="77777777" w:rsidR="007E46D3" w:rsidRDefault="007E46D3" w:rsidP="007E5CEF">
            <w:pPr>
              <w:spacing w:line="276" w:lineRule="auto"/>
              <w:jc w:val="center"/>
              <w:rPr>
                <w:sz w:val="18"/>
                <w:szCs w:val="18"/>
              </w:rPr>
            </w:pPr>
            <w:r>
              <w:rPr>
                <w:sz w:val="18"/>
                <w:szCs w:val="18"/>
              </w:rPr>
              <w:t>1,50</w:t>
            </w:r>
          </w:p>
        </w:tc>
      </w:tr>
    </w:tbl>
    <w:p w14:paraId="5576450E" w14:textId="77777777" w:rsidR="003C13CA" w:rsidRPr="00256DED" w:rsidRDefault="003C13CA" w:rsidP="003C13CA">
      <w:pPr>
        <w:spacing w:line="276" w:lineRule="auto"/>
        <w:ind w:left="708"/>
        <w:jc w:val="both"/>
      </w:pPr>
    </w:p>
    <w:p w14:paraId="3543FD7B" w14:textId="77777777" w:rsidR="003C13CA" w:rsidRPr="00256DED" w:rsidRDefault="003C13CA" w:rsidP="00E22FD9">
      <w:pPr>
        <w:spacing w:line="276" w:lineRule="auto"/>
        <w:ind w:left="708"/>
        <w:jc w:val="both"/>
      </w:pPr>
      <w:r w:rsidRPr="00C36B35">
        <w:t xml:space="preserve">Przyjęte powyżej wartości typoszeregów oraz ilości </w:t>
      </w:r>
      <w:r>
        <w:t xml:space="preserve">obsługiwanych </w:t>
      </w:r>
      <w:r w:rsidRPr="00C36B35">
        <w:t xml:space="preserve">RLM zostały określone na podstawie informacji dostępnych w dniu sporządzenia niniejszej dokumentacji. </w:t>
      </w:r>
    </w:p>
    <w:p w14:paraId="0C6037E5" w14:textId="2BAC02BB" w:rsidR="003C13CA" w:rsidRPr="00256DED" w:rsidRDefault="00AE35E3" w:rsidP="003C13CA">
      <w:pPr>
        <w:spacing w:line="276" w:lineRule="auto"/>
        <w:ind w:left="708"/>
        <w:jc w:val="both"/>
      </w:pPr>
      <w:r>
        <w:t>Ilość projektowanych</w:t>
      </w:r>
      <w:r w:rsidR="003C13CA" w:rsidRPr="00256DED">
        <w:t xml:space="preserve"> przydomowych oczyszczalni ścieków, w zależności od lokalizacji przed</w:t>
      </w:r>
      <w:r w:rsidR="002D1A30">
        <w:t>stawiono w poniższej tabeli nr 3</w:t>
      </w:r>
      <w:r w:rsidR="003C13CA" w:rsidRPr="00256DED">
        <w:t xml:space="preserve">. </w:t>
      </w:r>
    </w:p>
    <w:p w14:paraId="624D085B" w14:textId="77777777" w:rsidR="003C13CA" w:rsidRPr="00256DED" w:rsidRDefault="003C13CA" w:rsidP="003C13CA">
      <w:pPr>
        <w:spacing w:line="276" w:lineRule="auto"/>
        <w:ind w:left="708"/>
        <w:jc w:val="both"/>
        <w:rPr>
          <w:u w:val="single"/>
        </w:rPr>
      </w:pPr>
      <w:r w:rsidRPr="00256DED">
        <w:rPr>
          <w:u w:val="single"/>
        </w:rPr>
        <w:t>Uwaga, poniższa tabela przedstawia dane aktualne na dzień sporządzenia PFU.</w:t>
      </w:r>
    </w:p>
    <w:p w14:paraId="404685CB" w14:textId="77777777" w:rsidR="003C13CA" w:rsidRDefault="003C13CA" w:rsidP="003C13CA">
      <w:pPr>
        <w:spacing w:line="276" w:lineRule="auto"/>
        <w:jc w:val="both"/>
        <w:rPr>
          <w:b/>
          <w:bCs/>
        </w:rPr>
      </w:pPr>
    </w:p>
    <w:p w14:paraId="6C878473" w14:textId="77777777" w:rsidR="003C13CA" w:rsidRPr="00256DED" w:rsidRDefault="002D1A30" w:rsidP="003C13CA">
      <w:pPr>
        <w:spacing w:line="276" w:lineRule="auto"/>
        <w:ind w:left="708"/>
        <w:jc w:val="both"/>
        <w:rPr>
          <w:b/>
          <w:bCs/>
        </w:rPr>
      </w:pPr>
      <w:r>
        <w:rPr>
          <w:b/>
          <w:bCs/>
        </w:rPr>
        <w:t>Tabela 3</w:t>
      </w:r>
    </w:p>
    <w:tbl>
      <w:tblPr>
        <w:tblW w:w="8358" w:type="dxa"/>
        <w:tblInd w:w="709" w:type="dxa"/>
        <w:tblLook w:val="04A0" w:firstRow="1" w:lastRow="0" w:firstColumn="1" w:lastColumn="0" w:noHBand="0" w:noVBand="1"/>
      </w:tblPr>
      <w:tblGrid>
        <w:gridCol w:w="2786"/>
        <w:gridCol w:w="2786"/>
        <w:gridCol w:w="2786"/>
      </w:tblGrid>
      <w:tr w:rsidR="003C13CA" w:rsidRPr="00256DED" w14:paraId="325101DD" w14:textId="77777777" w:rsidTr="007E5CEF">
        <w:trPr>
          <w:trHeight w:val="490"/>
        </w:trPr>
        <w:tc>
          <w:tcPr>
            <w:tcW w:w="2786" w:type="dxa"/>
            <w:vAlign w:val="center"/>
          </w:tcPr>
          <w:p w14:paraId="25F12976" w14:textId="77777777" w:rsidR="003C13CA" w:rsidRPr="00256DED" w:rsidRDefault="003C13CA" w:rsidP="007E5CEF">
            <w:pPr>
              <w:spacing w:line="276" w:lineRule="auto"/>
              <w:jc w:val="center"/>
              <w:rPr>
                <w:sz w:val="18"/>
                <w:szCs w:val="18"/>
              </w:rPr>
            </w:pPr>
            <w:r w:rsidRPr="00256DED">
              <w:rPr>
                <w:sz w:val="18"/>
                <w:szCs w:val="18"/>
              </w:rPr>
              <w:t>Liczna porządkowa</w:t>
            </w:r>
          </w:p>
        </w:tc>
        <w:tc>
          <w:tcPr>
            <w:tcW w:w="2786" w:type="dxa"/>
            <w:vAlign w:val="center"/>
          </w:tcPr>
          <w:p w14:paraId="2FD06D1C" w14:textId="77777777" w:rsidR="003C13CA" w:rsidRPr="00256DED" w:rsidRDefault="003C13CA" w:rsidP="007E5CEF">
            <w:pPr>
              <w:spacing w:line="276" w:lineRule="auto"/>
              <w:jc w:val="center"/>
              <w:rPr>
                <w:sz w:val="18"/>
                <w:szCs w:val="18"/>
              </w:rPr>
            </w:pPr>
            <w:r w:rsidRPr="00256DED">
              <w:rPr>
                <w:sz w:val="18"/>
                <w:szCs w:val="18"/>
              </w:rPr>
              <w:t>Lokalizacja</w:t>
            </w:r>
          </w:p>
        </w:tc>
        <w:tc>
          <w:tcPr>
            <w:tcW w:w="2786" w:type="dxa"/>
            <w:vAlign w:val="center"/>
          </w:tcPr>
          <w:p w14:paraId="69F68B75" w14:textId="77777777" w:rsidR="003C13CA" w:rsidRPr="00256DED" w:rsidRDefault="003C13CA" w:rsidP="007E5CEF">
            <w:pPr>
              <w:spacing w:line="276" w:lineRule="auto"/>
              <w:jc w:val="center"/>
              <w:rPr>
                <w:sz w:val="18"/>
                <w:szCs w:val="18"/>
              </w:rPr>
            </w:pPr>
            <w:r w:rsidRPr="00256DED">
              <w:rPr>
                <w:sz w:val="18"/>
                <w:szCs w:val="18"/>
              </w:rPr>
              <w:t>Ilość przydomowych oczyszczalni ścieków</w:t>
            </w:r>
          </w:p>
        </w:tc>
      </w:tr>
      <w:tr w:rsidR="003C13CA" w:rsidRPr="00256DED" w14:paraId="12B3CDB0" w14:textId="77777777" w:rsidTr="007E5CEF">
        <w:tc>
          <w:tcPr>
            <w:tcW w:w="2786" w:type="dxa"/>
            <w:vAlign w:val="center"/>
          </w:tcPr>
          <w:p w14:paraId="68C14683" w14:textId="77777777" w:rsidR="003C13CA" w:rsidRPr="00256DED" w:rsidRDefault="003C13CA" w:rsidP="007E5CEF">
            <w:pPr>
              <w:spacing w:line="276" w:lineRule="auto"/>
              <w:jc w:val="center"/>
              <w:rPr>
                <w:sz w:val="18"/>
                <w:szCs w:val="18"/>
              </w:rPr>
            </w:pPr>
            <w:r w:rsidRPr="00256DED">
              <w:rPr>
                <w:sz w:val="18"/>
                <w:szCs w:val="18"/>
              </w:rPr>
              <w:t>[ - ]</w:t>
            </w:r>
          </w:p>
        </w:tc>
        <w:tc>
          <w:tcPr>
            <w:tcW w:w="2786" w:type="dxa"/>
            <w:vAlign w:val="center"/>
          </w:tcPr>
          <w:p w14:paraId="59BAF784" w14:textId="77777777" w:rsidR="003C13CA" w:rsidRPr="00256DED" w:rsidRDefault="003C13CA" w:rsidP="007E5CEF">
            <w:pPr>
              <w:spacing w:line="276" w:lineRule="auto"/>
              <w:jc w:val="center"/>
              <w:rPr>
                <w:sz w:val="18"/>
                <w:szCs w:val="18"/>
              </w:rPr>
            </w:pPr>
            <w:r w:rsidRPr="00256DED">
              <w:rPr>
                <w:sz w:val="18"/>
                <w:szCs w:val="18"/>
              </w:rPr>
              <w:t>[ - ]</w:t>
            </w:r>
          </w:p>
        </w:tc>
        <w:tc>
          <w:tcPr>
            <w:tcW w:w="2786" w:type="dxa"/>
            <w:vAlign w:val="center"/>
          </w:tcPr>
          <w:p w14:paraId="74B65A51" w14:textId="77777777" w:rsidR="003C13CA" w:rsidRPr="00256DED" w:rsidRDefault="003C13CA" w:rsidP="007E5CEF">
            <w:pPr>
              <w:spacing w:line="276" w:lineRule="auto"/>
              <w:jc w:val="center"/>
              <w:rPr>
                <w:sz w:val="18"/>
                <w:szCs w:val="18"/>
              </w:rPr>
            </w:pPr>
            <w:r w:rsidRPr="00256DED">
              <w:rPr>
                <w:sz w:val="18"/>
                <w:szCs w:val="18"/>
              </w:rPr>
              <w:t>[ sztuk ]</w:t>
            </w:r>
          </w:p>
        </w:tc>
      </w:tr>
      <w:tr w:rsidR="003C13CA" w:rsidRPr="00256DED" w14:paraId="216CA13B" w14:textId="77777777" w:rsidTr="007E5CEF">
        <w:tc>
          <w:tcPr>
            <w:tcW w:w="2786" w:type="dxa"/>
            <w:vAlign w:val="center"/>
          </w:tcPr>
          <w:p w14:paraId="16E6A0F2" w14:textId="77777777" w:rsidR="003C13CA" w:rsidRPr="00256DED" w:rsidRDefault="003C13CA" w:rsidP="007E5CEF">
            <w:pPr>
              <w:spacing w:line="276" w:lineRule="auto"/>
              <w:jc w:val="center"/>
              <w:rPr>
                <w:sz w:val="18"/>
                <w:szCs w:val="18"/>
              </w:rPr>
            </w:pPr>
            <w:r w:rsidRPr="00256DED">
              <w:rPr>
                <w:sz w:val="18"/>
                <w:szCs w:val="18"/>
              </w:rPr>
              <w:t>1</w:t>
            </w:r>
          </w:p>
        </w:tc>
        <w:tc>
          <w:tcPr>
            <w:tcW w:w="2786" w:type="dxa"/>
          </w:tcPr>
          <w:p w14:paraId="28B92CBF" w14:textId="77777777" w:rsidR="003C13CA" w:rsidRPr="00256DED" w:rsidRDefault="003C13CA" w:rsidP="007E5CEF">
            <w:pPr>
              <w:spacing w:line="276" w:lineRule="auto"/>
              <w:jc w:val="center"/>
              <w:rPr>
                <w:sz w:val="18"/>
                <w:szCs w:val="18"/>
              </w:rPr>
            </w:pPr>
            <w:r w:rsidRPr="00256DED">
              <w:t>Buk</w:t>
            </w:r>
          </w:p>
        </w:tc>
        <w:tc>
          <w:tcPr>
            <w:tcW w:w="2786" w:type="dxa"/>
          </w:tcPr>
          <w:p w14:paraId="62F66424" w14:textId="77777777" w:rsidR="003C13CA" w:rsidRPr="00256DED" w:rsidRDefault="003C13CA" w:rsidP="007E5CEF">
            <w:pPr>
              <w:spacing w:line="276" w:lineRule="auto"/>
              <w:jc w:val="center"/>
              <w:rPr>
                <w:sz w:val="18"/>
                <w:szCs w:val="18"/>
              </w:rPr>
            </w:pPr>
            <w:r w:rsidRPr="00256DED">
              <w:t>2</w:t>
            </w:r>
          </w:p>
        </w:tc>
      </w:tr>
      <w:tr w:rsidR="003C13CA" w:rsidRPr="00256DED" w14:paraId="65F57D08" w14:textId="77777777" w:rsidTr="007E5CEF">
        <w:tc>
          <w:tcPr>
            <w:tcW w:w="2786" w:type="dxa"/>
            <w:vAlign w:val="center"/>
          </w:tcPr>
          <w:p w14:paraId="5F721A57" w14:textId="77777777" w:rsidR="003C13CA" w:rsidRPr="00256DED" w:rsidRDefault="003C13CA" w:rsidP="007E5CEF">
            <w:pPr>
              <w:spacing w:line="276" w:lineRule="auto"/>
              <w:jc w:val="center"/>
              <w:rPr>
                <w:sz w:val="18"/>
                <w:szCs w:val="18"/>
              </w:rPr>
            </w:pPr>
            <w:r w:rsidRPr="00256DED">
              <w:rPr>
                <w:sz w:val="18"/>
                <w:szCs w:val="18"/>
              </w:rPr>
              <w:t>2</w:t>
            </w:r>
          </w:p>
        </w:tc>
        <w:tc>
          <w:tcPr>
            <w:tcW w:w="2786" w:type="dxa"/>
          </w:tcPr>
          <w:p w14:paraId="37696781" w14:textId="77777777" w:rsidR="003C13CA" w:rsidRPr="00256DED" w:rsidRDefault="003C13CA" w:rsidP="007E5CEF">
            <w:pPr>
              <w:spacing w:line="276" w:lineRule="auto"/>
              <w:jc w:val="center"/>
              <w:rPr>
                <w:sz w:val="18"/>
                <w:szCs w:val="18"/>
              </w:rPr>
            </w:pPr>
            <w:r w:rsidRPr="00256DED">
              <w:t>Cisna</w:t>
            </w:r>
          </w:p>
        </w:tc>
        <w:tc>
          <w:tcPr>
            <w:tcW w:w="2786" w:type="dxa"/>
          </w:tcPr>
          <w:p w14:paraId="61B488EB" w14:textId="5335F492" w:rsidR="003C13CA" w:rsidRPr="00256DED" w:rsidRDefault="004134A0" w:rsidP="007E5CEF">
            <w:pPr>
              <w:spacing w:line="276" w:lineRule="auto"/>
              <w:jc w:val="center"/>
              <w:rPr>
                <w:sz w:val="18"/>
                <w:szCs w:val="18"/>
              </w:rPr>
            </w:pPr>
            <w:r>
              <w:t>7</w:t>
            </w:r>
          </w:p>
        </w:tc>
      </w:tr>
      <w:tr w:rsidR="003C13CA" w:rsidRPr="00256DED" w14:paraId="454BE59A" w14:textId="77777777" w:rsidTr="007E5CEF">
        <w:tc>
          <w:tcPr>
            <w:tcW w:w="2786" w:type="dxa"/>
            <w:vAlign w:val="center"/>
          </w:tcPr>
          <w:p w14:paraId="15CA77B2" w14:textId="77777777" w:rsidR="003C13CA" w:rsidRPr="00256DED" w:rsidRDefault="003C13CA" w:rsidP="007E5CEF">
            <w:pPr>
              <w:spacing w:line="276" w:lineRule="auto"/>
              <w:jc w:val="center"/>
              <w:rPr>
                <w:sz w:val="18"/>
                <w:szCs w:val="18"/>
              </w:rPr>
            </w:pPr>
            <w:r w:rsidRPr="00256DED">
              <w:rPr>
                <w:sz w:val="18"/>
                <w:szCs w:val="18"/>
              </w:rPr>
              <w:t>3</w:t>
            </w:r>
          </w:p>
        </w:tc>
        <w:tc>
          <w:tcPr>
            <w:tcW w:w="2786" w:type="dxa"/>
          </w:tcPr>
          <w:p w14:paraId="135EAEB3" w14:textId="77777777" w:rsidR="003C13CA" w:rsidRPr="00256DED" w:rsidRDefault="003C13CA" w:rsidP="007E5CEF">
            <w:pPr>
              <w:spacing w:line="276" w:lineRule="auto"/>
              <w:jc w:val="center"/>
              <w:rPr>
                <w:sz w:val="18"/>
                <w:szCs w:val="18"/>
              </w:rPr>
            </w:pPr>
            <w:r w:rsidRPr="00256DED">
              <w:t>Dołżyca</w:t>
            </w:r>
          </w:p>
        </w:tc>
        <w:tc>
          <w:tcPr>
            <w:tcW w:w="2786" w:type="dxa"/>
          </w:tcPr>
          <w:p w14:paraId="3260C3FF" w14:textId="77777777" w:rsidR="003C13CA" w:rsidRPr="00256DED" w:rsidRDefault="00014A46" w:rsidP="007E5CEF">
            <w:pPr>
              <w:spacing w:line="276" w:lineRule="auto"/>
              <w:jc w:val="center"/>
              <w:rPr>
                <w:sz w:val="18"/>
                <w:szCs w:val="18"/>
              </w:rPr>
            </w:pPr>
            <w:r>
              <w:t>8</w:t>
            </w:r>
          </w:p>
        </w:tc>
      </w:tr>
      <w:tr w:rsidR="003C13CA" w:rsidRPr="00256DED" w14:paraId="33F95713" w14:textId="77777777" w:rsidTr="007E5CEF">
        <w:tc>
          <w:tcPr>
            <w:tcW w:w="2786" w:type="dxa"/>
            <w:vAlign w:val="center"/>
          </w:tcPr>
          <w:p w14:paraId="0BB4283B" w14:textId="77777777" w:rsidR="003C13CA" w:rsidRPr="00256DED" w:rsidRDefault="003C13CA" w:rsidP="007E5CEF">
            <w:pPr>
              <w:spacing w:line="276" w:lineRule="auto"/>
              <w:jc w:val="center"/>
              <w:rPr>
                <w:sz w:val="18"/>
                <w:szCs w:val="18"/>
              </w:rPr>
            </w:pPr>
            <w:r w:rsidRPr="00256DED">
              <w:rPr>
                <w:sz w:val="18"/>
                <w:szCs w:val="18"/>
              </w:rPr>
              <w:t>4</w:t>
            </w:r>
          </w:p>
        </w:tc>
        <w:tc>
          <w:tcPr>
            <w:tcW w:w="2786" w:type="dxa"/>
          </w:tcPr>
          <w:p w14:paraId="19780666" w14:textId="77777777" w:rsidR="003C13CA" w:rsidRPr="00256DED" w:rsidRDefault="003C13CA" w:rsidP="007E5CEF">
            <w:pPr>
              <w:spacing w:line="276" w:lineRule="auto"/>
              <w:jc w:val="center"/>
              <w:rPr>
                <w:sz w:val="18"/>
                <w:szCs w:val="18"/>
              </w:rPr>
            </w:pPr>
            <w:r w:rsidRPr="00256DED">
              <w:t>Kalnica</w:t>
            </w:r>
          </w:p>
        </w:tc>
        <w:tc>
          <w:tcPr>
            <w:tcW w:w="2786" w:type="dxa"/>
          </w:tcPr>
          <w:p w14:paraId="2C9A3BEA" w14:textId="5433978F" w:rsidR="003C13CA" w:rsidRPr="00256DED" w:rsidRDefault="003C13CA" w:rsidP="007E5CEF">
            <w:pPr>
              <w:spacing w:line="276" w:lineRule="auto"/>
              <w:jc w:val="center"/>
              <w:rPr>
                <w:sz w:val="18"/>
                <w:szCs w:val="18"/>
              </w:rPr>
            </w:pPr>
            <w:r w:rsidRPr="00256DED">
              <w:t>2</w:t>
            </w:r>
            <w:r w:rsidR="004134A0">
              <w:t>4</w:t>
            </w:r>
          </w:p>
        </w:tc>
      </w:tr>
      <w:tr w:rsidR="003C13CA" w:rsidRPr="00256DED" w14:paraId="6C6DD734" w14:textId="77777777" w:rsidTr="007E5CEF">
        <w:tc>
          <w:tcPr>
            <w:tcW w:w="2786" w:type="dxa"/>
            <w:vAlign w:val="center"/>
          </w:tcPr>
          <w:p w14:paraId="7F8E5049" w14:textId="77777777" w:rsidR="003C13CA" w:rsidRPr="00256DED" w:rsidRDefault="003C13CA" w:rsidP="007E5CEF">
            <w:pPr>
              <w:spacing w:line="276" w:lineRule="auto"/>
              <w:jc w:val="center"/>
              <w:rPr>
                <w:sz w:val="18"/>
                <w:szCs w:val="18"/>
              </w:rPr>
            </w:pPr>
            <w:r w:rsidRPr="00256DED">
              <w:rPr>
                <w:sz w:val="18"/>
                <w:szCs w:val="18"/>
              </w:rPr>
              <w:t>5</w:t>
            </w:r>
          </w:p>
        </w:tc>
        <w:tc>
          <w:tcPr>
            <w:tcW w:w="2786" w:type="dxa"/>
          </w:tcPr>
          <w:p w14:paraId="11AAFF4D" w14:textId="77777777" w:rsidR="003C13CA" w:rsidRPr="00256DED" w:rsidRDefault="003C13CA" w:rsidP="007E5CEF">
            <w:pPr>
              <w:spacing w:line="276" w:lineRule="auto"/>
              <w:jc w:val="center"/>
              <w:rPr>
                <w:sz w:val="18"/>
                <w:szCs w:val="18"/>
              </w:rPr>
            </w:pPr>
            <w:r w:rsidRPr="00256DED">
              <w:t>Krzywe</w:t>
            </w:r>
          </w:p>
        </w:tc>
        <w:tc>
          <w:tcPr>
            <w:tcW w:w="2786" w:type="dxa"/>
          </w:tcPr>
          <w:p w14:paraId="6810ED55" w14:textId="77777777" w:rsidR="003C13CA" w:rsidRPr="00256DED" w:rsidRDefault="003C13CA" w:rsidP="007E5CEF">
            <w:pPr>
              <w:spacing w:line="276" w:lineRule="auto"/>
              <w:jc w:val="center"/>
              <w:rPr>
                <w:sz w:val="18"/>
                <w:szCs w:val="18"/>
              </w:rPr>
            </w:pPr>
            <w:r w:rsidRPr="00256DED">
              <w:t>10</w:t>
            </w:r>
          </w:p>
        </w:tc>
      </w:tr>
      <w:tr w:rsidR="003C13CA" w:rsidRPr="00256DED" w14:paraId="6DF59144" w14:textId="77777777" w:rsidTr="007E5CEF">
        <w:tc>
          <w:tcPr>
            <w:tcW w:w="2786" w:type="dxa"/>
            <w:vAlign w:val="center"/>
          </w:tcPr>
          <w:p w14:paraId="4CE5D35C" w14:textId="77777777" w:rsidR="003C13CA" w:rsidRPr="00256DED" w:rsidRDefault="003C13CA" w:rsidP="007E5CEF">
            <w:pPr>
              <w:spacing w:line="276" w:lineRule="auto"/>
              <w:jc w:val="center"/>
              <w:rPr>
                <w:sz w:val="18"/>
                <w:szCs w:val="18"/>
              </w:rPr>
            </w:pPr>
            <w:r w:rsidRPr="00256DED">
              <w:rPr>
                <w:sz w:val="18"/>
                <w:szCs w:val="18"/>
              </w:rPr>
              <w:t>6</w:t>
            </w:r>
          </w:p>
        </w:tc>
        <w:tc>
          <w:tcPr>
            <w:tcW w:w="2786" w:type="dxa"/>
          </w:tcPr>
          <w:p w14:paraId="27EA58CC" w14:textId="77777777" w:rsidR="003C13CA" w:rsidRPr="00256DED" w:rsidRDefault="003C13CA" w:rsidP="007E5CEF">
            <w:pPr>
              <w:spacing w:line="276" w:lineRule="auto"/>
              <w:jc w:val="center"/>
              <w:rPr>
                <w:sz w:val="18"/>
                <w:szCs w:val="18"/>
              </w:rPr>
            </w:pPr>
            <w:r w:rsidRPr="00256DED">
              <w:t>Liszna</w:t>
            </w:r>
          </w:p>
        </w:tc>
        <w:tc>
          <w:tcPr>
            <w:tcW w:w="2786" w:type="dxa"/>
          </w:tcPr>
          <w:p w14:paraId="645D64EC" w14:textId="77777777" w:rsidR="003C13CA" w:rsidRPr="00256DED" w:rsidRDefault="003C13CA" w:rsidP="007E5CEF">
            <w:pPr>
              <w:spacing w:line="276" w:lineRule="auto"/>
              <w:jc w:val="center"/>
              <w:rPr>
                <w:sz w:val="18"/>
                <w:szCs w:val="18"/>
              </w:rPr>
            </w:pPr>
            <w:r w:rsidRPr="00256DED">
              <w:t>4</w:t>
            </w:r>
          </w:p>
        </w:tc>
      </w:tr>
      <w:tr w:rsidR="003C13CA" w:rsidRPr="00256DED" w14:paraId="0920360A" w14:textId="77777777" w:rsidTr="007E5CEF">
        <w:tc>
          <w:tcPr>
            <w:tcW w:w="2786" w:type="dxa"/>
            <w:vAlign w:val="center"/>
          </w:tcPr>
          <w:p w14:paraId="00D2CE40" w14:textId="77777777" w:rsidR="003C13CA" w:rsidRPr="00256DED" w:rsidRDefault="003C13CA" w:rsidP="007E5CEF">
            <w:pPr>
              <w:spacing w:line="276" w:lineRule="auto"/>
              <w:jc w:val="center"/>
              <w:rPr>
                <w:sz w:val="18"/>
                <w:szCs w:val="18"/>
              </w:rPr>
            </w:pPr>
            <w:r w:rsidRPr="00256DED">
              <w:rPr>
                <w:sz w:val="18"/>
                <w:szCs w:val="18"/>
              </w:rPr>
              <w:lastRenderedPageBreak/>
              <w:t>7</w:t>
            </w:r>
          </w:p>
        </w:tc>
        <w:tc>
          <w:tcPr>
            <w:tcW w:w="2786" w:type="dxa"/>
          </w:tcPr>
          <w:p w14:paraId="323F1A22" w14:textId="77777777" w:rsidR="003C13CA" w:rsidRPr="00256DED" w:rsidRDefault="003C13CA" w:rsidP="007E5CEF">
            <w:pPr>
              <w:spacing w:line="276" w:lineRule="auto"/>
              <w:jc w:val="center"/>
              <w:rPr>
                <w:sz w:val="18"/>
                <w:szCs w:val="18"/>
              </w:rPr>
            </w:pPr>
            <w:r w:rsidRPr="00256DED">
              <w:t>Przysłup</w:t>
            </w:r>
          </w:p>
        </w:tc>
        <w:tc>
          <w:tcPr>
            <w:tcW w:w="2786" w:type="dxa"/>
          </w:tcPr>
          <w:p w14:paraId="39DA5CA0" w14:textId="2826EACF" w:rsidR="003C13CA" w:rsidRPr="00256DED" w:rsidRDefault="00ED3076" w:rsidP="007E5CEF">
            <w:pPr>
              <w:spacing w:line="276" w:lineRule="auto"/>
              <w:jc w:val="center"/>
              <w:rPr>
                <w:sz w:val="18"/>
                <w:szCs w:val="18"/>
              </w:rPr>
            </w:pPr>
            <w:r>
              <w:t>18</w:t>
            </w:r>
          </w:p>
        </w:tc>
      </w:tr>
      <w:tr w:rsidR="003C13CA" w:rsidRPr="00256DED" w14:paraId="032B9810" w14:textId="77777777" w:rsidTr="007E5CEF">
        <w:tc>
          <w:tcPr>
            <w:tcW w:w="2786" w:type="dxa"/>
            <w:vAlign w:val="center"/>
          </w:tcPr>
          <w:p w14:paraId="33C5D994" w14:textId="77777777" w:rsidR="003C13CA" w:rsidRPr="00256DED" w:rsidRDefault="003C13CA" w:rsidP="007E5CEF">
            <w:pPr>
              <w:spacing w:line="276" w:lineRule="auto"/>
              <w:jc w:val="center"/>
              <w:rPr>
                <w:sz w:val="18"/>
                <w:szCs w:val="18"/>
              </w:rPr>
            </w:pPr>
            <w:r w:rsidRPr="00256DED">
              <w:rPr>
                <w:sz w:val="18"/>
                <w:szCs w:val="18"/>
              </w:rPr>
              <w:t>8</w:t>
            </w:r>
          </w:p>
        </w:tc>
        <w:tc>
          <w:tcPr>
            <w:tcW w:w="2786" w:type="dxa"/>
          </w:tcPr>
          <w:p w14:paraId="4838C23B" w14:textId="77777777" w:rsidR="003C13CA" w:rsidRPr="00256DED" w:rsidRDefault="003C13CA" w:rsidP="007E5CEF">
            <w:pPr>
              <w:spacing w:line="276" w:lineRule="auto"/>
              <w:jc w:val="center"/>
              <w:rPr>
                <w:sz w:val="18"/>
                <w:szCs w:val="18"/>
              </w:rPr>
            </w:pPr>
            <w:r w:rsidRPr="00256DED">
              <w:t>Smerek</w:t>
            </w:r>
          </w:p>
        </w:tc>
        <w:tc>
          <w:tcPr>
            <w:tcW w:w="2786" w:type="dxa"/>
          </w:tcPr>
          <w:p w14:paraId="44802581" w14:textId="0D089034" w:rsidR="003C13CA" w:rsidRPr="00256DED" w:rsidRDefault="004134A0" w:rsidP="007E5CEF">
            <w:pPr>
              <w:spacing w:line="276" w:lineRule="auto"/>
              <w:jc w:val="center"/>
              <w:rPr>
                <w:sz w:val="18"/>
                <w:szCs w:val="18"/>
              </w:rPr>
            </w:pPr>
            <w:r>
              <w:t>8</w:t>
            </w:r>
          </w:p>
        </w:tc>
      </w:tr>
      <w:tr w:rsidR="003C13CA" w:rsidRPr="00256DED" w14:paraId="540FC54F" w14:textId="77777777" w:rsidTr="007E5CEF">
        <w:tc>
          <w:tcPr>
            <w:tcW w:w="2786" w:type="dxa"/>
            <w:vAlign w:val="center"/>
          </w:tcPr>
          <w:p w14:paraId="3A755B41" w14:textId="77777777" w:rsidR="003C13CA" w:rsidRPr="00256DED" w:rsidRDefault="003C13CA" w:rsidP="007E5CEF">
            <w:pPr>
              <w:spacing w:line="276" w:lineRule="auto"/>
              <w:jc w:val="center"/>
              <w:rPr>
                <w:sz w:val="18"/>
                <w:szCs w:val="18"/>
              </w:rPr>
            </w:pPr>
            <w:r w:rsidRPr="00256DED">
              <w:rPr>
                <w:sz w:val="18"/>
                <w:szCs w:val="18"/>
              </w:rPr>
              <w:t>9</w:t>
            </w:r>
          </w:p>
        </w:tc>
        <w:tc>
          <w:tcPr>
            <w:tcW w:w="2786" w:type="dxa"/>
          </w:tcPr>
          <w:p w14:paraId="433AA45B" w14:textId="77777777" w:rsidR="003C13CA" w:rsidRPr="00256DED" w:rsidRDefault="003C13CA" w:rsidP="007E5CEF">
            <w:pPr>
              <w:spacing w:line="276" w:lineRule="auto"/>
              <w:jc w:val="center"/>
              <w:rPr>
                <w:sz w:val="18"/>
                <w:szCs w:val="18"/>
              </w:rPr>
            </w:pPr>
            <w:r w:rsidRPr="00256DED">
              <w:t>Solinka</w:t>
            </w:r>
          </w:p>
        </w:tc>
        <w:tc>
          <w:tcPr>
            <w:tcW w:w="2786" w:type="dxa"/>
          </w:tcPr>
          <w:p w14:paraId="3BC01C70" w14:textId="77777777" w:rsidR="003C13CA" w:rsidRPr="00256DED" w:rsidRDefault="003C13CA" w:rsidP="007E5CEF">
            <w:pPr>
              <w:spacing w:line="276" w:lineRule="auto"/>
              <w:jc w:val="center"/>
              <w:rPr>
                <w:sz w:val="18"/>
                <w:szCs w:val="18"/>
              </w:rPr>
            </w:pPr>
            <w:r w:rsidRPr="00256DED">
              <w:t>1</w:t>
            </w:r>
          </w:p>
        </w:tc>
      </w:tr>
      <w:tr w:rsidR="003C13CA" w:rsidRPr="00256DED" w14:paraId="2A728145" w14:textId="77777777" w:rsidTr="007E5CEF">
        <w:tc>
          <w:tcPr>
            <w:tcW w:w="2786" w:type="dxa"/>
            <w:vAlign w:val="center"/>
          </w:tcPr>
          <w:p w14:paraId="7C11529E" w14:textId="77777777" w:rsidR="003C13CA" w:rsidRPr="00256DED" w:rsidRDefault="003C13CA" w:rsidP="007E5CEF">
            <w:pPr>
              <w:spacing w:line="276" w:lineRule="auto"/>
              <w:jc w:val="center"/>
              <w:rPr>
                <w:sz w:val="18"/>
                <w:szCs w:val="18"/>
              </w:rPr>
            </w:pPr>
            <w:r w:rsidRPr="00256DED">
              <w:rPr>
                <w:sz w:val="18"/>
                <w:szCs w:val="18"/>
              </w:rPr>
              <w:t>10</w:t>
            </w:r>
          </w:p>
        </w:tc>
        <w:tc>
          <w:tcPr>
            <w:tcW w:w="2786" w:type="dxa"/>
          </w:tcPr>
          <w:p w14:paraId="3F9B7F52" w14:textId="77777777" w:rsidR="003C13CA" w:rsidRPr="00256DED" w:rsidRDefault="003C13CA" w:rsidP="007E5CEF">
            <w:pPr>
              <w:spacing w:line="276" w:lineRule="auto"/>
              <w:jc w:val="center"/>
              <w:rPr>
                <w:sz w:val="18"/>
                <w:szCs w:val="18"/>
              </w:rPr>
            </w:pPr>
            <w:r w:rsidRPr="00256DED">
              <w:t>Strzebowiska</w:t>
            </w:r>
          </w:p>
        </w:tc>
        <w:tc>
          <w:tcPr>
            <w:tcW w:w="2786" w:type="dxa"/>
          </w:tcPr>
          <w:p w14:paraId="4B703372" w14:textId="50601CBB" w:rsidR="003C13CA" w:rsidRPr="00256DED" w:rsidRDefault="003C13CA" w:rsidP="007E5CEF">
            <w:pPr>
              <w:spacing w:line="276" w:lineRule="auto"/>
              <w:jc w:val="center"/>
              <w:rPr>
                <w:sz w:val="18"/>
                <w:szCs w:val="18"/>
              </w:rPr>
            </w:pPr>
            <w:r w:rsidRPr="00256DED">
              <w:t>2</w:t>
            </w:r>
            <w:r w:rsidR="00ED3076">
              <w:t>4</w:t>
            </w:r>
          </w:p>
        </w:tc>
      </w:tr>
      <w:tr w:rsidR="003C13CA" w:rsidRPr="00256DED" w14:paraId="2456AC15" w14:textId="77777777" w:rsidTr="007E5CEF">
        <w:tc>
          <w:tcPr>
            <w:tcW w:w="2786" w:type="dxa"/>
            <w:vAlign w:val="center"/>
          </w:tcPr>
          <w:p w14:paraId="05D5FA47" w14:textId="77777777" w:rsidR="003C13CA" w:rsidRPr="00256DED" w:rsidRDefault="003C13CA" w:rsidP="007E5CEF">
            <w:pPr>
              <w:spacing w:line="276" w:lineRule="auto"/>
              <w:jc w:val="center"/>
              <w:rPr>
                <w:sz w:val="18"/>
                <w:szCs w:val="18"/>
              </w:rPr>
            </w:pPr>
            <w:r w:rsidRPr="00256DED">
              <w:rPr>
                <w:sz w:val="18"/>
                <w:szCs w:val="18"/>
              </w:rPr>
              <w:t>11</w:t>
            </w:r>
          </w:p>
        </w:tc>
        <w:tc>
          <w:tcPr>
            <w:tcW w:w="2786" w:type="dxa"/>
          </w:tcPr>
          <w:p w14:paraId="7CEF30D5" w14:textId="77777777" w:rsidR="003C13CA" w:rsidRPr="00256DED" w:rsidRDefault="003C13CA" w:rsidP="007E5CEF">
            <w:pPr>
              <w:spacing w:line="276" w:lineRule="auto"/>
              <w:jc w:val="center"/>
              <w:rPr>
                <w:sz w:val="18"/>
                <w:szCs w:val="18"/>
              </w:rPr>
            </w:pPr>
            <w:r w:rsidRPr="00256DED">
              <w:t>Wetlina</w:t>
            </w:r>
          </w:p>
        </w:tc>
        <w:tc>
          <w:tcPr>
            <w:tcW w:w="2786" w:type="dxa"/>
          </w:tcPr>
          <w:p w14:paraId="7F3160AC" w14:textId="3B19EE97" w:rsidR="003C13CA" w:rsidRPr="00256DED" w:rsidRDefault="004134A0" w:rsidP="007E5CEF">
            <w:pPr>
              <w:spacing w:line="276" w:lineRule="auto"/>
              <w:jc w:val="center"/>
              <w:rPr>
                <w:sz w:val="18"/>
                <w:szCs w:val="18"/>
              </w:rPr>
            </w:pPr>
            <w:r>
              <w:t>2</w:t>
            </w:r>
          </w:p>
        </w:tc>
      </w:tr>
      <w:tr w:rsidR="003C13CA" w:rsidRPr="00256DED" w14:paraId="36AC1728" w14:textId="77777777" w:rsidTr="007E5CEF">
        <w:tc>
          <w:tcPr>
            <w:tcW w:w="2786" w:type="dxa"/>
            <w:vAlign w:val="center"/>
          </w:tcPr>
          <w:p w14:paraId="2C147660" w14:textId="77777777" w:rsidR="003C13CA" w:rsidRPr="00256DED" w:rsidRDefault="003C13CA" w:rsidP="007E5CEF">
            <w:pPr>
              <w:spacing w:line="276" w:lineRule="auto"/>
              <w:jc w:val="center"/>
              <w:rPr>
                <w:sz w:val="18"/>
                <w:szCs w:val="18"/>
              </w:rPr>
            </w:pPr>
            <w:r w:rsidRPr="00256DED">
              <w:rPr>
                <w:sz w:val="18"/>
                <w:szCs w:val="18"/>
              </w:rPr>
              <w:t>12</w:t>
            </w:r>
          </w:p>
        </w:tc>
        <w:tc>
          <w:tcPr>
            <w:tcW w:w="2786" w:type="dxa"/>
          </w:tcPr>
          <w:p w14:paraId="280E0510" w14:textId="77777777" w:rsidR="003C13CA" w:rsidRPr="00256DED" w:rsidRDefault="003C13CA" w:rsidP="007E5CEF">
            <w:pPr>
              <w:spacing w:line="276" w:lineRule="auto"/>
              <w:jc w:val="center"/>
              <w:rPr>
                <w:sz w:val="18"/>
                <w:szCs w:val="18"/>
              </w:rPr>
            </w:pPr>
            <w:r w:rsidRPr="00256DED">
              <w:t>Żubracze</w:t>
            </w:r>
          </w:p>
        </w:tc>
        <w:tc>
          <w:tcPr>
            <w:tcW w:w="2786" w:type="dxa"/>
          </w:tcPr>
          <w:p w14:paraId="3CE4F587" w14:textId="77777777" w:rsidR="003C13CA" w:rsidRPr="00256DED" w:rsidRDefault="003C13CA" w:rsidP="007E5CEF">
            <w:pPr>
              <w:spacing w:line="276" w:lineRule="auto"/>
              <w:jc w:val="center"/>
              <w:rPr>
                <w:sz w:val="18"/>
                <w:szCs w:val="18"/>
              </w:rPr>
            </w:pPr>
            <w:r w:rsidRPr="00256DED">
              <w:t>4</w:t>
            </w:r>
          </w:p>
        </w:tc>
      </w:tr>
      <w:tr w:rsidR="003C13CA" w:rsidRPr="00256DED" w14:paraId="31F98C77" w14:textId="77777777" w:rsidTr="007E5CEF">
        <w:tc>
          <w:tcPr>
            <w:tcW w:w="5572" w:type="dxa"/>
            <w:gridSpan w:val="2"/>
            <w:vAlign w:val="center"/>
          </w:tcPr>
          <w:p w14:paraId="03012E94" w14:textId="77777777" w:rsidR="003C13CA" w:rsidRPr="00526AB6" w:rsidRDefault="003C13CA" w:rsidP="007E5CEF">
            <w:pPr>
              <w:spacing w:line="276" w:lineRule="auto"/>
              <w:jc w:val="right"/>
              <w:rPr>
                <w:b/>
                <w:u w:val="single"/>
              </w:rPr>
            </w:pPr>
            <w:r w:rsidRPr="00526AB6">
              <w:rPr>
                <w:b/>
                <w:u w:val="single"/>
              </w:rPr>
              <w:t>Razem</w:t>
            </w:r>
          </w:p>
        </w:tc>
        <w:tc>
          <w:tcPr>
            <w:tcW w:w="2786" w:type="dxa"/>
          </w:tcPr>
          <w:p w14:paraId="5F649D75" w14:textId="2ABB8FCD" w:rsidR="003C13CA" w:rsidRPr="00526AB6" w:rsidRDefault="00E72F01" w:rsidP="007E5CEF">
            <w:pPr>
              <w:spacing w:line="276" w:lineRule="auto"/>
              <w:jc w:val="center"/>
              <w:rPr>
                <w:b/>
                <w:u w:val="single"/>
              </w:rPr>
            </w:pPr>
            <w:r w:rsidRPr="00526AB6">
              <w:rPr>
                <w:b/>
                <w:u w:val="single"/>
              </w:rPr>
              <w:t>112</w:t>
            </w:r>
          </w:p>
        </w:tc>
      </w:tr>
    </w:tbl>
    <w:p w14:paraId="4D8E7E7B" w14:textId="77777777" w:rsidR="003C13CA" w:rsidRPr="00256DED" w:rsidRDefault="003C13CA" w:rsidP="003C13CA">
      <w:pPr>
        <w:spacing w:line="276" w:lineRule="auto"/>
        <w:jc w:val="both"/>
      </w:pPr>
    </w:p>
    <w:p w14:paraId="6E9718EF" w14:textId="77777777" w:rsidR="003C13CA" w:rsidRPr="00256DED" w:rsidRDefault="003C13CA" w:rsidP="003C13CA">
      <w:pPr>
        <w:spacing w:line="276" w:lineRule="auto"/>
        <w:ind w:left="708"/>
        <w:jc w:val="both"/>
      </w:pPr>
      <w:r w:rsidRPr="00256DED">
        <w:t>Ilość projektowanych, przydomowych oczyszczalni ścieków, w zależności od lokalizacji oraz z</w:t>
      </w:r>
      <w:r>
        <w:t> </w:t>
      </w:r>
      <w:r w:rsidRPr="00256DED">
        <w:t>podziałem na odpowiednią ilość RLM przed</w:t>
      </w:r>
      <w:r w:rsidR="009C04ED">
        <w:t>stawiono w poniższej tabeli nr 4</w:t>
      </w:r>
      <w:r w:rsidRPr="00256DED">
        <w:t xml:space="preserve">.  </w:t>
      </w:r>
    </w:p>
    <w:p w14:paraId="35A48A60" w14:textId="77777777" w:rsidR="003C13CA" w:rsidRDefault="003C13CA" w:rsidP="003C13CA">
      <w:pPr>
        <w:spacing w:line="276" w:lineRule="auto"/>
        <w:ind w:left="708"/>
        <w:jc w:val="both"/>
        <w:rPr>
          <w:u w:val="single"/>
        </w:rPr>
      </w:pPr>
      <w:r w:rsidRPr="00256DED">
        <w:rPr>
          <w:u w:val="single"/>
        </w:rPr>
        <w:t>Uwaga, poniższa tabela przedstawia dane aktualne na dzień sporządzenia PFU.</w:t>
      </w:r>
    </w:p>
    <w:p w14:paraId="045D60F7" w14:textId="77777777" w:rsidR="003C13CA" w:rsidRPr="000E7840" w:rsidRDefault="003C13CA" w:rsidP="003C13CA">
      <w:pPr>
        <w:spacing w:line="276" w:lineRule="auto"/>
        <w:ind w:left="708"/>
        <w:jc w:val="both"/>
      </w:pPr>
      <w:r w:rsidRPr="00C36B35">
        <w:t xml:space="preserve">Projektant, na etapie sporządzania dokumentacji projektowej powinien we własnym zakresie potwierdzić powyższe wartości.   </w:t>
      </w:r>
    </w:p>
    <w:p w14:paraId="0D5DA047" w14:textId="77777777" w:rsidR="003C13CA" w:rsidRPr="00256DED" w:rsidRDefault="002D1A30" w:rsidP="003C13CA">
      <w:pPr>
        <w:spacing w:line="276" w:lineRule="auto"/>
        <w:ind w:left="708"/>
        <w:jc w:val="both"/>
        <w:rPr>
          <w:b/>
          <w:bCs/>
        </w:rPr>
      </w:pPr>
      <w:r>
        <w:rPr>
          <w:b/>
          <w:bCs/>
        </w:rPr>
        <w:t>Tabela 4</w:t>
      </w:r>
    </w:p>
    <w:tbl>
      <w:tblPr>
        <w:tblW w:w="9095" w:type="dxa"/>
        <w:tblInd w:w="392" w:type="dxa"/>
        <w:tblLayout w:type="fixed"/>
        <w:tblLook w:val="04A0" w:firstRow="1" w:lastRow="0" w:firstColumn="1" w:lastColumn="0" w:noHBand="0" w:noVBand="1"/>
      </w:tblPr>
      <w:tblGrid>
        <w:gridCol w:w="843"/>
        <w:gridCol w:w="750"/>
        <w:gridCol w:w="575"/>
        <w:gridCol w:w="576"/>
        <w:gridCol w:w="575"/>
        <w:gridCol w:w="576"/>
        <w:gridCol w:w="575"/>
        <w:gridCol w:w="576"/>
        <w:gridCol w:w="575"/>
        <w:gridCol w:w="576"/>
        <w:gridCol w:w="575"/>
        <w:gridCol w:w="576"/>
        <w:gridCol w:w="575"/>
        <w:gridCol w:w="576"/>
        <w:gridCol w:w="596"/>
      </w:tblGrid>
      <w:tr w:rsidR="003C13CA" w:rsidRPr="007A75D9" w14:paraId="6B677CBF" w14:textId="77777777" w:rsidTr="002C2846">
        <w:tc>
          <w:tcPr>
            <w:tcW w:w="843" w:type="dxa"/>
            <w:vMerge w:val="restart"/>
            <w:vAlign w:val="center"/>
          </w:tcPr>
          <w:p w14:paraId="5BDA6E47" w14:textId="77777777" w:rsidR="003C13CA" w:rsidRPr="007A75D9" w:rsidRDefault="003C13CA" w:rsidP="007E5CEF">
            <w:pPr>
              <w:spacing w:line="276" w:lineRule="auto"/>
              <w:jc w:val="center"/>
              <w:rPr>
                <w:sz w:val="16"/>
                <w:szCs w:val="16"/>
              </w:rPr>
            </w:pPr>
            <w:r w:rsidRPr="007A75D9">
              <w:rPr>
                <w:sz w:val="16"/>
                <w:szCs w:val="16"/>
              </w:rPr>
              <w:t>Wielkość</w:t>
            </w:r>
          </w:p>
        </w:tc>
        <w:tc>
          <w:tcPr>
            <w:tcW w:w="750" w:type="dxa"/>
            <w:vMerge w:val="restart"/>
            <w:vAlign w:val="center"/>
          </w:tcPr>
          <w:p w14:paraId="65C57341" w14:textId="77777777" w:rsidR="003C13CA" w:rsidRPr="007A75D9" w:rsidRDefault="003C13CA" w:rsidP="007E5CEF">
            <w:pPr>
              <w:spacing w:line="276" w:lineRule="auto"/>
              <w:jc w:val="center"/>
              <w:rPr>
                <w:sz w:val="16"/>
                <w:szCs w:val="16"/>
              </w:rPr>
            </w:pPr>
            <w:r w:rsidRPr="007A75D9">
              <w:rPr>
                <w:sz w:val="16"/>
                <w:szCs w:val="16"/>
              </w:rPr>
              <w:t>RLM</w:t>
            </w:r>
          </w:p>
        </w:tc>
        <w:tc>
          <w:tcPr>
            <w:tcW w:w="6906" w:type="dxa"/>
            <w:gridSpan w:val="12"/>
            <w:vAlign w:val="center"/>
          </w:tcPr>
          <w:p w14:paraId="62E3802B" w14:textId="77777777" w:rsidR="003C13CA" w:rsidRPr="007A75D9" w:rsidRDefault="003C13CA" w:rsidP="007E5CEF">
            <w:pPr>
              <w:spacing w:line="276" w:lineRule="auto"/>
              <w:jc w:val="center"/>
              <w:rPr>
                <w:sz w:val="16"/>
                <w:szCs w:val="16"/>
              </w:rPr>
            </w:pPr>
            <w:r w:rsidRPr="003B4768">
              <w:rPr>
                <w:sz w:val="18"/>
                <w:szCs w:val="16"/>
              </w:rPr>
              <w:t>Liczba przydomowych oczyszczalni ścieków w danej lokalizacji</w:t>
            </w:r>
          </w:p>
        </w:tc>
        <w:tc>
          <w:tcPr>
            <w:tcW w:w="596" w:type="dxa"/>
          </w:tcPr>
          <w:p w14:paraId="4CB8DF9E" w14:textId="77777777" w:rsidR="003C13CA" w:rsidRPr="007A75D9" w:rsidRDefault="003C13CA" w:rsidP="007E5CEF">
            <w:pPr>
              <w:spacing w:line="276" w:lineRule="auto"/>
              <w:jc w:val="center"/>
              <w:rPr>
                <w:sz w:val="16"/>
                <w:szCs w:val="16"/>
              </w:rPr>
            </w:pPr>
          </w:p>
        </w:tc>
      </w:tr>
      <w:tr w:rsidR="003C13CA" w:rsidRPr="007A75D9" w14:paraId="1963D269" w14:textId="77777777" w:rsidTr="002C2846">
        <w:trPr>
          <w:cantSplit/>
          <w:trHeight w:val="1350"/>
        </w:trPr>
        <w:tc>
          <w:tcPr>
            <w:tcW w:w="843" w:type="dxa"/>
            <w:vMerge/>
            <w:vAlign w:val="center"/>
          </w:tcPr>
          <w:p w14:paraId="7C29AF1B" w14:textId="77777777" w:rsidR="003C13CA" w:rsidRPr="007A75D9" w:rsidRDefault="003C13CA" w:rsidP="007E5CEF">
            <w:pPr>
              <w:spacing w:line="276" w:lineRule="auto"/>
              <w:jc w:val="center"/>
              <w:rPr>
                <w:sz w:val="16"/>
                <w:szCs w:val="16"/>
              </w:rPr>
            </w:pPr>
          </w:p>
        </w:tc>
        <w:tc>
          <w:tcPr>
            <w:tcW w:w="750" w:type="dxa"/>
            <w:vMerge/>
            <w:vAlign w:val="center"/>
          </w:tcPr>
          <w:p w14:paraId="662FAB99" w14:textId="77777777" w:rsidR="003C13CA" w:rsidRPr="007A75D9" w:rsidRDefault="003C13CA" w:rsidP="007E5CEF">
            <w:pPr>
              <w:spacing w:line="276" w:lineRule="auto"/>
              <w:jc w:val="center"/>
              <w:rPr>
                <w:sz w:val="16"/>
                <w:szCs w:val="16"/>
              </w:rPr>
            </w:pPr>
          </w:p>
        </w:tc>
        <w:tc>
          <w:tcPr>
            <w:tcW w:w="575" w:type="dxa"/>
            <w:textDirection w:val="btLr"/>
            <w:vAlign w:val="center"/>
          </w:tcPr>
          <w:p w14:paraId="4DD6F21C" w14:textId="77777777" w:rsidR="003C13CA" w:rsidRPr="007A75D9" w:rsidRDefault="003C13CA" w:rsidP="005D6FDE">
            <w:pPr>
              <w:spacing w:line="276" w:lineRule="auto"/>
              <w:ind w:left="113" w:right="113"/>
              <w:jc w:val="center"/>
              <w:rPr>
                <w:sz w:val="16"/>
                <w:szCs w:val="16"/>
              </w:rPr>
            </w:pPr>
            <w:r w:rsidRPr="007A75D9">
              <w:rPr>
                <w:sz w:val="16"/>
                <w:szCs w:val="16"/>
              </w:rPr>
              <w:t>Buk</w:t>
            </w:r>
          </w:p>
        </w:tc>
        <w:tc>
          <w:tcPr>
            <w:tcW w:w="576" w:type="dxa"/>
            <w:textDirection w:val="btLr"/>
            <w:vAlign w:val="center"/>
          </w:tcPr>
          <w:p w14:paraId="4A12FABB" w14:textId="77777777" w:rsidR="003C13CA" w:rsidRPr="007A75D9" w:rsidRDefault="003C13CA" w:rsidP="002C2846">
            <w:pPr>
              <w:spacing w:line="276" w:lineRule="auto"/>
              <w:ind w:left="113" w:right="113"/>
              <w:jc w:val="center"/>
              <w:rPr>
                <w:sz w:val="16"/>
                <w:szCs w:val="16"/>
              </w:rPr>
            </w:pPr>
            <w:r w:rsidRPr="007A75D9">
              <w:rPr>
                <w:sz w:val="16"/>
                <w:szCs w:val="16"/>
              </w:rPr>
              <w:t>Cisna</w:t>
            </w:r>
          </w:p>
        </w:tc>
        <w:tc>
          <w:tcPr>
            <w:tcW w:w="575" w:type="dxa"/>
            <w:textDirection w:val="btLr"/>
            <w:vAlign w:val="center"/>
          </w:tcPr>
          <w:p w14:paraId="5529BA9D" w14:textId="77777777" w:rsidR="003C13CA" w:rsidRPr="007A75D9" w:rsidRDefault="003C13CA" w:rsidP="002C2846">
            <w:pPr>
              <w:spacing w:line="276" w:lineRule="auto"/>
              <w:ind w:left="113" w:right="113"/>
              <w:jc w:val="center"/>
              <w:rPr>
                <w:sz w:val="16"/>
                <w:szCs w:val="16"/>
              </w:rPr>
            </w:pPr>
            <w:r w:rsidRPr="007A75D9">
              <w:rPr>
                <w:sz w:val="16"/>
                <w:szCs w:val="16"/>
              </w:rPr>
              <w:t>Dołżyca</w:t>
            </w:r>
          </w:p>
        </w:tc>
        <w:tc>
          <w:tcPr>
            <w:tcW w:w="576" w:type="dxa"/>
            <w:textDirection w:val="btLr"/>
            <w:vAlign w:val="center"/>
          </w:tcPr>
          <w:p w14:paraId="3CE8FB57" w14:textId="77777777" w:rsidR="003C13CA" w:rsidRPr="007A75D9" w:rsidRDefault="003C13CA" w:rsidP="002C2846">
            <w:pPr>
              <w:spacing w:line="276" w:lineRule="auto"/>
              <w:ind w:left="113" w:right="113"/>
              <w:jc w:val="center"/>
              <w:rPr>
                <w:sz w:val="16"/>
                <w:szCs w:val="16"/>
              </w:rPr>
            </w:pPr>
            <w:r w:rsidRPr="007A75D9">
              <w:rPr>
                <w:sz w:val="16"/>
                <w:szCs w:val="16"/>
              </w:rPr>
              <w:t>Kalnica</w:t>
            </w:r>
          </w:p>
        </w:tc>
        <w:tc>
          <w:tcPr>
            <w:tcW w:w="575" w:type="dxa"/>
            <w:textDirection w:val="btLr"/>
            <w:vAlign w:val="center"/>
          </w:tcPr>
          <w:p w14:paraId="50FF1E6F" w14:textId="77777777" w:rsidR="003C13CA" w:rsidRPr="007A75D9" w:rsidRDefault="003C13CA" w:rsidP="002C2846">
            <w:pPr>
              <w:spacing w:line="276" w:lineRule="auto"/>
              <w:ind w:left="113" w:right="113"/>
              <w:jc w:val="center"/>
              <w:rPr>
                <w:sz w:val="16"/>
                <w:szCs w:val="16"/>
              </w:rPr>
            </w:pPr>
            <w:r w:rsidRPr="007A75D9">
              <w:rPr>
                <w:sz w:val="16"/>
                <w:szCs w:val="16"/>
              </w:rPr>
              <w:t>Krzywe</w:t>
            </w:r>
          </w:p>
        </w:tc>
        <w:tc>
          <w:tcPr>
            <w:tcW w:w="576" w:type="dxa"/>
            <w:textDirection w:val="btLr"/>
            <w:vAlign w:val="center"/>
          </w:tcPr>
          <w:p w14:paraId="663F5C64" w14:textId="77777777" w:rsidR="003C13CA" w:rsidRPr="007A75D9" w:rsidRDefault="003C13CA" w:rsidP="002C2846">
            <w:pPr>
              <w:spacing w:line="276" w:lineRule="auto"/>
              <w:ind w:left="113" w:right="113"/>
              <w:jc w:val="center"/>
              <w:rPr>
                <w:sz w:val="16"/>
                <w:szCs w:val="16"/>
              </w:rPr>
            </w:pPr>
            <w:r w:rsidRPr="007A75D9">
              <w:rPr>
                <w:sz w:val="16"/>
                <w:szCs w:val="16"/>
              </w:rPr>
              <w:t>Liszna</w:t>
            </w:r>
          </w:p>
        </w:tc>
        <w:tc>
          <w:tcPr>
            <w:tcW w:w="575" w:type="dxa"/>
            <w:textDirection w:val="btLr"/>
            <w:vAlign w:val="center"/>
          </w:tcPr>
          <w:p w14:paraId="27C860E4" w14:textId="77777777" w:rsidR="003C13CA" w:rsidRPr="007A75D9" w:rsidRDefault="003C13CA" w:rsidP="002C2846">
            <w:pPr>
              <w:spacing w:line="276" w:lineRule="auto"/>
              <w:ind w:left="113" w:right="113"/>
              <w:jc w:val="center"/>
              <w:rPr>
                <w:sz w:val="16"/>
                <w:szCs w:val="16"/>
              </w:rPr>
            </w:pPr>
            <w:r w:rsidRPr="007A75D9">
              <w:rPr>
                <w:sz w:val="16"/>
                <w:szCs w:val="16"/>
              </w:rPr>
              <w:t>Przysłup</w:t>
            </w:r>
          </w:p>
        </w:tc>
        <w:tc>
          <w:tcPr>
            <w:tcW w:w="576" w:type="dxa"/>
            <w:textDirection w:val="btLr"/>
            <w:vAlign w:val="center"/>
          </w:tcPr>
          <w:p w14:paraId="4D39C845" w14:textId="77777777" w:rsidR="003C13CA" w:rsidRPr="007A75D9" w:rsidRDefault="003C13CA" w:rsidP="002C2846">
            <w:pPr>
              <w:spacing w:line="276" w:lineRule="auto"/>
              <w:ind w:left="113" w:right="113"/>
              <w:jc w:val="center"/>
              <w:rPr>
                <w:sz w:val="16"/>
                <w:szCs w:val="16"/>
              </w:rPr>
            </w:pPr>
            <w:r w:rsidRPr="007A75D9">
              <w:rPr>
                <w:sz w:val="16"/>
                <w:szCs w:val="16"/>
              </w:rPr>
              <w:t>Smerek</w:t>
            </w:r>
          </w:p>
        </w:tc>
        <w:tc>
          <w:tcPr>
            <w:tcW w:w="575" w:type="dxa"/>
            <w:textDirection w:val="btLr"/>
            <w:vAlign w:val="center"/>
          </w:tcPr>
          <w:p w14:paraId="3CC4D6CF" w14:textId="77777777" w:rsidR="003C13CA" w:rsidRPr="007A75D9" w:rsidRDefault="003C13CA" w:rsidP="002C2846">
            <w:pPr>
              <w:spacing w:line="276" w:lineRule="auto"/>
              <w:ind w:left="113" w:right="113"/>
              <w:jc w:val="center"/>
              <w:rPr>
                <w:sz w:val="16"/>
                <w:szCs w:val="16"/>
              </w:rPr>
            </w:pPr>
            <w:r w:rsidRPr="007A75D9">
              <w:rPr>
                <w:sz w:val="16"/>
                <w:szCs w:val="16"/>
              </w:rPr>
              <w:t>Solinka</w:t>
            </w:r>
          </w:p>
        </w:tc>
        <w:tc>
          <w:tcPr>
            <w:tcW w:w="576" w:type="dxa"/>
            <w:textDirection w:val="btLr"/>
            <w:vAlign w:val="center"/>
          </w:tcPr>
          <w:p w14:paraId="66719192" w14:textId="77777777" w:rsidR="003C13CA" w:rsidRPr="007A75D9" w:rsidRDefault="003C13CA" w:rsidP="002C2846">
            <w:pPr>
              <w:spacing w:line="276" w:lineRule="auto"/>
              <w:ind w:left="113" w:right="113"/>
              <w:jc w:val="center"/>
              <w:rPr>
                <w:sz w:val="16"/>
                <w:szCs w:val="16"/>
              </w:rPr>
            </w:pPr>
            <w:r w:rsidRPr="007A75D9">
              <w:rPr>
                <w:sz w:val="16"/>
                <w:szCs w:val="16"/>
              </w:rPr>
              <w:t>Strzebowiska</w:t>
            </w:r>
          </w:p>
        </w:tc>
        <w:tc>
          <w:tcPr>
            <w:tcW w:w="575" w:type="dxa"/>
            <w:textDirection w:val="btLr"/>
            <w:vAlign w:val="center"/>
          </w:tcPr>
          <w:p w14:paraId="2DEA8E18" w14:textId="77777777" w:rsidR="003C13CA" w:rsidRPr="007A75D9" w:rsidRDefault="003C13CA" w:rsidP="002C2846">
            <w:pPr>
              <w:spacing w:line="276" w:lineRule="auto"/>
              <w:ind w:left="113" w:right="113"/>
              <w:jc w:val="center"/>
              <w:rPr>
                <w:sz w:val="16"/>
                <w:szCs w:val="16"/>
              </w:rPr>
            </w:pPr>
            <w:r w:rsidRPr="007A75D9">
              <w:rPr>
                <w:sz w:val="16"/>
                <w:szCs w:val="16"/>
              </w:rPr>
              <w:t>Wetlina</w:t>
            </w:r>
          </w:p>
        </w:tc>
        <w:tc>
          <w:tcPr>
            <w:tcW w:w="576" w:type="dxa"/>
            <w:textDirection w:val="btLr"/>
            <w:vAlign w:val="center"/>
          </w:tcPr>
          <w:p w14:paraId="1A59F275" w14:textId="77777777" w:rsidR="003C13CA" w:rsidRPr="007A75D9" w:rsidRDefault="003C13CA" w:rsidP="002C2846">
            <w:pPr>
              <w:spacing w:line="276" w:lineRule="auto"/>
              <w:ind w:left="113" w:right="113"/>
              <w:jc w:val="center"/>
              <w:rPr>
                <w:sz w:val="16"/>
                <w:szCs w:val="16"/>
              </w:rPr>
            </w:pPr>
            <w:r w:rsidRPr="007A75D9">
              <w:rPr>
                <w:sz w:val="16"/>
                <w:szCs w:val="16"/>
              </w:rPr>
              <w:t>Żubracze</w:t>
            </w:r>
          </w:p>
        </w:tc>
        <w:tc>
          <w:tcPr>
            <w:tcW w:w="596" w:type="dxa"/>
            <w:textDirection w:val="btLr"/>
          </w:tcPr>
          <w:p w14:paraId="07B72DC7" w14:textId="77777777" w:rsidR="003C13CA" w:rsidRPr="007A75D9" w:rsidRDefault="003C13CA" w:rsidP="007E5CEF">
            <w:pPr>
              <w:spacing w:line="276" w:lineRule="auto"/>
              <w:ind w:left="113" w:right="113"/>
              <w:jc w:val="center"/>
              <w:rPr>
                <w:b/>
                <w:bCs/>
                <w:sz w:val="16"/>
                <w:szCs w:val="16"/>
              </w:rPr>
            </w:pPr>
            <w:r w:rsidRPr="007A75D9">
              <w:rPr>
                <w:b/>
                <w:bCs/>
                <w:sz w:val="16"/>
                <w:szCs w:val="16"/>
              </w:rPr>
              <w:t>Razem</w:t>
            </w:r>
          </w:p>
        </w:tc>
      </w:tr>
      <w:tr w:rsidR="003C13CA" w:rsidRPr="007A75D9" w14:paraId="6F6B6685" w14:textId="77777777" w:rsidTr="002C2846">
        <w:tc>
          <w:tcPr>
            <w:tcW w:w="843" w:type="dxa"/>
            <w:vAlign w:val="center"/>
          </w:tcPr>
          <w:p w14:paraId="258BB294" w14:textId="77777777" w:rsidR="003C13CA" w:rsidRPr="007A75D9" w:rsidRDefault="003C13CA" w:rsidP="007E5CEF">
            <w:pPr>
              <w:spacing w:line="276" w:lineRule="auto"/>
              <w:jc w:val="center"/>
              <w:rPr>
                <w:sz w:val="16"/>
                <w:szCs w:val="16"/>
              </w:rPr>
            </w:pPr>
            <w:r w:rsidRPr="007A75D9">
              <w:rPr>
                <w:sz w:val="16"/>
                <w:szCs w:val="16"/>
              </w:rPr>
              <w:t>1</w:t>
            </w:r>
          </w:p>
        </w:tc>
        <w:tc>
          <w:tcPr>
            <w:tcW w:w="750" w:type="dxa"/>
            <w:vAlign w:val="center"/>
          </w:tcPr>
          <w:p w14:paraId="7B4EA696" w14:textId="772DF029" w:rsidR="003C13CA" w:rsidRPr="007A75D9" w:rsidRDefault="004134A0" w:rsidP="007E5CEF">
            <w:pPr>
              <w:spacing w:line="276" w:lineRule="auto"/>
              <w:jc w:val="center"/>
              <w:rPr>
                <w:sz w:val="16"/>
                <w:szCs w:val="16"/>
              </w:rPr>
            </w:pPr>
            <w:r>
              <w:rPr>
                <w:sz w:val="16"/>
                <w:szCs w:val="16"/>
              </w:rPr>
              <w:t>1 ÷ 6</w:t>
            </w:r>
          </w:p>
        </w:tc>
        <w:tc>
          <w:tcPr>
            <w:tcW w:w="575" w:type="dxa"/>
            <w:vAlign w:val="center"/>
          </w:tcPr>
          <w:p w14:paraId="1359CBFF" w14:textId="77777777" w:rsidR="003C13CA" w:rsidRPr="007A75D9" w:rsidRDefault="003C13CA" w:rsidP="002C2846">
            <w:pPr>
              <w:spacing w:line="276" w:lineRule="auto"/>
              <w:jc w:val="center"/>
              <w:rPr>
                <w:sz w:val="16"/>
                <w:szCs w:val="16"/>
              </w:rPr>
            </w:pPr>
            <w:r w:rsidRPr="007A75D9">
              <w:rPr>
                <w:sz w:val="16"/>
                <w:szCs w:val="16"/>
              </w:rPr>
              <w:t>2</w:t>
            </w:r>
          </w:p>
        </w:tc>
        <w:tc>
          <w:tcPr>
            <w:tcW w:w="576" w:type="dxa"/>
            <w:vAlign w:val="center"/>
          </w:tcPr>
          <w:p w14:paraId="76F3A0B8" w14:textId="5CDCDB34" w:rsidR="003C13CA" w:rsidRPr="007A75D9" w:rsidRDefault="00BF6087" w:rsidP="002C2846">
            <w:pPr>
              <w:spacing w:line="276" w:lineRule="auto"/>
              <w:jc w:val="center"/>
              <w:rPr>
                <w:sz w:val="16"/>
                <w:szCs w:val="16"/>
              </w:rPr>
            </w:pPr>
            <w:r>
              <w:rPr>
                <w:sz w:val="16"/>
                <w:szCs w:val="16"/>
              </w:rPr>
              <w:t>1</w:t>
            </w:r>
          </w:p>
        </w:tc>
        <w:tc>
          <w:tcPr>
            <w:tcW w:w="575" w:type="dxa"/>
            <w:vAlign w:val="center"/>
          </w:tcPr>
          <w:p w14:paraId="7B699DB0" w14:textId="04AB3F81" w:rsidR="003C13CA" w:rsidRPr="007A75D9" w:rsidRDefault="00ED3076" w:rsidP="002C2846">
            <w:pPr>
              <w:spacing w:line="276" w:lineRule="auto"/>
              <w:jc w:val="center"/>
              <w:rPr>
                <w:sz w:val="16"/>
                <w:szCs w:val="16"/>
              </w:rPr>
            </w:pPr>
            <w:r>
              <w:rPr>
                <w:sz w:val="16"/>
                <w:szCs w:val="16"/>
              </w:rPr>
              <w:t>3</w:t>
            </w:r>
          </w:p>
        </w:tc>
        <w:tc>
          <w:tcPr>
            <w:tcW w:w="576" w:type="dxa"/>
            <w:vAlign w:val="center"/>
          </w:tcPr>
          <w:p w14:paraId="1DD36A0B" w14:textId="67E389CA" w:rsidR="003C13CA" w:rsidRPr="007A75D9" w:rsidRDefault="00D6240A" w:rsidP="002C2846">
            <w:pPr>
              <w:spacing w:line="276" w:lineRule="auto"/>
              <w:jc w:val="center"/>
              <w:rPr>
                <w:sz w:val="16"/>
                <w:szCs w:val="16"/>
              </w:rPr>
            </w:pPr>
            <w:r>
              <w:rPr>
                <w:sz w:val="16"/>
                <w:szCs w:val="16"/>
              </w:rPr>
              <w:t>7</w:t>
            </w:r>
          </w:p>
        </w:tc>
        <w:tc>
          <w:tcPr>
            <w:tcW w:w="575" w:type="dxa"/>
            <w:vAlign w:val="center"/>
          </w:tcPr>
          <w:p w14:paraId="5297DA46" w14:textId="77777777" w:rsidR="003C13CA" w:rsidRPr="007A75D9" w:rsidRDefault="003C13CA" w:rsidP="002C2846">
            <w:pPr>
              <w:spacing w:line="276" w:lineRule="auto"/>
              <w:jc w:val="center"/>
              <w:rPr>
                <w:sz w:val="16"/>
                <w:szCs w:val="16"/>
              </w:rPr>
            </w:pPr>
            <w:r w:rsidRPr="007A75D9">
              <w:rPr>
                <w:sz w:val="16"/>
                <w:szCs w:val="16"/>
              </w:rPr>
              <w:t>1</w:t>
            </w:r>
          </w:p>
        </w:tc>
        <w:tc>
          <w:tcPr>
            <w:tcW w:w="576" w:type="dxa"/>
            <w:vAlign w:val="center"/>
          </w:tcPr>
          <w:p w14:paraId="269D84B3" w14:textId="77777777" w:rsidR="003C13CA" w:rsidRPr="007A75D9" w:rsidRDefault="003C13CA" w:rsidP="002C2846">
            <w:pPr>
              <w:spacing w:line="276" w:lineRule="auto"/>
              <w:jc w:val="center"/>
              <w:rPr>
                <w:sz w:val="16"/>
                <w:szCs w:val="16"/>
              </w:rPr>
            </w:pPr>
            <w:r w:rsidRPr="007A75D9">
              <w:rPr>
                <w:sz w:val="16"/>
                <w:szCs w:val="16"/>
              </w:rPr>
              <w:t>1</w:t>
            </w:r>
          </w:p>
        </w:tc>
        <w:tc>
          <w:tcPr>
            <w:tcW w:w="575" w:type="dxa"/>
            <w:vAlign w:val="center"/>
          </w:tcPr>
          <w:p w14:paraId="03F895A2" w14:textId="5F55BB44" w:rsidR="003C13CA" w:rsidRPr="007A75D9" w:rsidRDefault="007D7ABF" w:rsidP="002C2846">
            <w:pPr>
              <w:spacing w:line="276" w:lineRule="auto"/>
              <w:jc w:val="center"/>
              <w:rPr>
                <w:sz w:val="16"/>
                <w:szCs w:val="16"/>
              </w:rPr>
            </w:pPr>
            <w:r>
              <w:rPr>
                <w:sz w:val="16"/>
                <w:szCs w:val="16"/>
              </w:rPr>
              <w:t>8</w:t>
            </w:r>
          </w:p>
        </w:tc>
        <w:tc>
          <w:tcPr>
            <w:tcW w:w="576" w:type="dxa"/>
            <w:vAlign w:val="center"/>
          </w:tcPr>
          <w:p w14:paraId="729109B7" w14:textId="7C001BC2" w:rsidR="003C13CA" w:rsidRPr="007A75D9" w:rsidRDefault="007D7ABF" w:rsidP="002C2846">
            <w:pPr>
              <w:spacing w:line="276" w:lineRule="auto"/>
              <w:jc w:val="center"/>
              <w:rPr>
                <w:sz w:val="16"/>
                <w:szCs w:val="16"/>
              </w:rPr>
            </w:pPr>
            <w:r>
              <w:rPr>
                <w:sz w:val="16"/>
                <w:szCs w:val="16"/>
              </w:rPr>
              <w:t>3</w:t>
            </w:r>
          </w:p>
        </w:tc>
        <w:tc>
          <w:tcPr>
            <w:tcW w:w="575" w:type="dxa"/>
            <w:vAlign w:val="center"/>
          </w:tcPr>
          <w:p w14:paraId="412EB594" w14:textId="77777777" w:rsidR="003C13CA" w:rsidRPr="007A75D9" w:rsidRDefault="003C13CA" w:rsidP="002C2846">
            <w:pPr>
              <w:spacing w:line="276" w:lineRule="auto"/>
              <w:jc w:val="center"/>
              <w:rPr>
                <w:sz w:val="16"/>
                <w:szCs w:val="16"/>
              </w:rPr>
            </w:pPr>
            <w:r w:rsidRPr="007A75D9">
              <w:rPr>
                <w:sz w:val="16"/>
                <w:szCs w:val="16"/>
              </w:rPr>
              <w:t>1</w:t>
            </w:r>
          </w:p>
        </w:tc>
        <w:tc>
          <w:tcPr>
            <w:tcW w:w="576" w:type="dxa"/>
            <w:vAlign w:val="center"/>
          </w:tcPr>
          <w:p w14:paraId="37F8D199" w14:textId="4D2F7972" w:rsidR="003C13CA" w:rsidRPr="007A75D9" w:rsidRDefault="00ED3076" w:rsidP="002C2846">
            <w:pPr>
              <w:spacing w:line="276" w:lineRule="auto"/>
              <w:jc w:val="center"/>
              <w:rPr>
                <w:sz w:val="16"/>
                <w:szCs w:val="16"/>
              </w:rPr>
            </w:pPr>
            <w:r>
              <w:rPr>
                <w:sz w:val="16"/>
                <w:szCs w:val="16"/>
              </w:rPr>
              <w:t>8</w:t>
            </w:r>
          </w:p>
        </w:tc>
        <w:tc>
          <w:tcPr>
            <w:tcW w:w="575" w:type="dxa"/>
            <w:vAlign w:val="center"/>
          </w:tcPr>
          <w:p w14:paraId="5F8DA476" w14:textId="77777777" w:rsidR="003C13CA" w:rsidRPr="007A75D9" w:rsidRDefault="003C13CA" w:rsidP="002C2846">
            <w:pPr>
              <w:spacing w:line="276" w:lineRule="auto"/>
              <w:jc w:val="center"/>
              <w:rPr>
                <w:sz w:val="16"/>
                <w:szCs w:val="16"/>
              </w:rPr>
            </w:pPr>
          </w:p>
        </w:tc>
        <w:tc>
          <w:tcPr>
            <w:tcW w:w="576" w:type="dxa"/>
            <w:vAlign w:val="center"/>
          </w:tcPr>
          <w:p w14:paraId="57EB2074" w14:textId="53564B6F" w:rsidR="003C13CA" w:rsidRPr="007A75D9" w:rsidRDefault="00ED3076" w:rsidP="002C2846">
            <w:pPr>
              <w:spacing w:line="276" w:lineRule="auto"/>
              <w:jc w:val="center"/>
              <w:rPr>
                <w:sz w:val="16"/>
                <w:szCs w:val="16"/>
              </w:rPr>
            </w:pPr>
            <w:r>
              <w:rPr>
                <w:sz w:val="16"/>
                <w:szCs w:val="16"/>
              </w:rPr>
              <w:t>2</w:t>
            </w:r>
          </w:p>
        </w:tc>
        <w:tc>
          <w:tcPr>
            <w:tcW w:w="596" w:type="dxa"/>
          </w:tcPr>
          <w:p w14:paraId="7248D6F5" w14:textId="016FD7E1" w:rsidR="003C13CA" w:rsidRPr="007A75D9" w:rsidRDefault="00C807DC" w:rsidP="00ED3076">
            <w:pPr>
              <w:spacing w:line="276" w:lineRule="auto"/>
              <w:rPr>
                <w:b/>
                <w:bCs/>
                <w:sz w:val="16"/>
                <w:szCs w:val="16"/>
              </w:rPr>
            </w:pPr>
            <w:r>
              <w:rPr>
                <w:b/>
                <w:bCs/>
                <w:sz w:val="16"/>
                <w:szCs w:val="16"/>
              </w:rPr>
              <w:t>3</w:t>
            </w:r>
            <w:r w:rsidR="00ED3076">
              <w:rPr>
                <w:b/>
                <w:bCs/>
                <w:sz w:val="16"/>
                <w:szCs w:val="16"/>
              </w:rPr>
              <w:t>7</w:t>
            </w:r>
          </w:p>
        </w:tc>
      </w:tr>
      <w:tr w:rsidR="003C13CA" w:rsidRPr="007A75D9" w14:paraId="2A81ED3D" w14:textId="77777777" w:rsidTr="002C2846">
        <w:trPr>
          <w:trHeight w:val="327"/>
        </w:trPr>
        <w:tc>
          <w:tcPr>
            <w:tcW w:w="843" w:type="dxa"/>
            <w:vAlign w:val="center"/>
          </w:tcPr>
          <w:p w14:paraId="0648DD5A" w14:textId="77777777" w:rsidR="003C13CA" w:rsidRPr="007A75D9" w:rsidRDefault="003C13CA" w:rsidP="007E5CEF">
            <w:pPr>
              <w:spacing w:line="276" w:lineRule="auto"/>
              <w:jc w:val="center"/>
              <w:rPr>
                <w:sz w:val="16"/>
                <w:szCs w:val="16"/>
              </w:rPr>
            </w:pPr>
            <w:r w:rsidRPr="007A75D9">
              <w:rPr>
                <w:sz w:val="16"/>
                <w:szCs w:val="16"/>
              </w:rPr>
              <w:t>2</w:t>
            </w:r>
          </w:p>
        </w:tc>
        <w:tc>
          <w:tcPr>
            <w:tcW w:w="750" w:type="dxa"/>
            <w:vAlign w:val="center"/>
          </w:tcPr>
          <w:p w14:paraId="346081DD" w14:textId="56206DB0" w:rsidR="003C13CA" w:rsidRPr="007A75D9" w:rsidRDefault="004134A0" w:rsidP="007E5CEF">
            <w:pPr>
              <w:spacing w:line="276" w:lineRule="auto"/>
              <w:jc w:val="center"/>
              <w:rPr>
                <w:sz w:val="16"/>
                <w:szCs w:val="16"/>
              </w:rPr>
            </w:pPr>
            <w:r>
              <w:rPr>
                <w:sz w:val="16"/>
                <w:szCs w:val="16"/>
              </w:rPr>
              <w:t>7</w:t>
            </w:r>
            <w:r w:rsidR="003C13CA" w:rsidRPr="007A75D9">
              <w:rPr>
                <w:sz w:val="16"/>
                <w:szCs w:val="16"/>
              </w:rPr>
              <w:t xml:space="preserve"> ÷ </w:t>
            </w:r>
            <w:r w:rsidR="0033696F" w:rsidRPr="007A75D9">
              <w:rPr>
                <w:sz w:val="16"/>
                <w:szCs w:val="16"/>
              </w:rPr>
              <w:t>8</w:t>
            </w:r>
          </w:p>
        </w:tc>
        <w:tc>
          <w:tcPr>
            <w:tcW w:w="575" w:type="dxa"/>
            <w:vAlign w:val="center"/>
          </w:tcPr>
          <w:p w14:paraId="7562CFA7" w14:textId="77777777" w:rsidR="003C13CA" w:rsidRPr="007A75D9" w:rsidRDefault="003C13CA" w:rsidP="002C2846">
            <w:pPr>
              <w:spacing w:line="276" w:lineRule="auto"/>
              <w:jc w:val="center"/>
              <w:rPr>
                <w:sz w:val="16"/>
                <w:szCs w:val="16"/>
              </w:rPr>
            </w:pPr>
          </w:p>
        </w:tc>
        <w:tc>
          <w:tcPr>
            <w:tcW w:w="576" w:type="dxa"/>
            <w:vAlign w:val="center"/>
          </w:tcPr>
          <w:p w14:paraId="6AC527BC" w14:textId="1C7BEA70" w:rsidR="003C13CA" w:rsidRPr="007A75D9" w:rsidRDefault="00D6240A" w:rsidP="002C2846">
            <w:pPr>
              <w:spacing w:line="276" w:lineRule="auto"/>
              <w:jc w:val="center"/>
              <w:rPr>
                <w:sz w:val="16"/>
                <w:szCs w:val="16"/>
              </w:rPr>
            </w:pPr>
            <w:r>
              <w:rPr>
                <w:sz w:val="16"/>
                <w:szCs w:val="16"/>
              </w:rPr>
              <w:t>2</w:t>
            </w:r>
          </w:p>
        </w:tc>
        <w:tc>
          <w:tcPr>
            <w:tcW w:w="575" w:type="dxa"/>
            <w:vAlign w:val="center"/>
          </w:tcPr>
          <w:p w14:paraId="2892510F" w14:textId="3098B1CC" w:rsidR="003C13CA" w:rsidRPr="007A75D9" w:rsidRDefault="003C13CA" w:rsidP="002C2846">
            <w:pPr>
              <w:spacing w:line="276" w:lineRule="auto"/>
              <w:jc w:val="center"/>
              <w:rPr>
                <w:sz w:val="16"/>
                <w:szCs w:val="16"/>
              </w:rPr>
            </w:pPr>
          </w:p>
        </w:tc>
        <w:tc>
          <w:tcPr>
            <w:tcW w:w="576" w:type="dxa"/>
            <w:vAlign w:val="center"/>
          </w:tcPr>
          <w:p w14:paraId="103C665F" w14:textId="5DE1CE84" w:rsidR="003C13CA" w:rsidRPr="007A75D9" w:rsidRDefault="00ED3076" w:rsidP="002C2846">
            <w:pPr>
              <w:spacing w:line="276" w:lineRule="auto"/>
              <w:jc w:val="center"/>
              <w:rPr>
                <w:sz w:val="16"/>
                <w:szCs w:val="16"/>
              </w:rPr>
            </w:pPr>
            <w:r>
              <w:rPr>
                <w:sz w:val="16"/>
                <w:szCs w:val="16"/>
              </w:rPr>
              <w:t>9</w:t>
            </w:r>
          </w:p>
        </w:tc>
        <w:tc>
          <w:tcPr>
            <w:tcW w:w="575" w:type="dxa"/>
            <w:vAlign w:val="center"/>
          </w:tcPr>
          <w:p w14:paraId="78300DA5" w14:textId="77777777" w:rsidR="003C13CA" w:rsidRPr="007A75D9" w:rsidRDefault="003C13CA" w:rsidP="002C2846">
            <w:pPr>
              <w:spacing w:line="276" w:lineRule="auto"/>
              <w:jc w:val="center"/>
              <w:rPr>
                <w:sz w:val="16"/>
                <w:szCs w:val="16"/>
              </w:rPr>
            </w:pPr>
            <w:r w:rsidRPr="007A75D9">
              <w:rPr>
                <w:sz w:val="16"/>
                <w:szCs w:val="16"/>
              </w:rPr>
              <w:t>1</w:t>
            </w:r>
          </w:p>
        </w:tc>
        <w:tc>
          <w:tcPr>
            <w:tcW w:w="576" w:type="dxa"/>
            <w:vAlign w:val="center"/>
          </w:tcPr>
          <w:p w14:paraId="6688698D" w14:textId="3C75D79E" w:rsidR="003C13CA" w:rsidRPr="007A75D9" w:rsidRDefault="003C13CA" w:rsidP="002C2846">
            <w:pPr>
              <w:spacing w:line="276" w:lineRule="auto"/>
              <w:jc w:val="center"/>
              <w:rPr>
                <w:sz w:val="16"/>
                <w:szCs w:val="16"/>
              </w:rPr>
            </w:pPr>
          </w:p>
        </w:tc>
        <w:tc>
          <w:tcPr>
            <w:tcW w:w="575" w:type="dxa"/>
            <w:vAlign w:val="center"/>
          </w:tcPr>
          <w:p w14:paraId="1A4634BF" w14:textId="3ABC8A13" w:rsidR="003C13CA" w:rsidRPr="007A75D9" w:rsidRDefault="003C13CA" w:rsidP="002C2846">
            <w:pPr>
              <w:spacing w:line="276" w:lineRule="auto"/>
              <w:jc w:val="center"/>
              <w:rPr>
                <w:sz w:val="16"/>
                <w:szCs w:val="16"/>
              </w:rPr>
            </w:pPr>
          </w:p>
        </w:tc>
        <w:tc>
          <w:tcPr>
            <w:tcW w:w="576" w:type="dxa"/>
            <w:vAlign w:val="center"/>
          </w:tcPr>
          <w:p w14:paraId="126233CB" w14:textId="0AD16796" w:rsidR="003C13CA" w:rsidRPr="007A75D9" w:rsidRDefault="00ED3076" w:rsidP="002C2846">
            <w:pPr>
              <w:spacing w:line="276" w:lineRule="auto"/>
              <w:jc w:val="center"/>
              <w:rPr>
                <w:sz w:val="16"/>
                <w:szCs w:val="16"/>
              </w:rPr>
            </w:pPr>
            <w:r>
              <w:rPr>
                <w:sz w:val="16"/>
                <w:szCs w:val="16"/>
              </w:rPr>
              <w:t>2</w:t>
            </w:r>
          </w:p>
        </w:tc>
        <w:tc>
          <w:tcPr>
            <w:tcW w:w="575" w:type="dxa"/>
            <w:vAlign w:val="center"/>
          </w:tcPr>
          <w:p w14:paraId="5C69B342" w14:textId="77777777" w:rsidR="003C13CA" w:rsidRPr="007A75D9" w:rsidRDefault="003C13CA" w:rsidP="002C2846">
            <w:pPr>
              <w:spacing w:line="276" w:lineRule="auto"/>
              <w:jc w:val="center"/>
              <w:rPr>
                <w:sz w:val="16"/>
                <w:szCs w:val="16"/>
              </w:rPr>
            </w:pPr>
          </w:p>
        </w:tc>
        <w:tc>
          <w:tcPr>
            <w:tcW w:w="576" w:type="dxa"/>
            <w:vAlign w:val="center"/>
          </w:tcPr>
          <w:p w14:paraId="5E0ED3E0" w14:textId="2094EE56" w:rsidR="003C13CA" w:rsidRPr="007A75D9" w:rsidRDefault="00ED3076" w:rsidP="002C2846">
            <w:pPr>
              <w:spacing w:line="276" w:lineRule="auto"/>
              <w:jc w:val="center"/>
              <w:rPr>
                <w:sz w:val="16"/>
                <w:szCs w:val="16"/>
              </w:rPr>
            </w:pPr>
            <w:r>
              <w:rPr>
                <w:sz w:val="16"/>
                <w:szCs w:val="16"/>
              </w:rPr>
              <w:t>3</w:t>
            </w:r>
          </w:p>
        </w:tc>
        <w:tc>
          <w:tcPr>
            <w:tcW w:w="575" w:type="dxa"/>
            <w:vAlign w:val="center"/>
          </w:tcPr>
          <w:p w14:paraId="79E31D9A" w14:textId="77777777" w:rsidR="003C13CA" w:rsidRPr="007A75D9" w:rsidRDefault="003C13CA" w:rsidP="002C2846">
            <w:pPr>
              <w:spacing w:line="276" w:lineRule="auto"/>
              <w:jc w:val="center"/>
              <w:rPr>
                <w:sz w:val="16"/>
                <w:szCs w:val="16"/>
              </w:rPr>
            </w:pPr>
          </w:p>
        </w:tc>
        <w:tc>
          <w:tcPr>
            <w:tcW w:w="576" w:type="dxa"/>
            <w:vAlign w:val="center"/>
          </w:tcPr>
          <w:p w14:paraId="18F385FF" w14:textId="0CCCB259" w:rsidR="003C13CA" w:rsidRPr="007A75D9" w:rsidRDefault="003C13CA" w:rsidP="002C2846">
            <w:pPr>
              <w:spacing w:line="276" w:lineRule="auto"/>
              <w:jc w:val="center"/>
              <w:rPr>
                <w:sz w:val="16"/>
                <w:szCs w:val="16"/>
              </w:rPr>
            </w:pPr>
          </w:p>
        </w:tc>
        <w:tc>
          <w:tcPr>
            <w:tcW w:w="596" w:type="dxa"/>
          </w:tcPr>
          <w:p w14:paraId="51685496" w14:textId="7762200D" w:rsidR="003C13CA" w:rsidRPr="007A75D9" w:rsidRDefault="00ED3076" w:rsidP="007E5CEF">
            <w:pPr>
              <w:spacing w:line="276" w:lineRule="auto"/>
              <w:rPr>
                <w:b/>
                <w:bCs/>
                <w:sz w:val="16"/>
                <w:szCs w:val="16"/>
              </w:rPr>
            </w:pPr>
            <w:r>
              <w:rPr>
                <w:b/>
                <w:bCs/>
                <w:sz w:val="16"/>
                <w:szCs w:val="16"/>
              </w:rPr>
              <w:t>17</w:t>
            </w:r>
          </w:p>
        </w:tc>
      </w:tr>
      <w:tr w:rsidR="003C13CA" w:rsidRPr="007A75D9" w14:paraId="7032A0E4" w14:textId="77777777" w:rsidTr="002C2846">
        <w:tc>
          <w:tcPr>
            <w:tcW w:w="843" w:type="dxa"/>
            <w:vAlign w:val="center"/>
          </w:tcPr>
          <w:p w14:paraId="55770278" w14:textId="77777777" w:rsidR="003C13CA" w:rsidRPr="007A75D9" w:rsidRDefault="0033696F" w:rsidP="007E5CEF">
            <w:pPr>
              <w:spacing w:line="276" w:lineRule="auto"/>
              <w:rPr>
                <w:sz w:val="16"/>
                <w:szCs w:val="16"/>
              </w:rPr>
            </w:pPr>
            <w:r w:rsidRPr="007A75D9">
              <w:rPr>
                <w:sz w:val="16"/>
                <w:szCs w:val="16"/>
              </w:rPr>
              <w:t xml:space="preserve">     </w:t>
            </w:r>
            <w:r w:rsidR="003C13CA" w:rsidRPr="007A75D9">
              <w:rPr>
                <w:sz w:val="16"/>
                <w:szCs w:val="16"/>
              </w:rPr>
              <w:t>3</w:t>
            </w:r>
          </w:p>
        </w:tc>
        <w:tc>
          <w:tcPr>
            <w:tcW w:w="750" w:type="dxa"/>
            <w:vAlign w:val="center"/>
          </w:tcPr>
          <w:p w14:paraId="51A6901B" w14:textId="3204DD78" w:rsidR="003C13CA" w:rsidRPr="007A75D9" w:rsidRDefault="004134A0" w:rsidP="007E5CEF">
            <w:pPr>
              <w:spacing w:line="276" w:lineRule="auto"/>
              <w:jc w:val="center"/>
              <w:rPr>
                <w:sz w:val="16"/>
                <w:szCs w:val="16"/>
              </w:rPr>
            </w:pPr>
            <w:r>
              <w:rPr>
                <w:sz w:val="16"/>
                <w:szCs w:val="16"/>
              </w:rPr>
              <w:t>9 ÷ 12</w:t>
            </w:r>
          </w:p>
        </w:tc>
        <w:tc>
          <w:tcPr>
            <w:tcW w:w="575" w:type="dxa"/>
            <w:vAlign w:val="center"/>
          </w:tcPr>
          <w:p w14:paraId="7DF345D4" w14:textId="77777777" w:rsidR="003C13CA" w:rsidRPr="007A75D9" w:rsidRDefault="003C13CA" w:rsidP="002C2846">
            <w:pPr>
              <w:spacing w:line="276" w:lineRule="auto"/>
              <w:jc w:val="center"/>
              <w:rPr>
                <w:sz w:val="16"/>
                <w:szCs w:val="16"/>
              </w:rPr>
            </w:pPr>
          </w:p>
        </w:tc>
        <w:tc>
          <w:tcPr>
            <w:tcW w:w="576" w:type="dxa"/>
            <w:vAlign w:val="center"/>
          </w:tcPr>
          <w:p w14:paraId="78CAD70A" w14:textId="76563407" w:rsidR="003C13CA" w:rsidRPr="00ED3076" w:rsidRDefault="00BF6087" w:rsidP="002C2846">
            <w:pPr>
              <w:spacing w:line="276" w:lineRule="auto"/>
              <w:jc w:val="center"/>
              <w:rPr>
                <w:color w:val="000000" w:themeColor="text1"/>
                <w:sz w:val="16"/>
                <w:szCs w:val="16"/>
              </w:rPr>
            </w:pPr>
            <w:r w:rsidRPr="00ED3076">
              <w:rPr>
                <w:color w:val="000000" w:themeColor="text1"/>
                <w:sz w:val="16"/>
                <w:szCs w:val="16"/>
              </w:rPr>
              <w:t>4</w:t>
            </w:r>
          </w:p>
        </w:tc>
        <w:tc>
          <w:tcPr>
            <w:tcW w:w="575" w:type="dxa"/>
            <w:vAlign w:val="center"/>
          </w:tcPr>
          <w:p w14:paraId="18A892BF" w14:textId="2BFF55E3" w:rsidR="003C13CA" w:rsidRPr="00ED3076" w:rsidRDefault="00D6240A" w:rsidP="002C2846">
            <w:pPr>
              <w:spacing w:line="276" w:lineRule="auto"/>
              <w:jc w:val="center"/>
              <w:rPr>
                <w:color w:val="000000" w:themeColor="text1"/>
                <w:sz w:val="16"/>
                <w:szCs w:val="16"/>
              </w:rPr>
            </w:pPr>
            <w:r w:rsidRPr="00ED3076">
              <w:rPr>
                <w:color w:val="000000" w:themeColor="text1"/>
                <w:sz w:val="16"/>
                <w:szCs w:val="16"/>
              </w:rPr>
              <w:t>5</w:t>
            </w:r>
          </w:p>
        </w:tc>
        <w:tc>
          <w:tcPr>
            <w:tcW w:w="576" w:type="dxa"/>
            <w:vAlign w:val="center"/>
          </w:tcPr>
          <w:p w14:paraId="16126376" w14:textId="5088FCE1" w:rsidR="003C13CA" w:rsidRPr="00ED3076" w:rsidRDefault="00D6240A" w:rsidP="002C2846">
            <w:pPr>
              <w:spacing w:line="276" w:lineRule="auto"/>
              <w:jc w:val="center"/>
              <w:rPr>
                <w:color w:val="000000" w:themeColor="text1"/>
                <w:sz w:val="16"/>
                <w:szCs w:val="16"/>
              </w:rPr>
            </w:pPr>
            <w:r w:rsidRPr="00ED3076">
              <w:rPr>
                <w:color w:val="000000" w:themeColor="text1"/>
                <w:sz w:val="16"/>
                <w:szCs w:val="16"/>
              </w:rPr>
              <w:t>9</w:t>
            </w:r>
          </w:p>
        </w:tc>
        <w:tc>
          <w:tcPr>
            <w:tcW w:w="575" w:type="dxa"/>
            <w:vAlign w:val="center"/>
          </w:tcPr>
          <w:p w14:paraId="5A7E5093" w14:textId="325A2885" w:rsidR="003C13CA" w:rsidRPr="00ED3076" w:rsidRDefault="00D6240A" w:rsidP="002C2846">
            <w:pPr>
              <w:spacing w:line="276" w:lineRule="auto"/>
              <w:jc w:val="center"/>
              <w:rPr>
                <w:color w:val="000000" w:themeColor="text1"/>
                <w:sz w:val="16"/>
                <w:szCs w:val="16"/>
              </w:rPr>
            </w:pPr>
            <w:r w:rsidRPr="00ED3076">
              <w:rPr>
                <w:color w:val="000000" w:themeColor="text1"/>
                <w:sz w:val="16"/>
                <w:szCs w:val="16"/>
              </w:rPr>
              <w:t>8</w:t>
            </w:r>
          </w:p>
        </w:tc>
        <w:tc>
          <w:tcPr>
            <w:tcW w:w="576" w:type="dxa"/>
            <w:vAlign w:val="center"/>
          </w:tcPr>
          <w:p w14:paraId="3AE605C6" w14:textId="0FDD9FD8" w:rsidR="003C13CA" w:rsidRPr="00ED3076" w:rsidRDefault="007D7ABF" w:rsidP="002C2846">
            <w:pPr>
              <w:spacing w:line="276" w:lineRule="auto"/>
              <w:jc w:val="center"/>
              <w:rPr>
                <w:color w:val="000000" w:themeColor="text1"/>
                <w:sz w:val="16"/>
                <w:szCs w:val="16"/>
              </w:rPr>
            </w:pPr>
            <w:r w:rsidRPr="00ED3076">
              <w:rPr>
                <w:color w:val="000000" w:themeColor="text1"/>
                <w:sz w:val="16"/>
                <w:szCs w:val="16"/>
              </w:rPr>
              <w:t>3</w:t>
            </w:r>
          </w:p>
        </w:tc>
        <w:tc>
          <w:tcPr>
            <w:tcW w:w="575" w:type="dxa"/>
            <w:vAlign w:val="center"/>
          </w:tcPr>
          <w:p w14:paraId="257845C3" w14:textId="5D1A20F5" w:rsidR="003C13CA" w:rsidRPr="00ED3076" w:rsidRDefault="00ED3076" w:rsidP="002C2846">
            <w:pPr>
              <w:spacing w:line="276" w:lineRule="auto"/>
              <w:jc w:val="center"/>
              <w:rPr>
                <w:color w:val="000000" w:themeColor="text1"/>
                <w:sz w:val="16"/>
                <w:szCs w:val="16"/>
              </w:rPr>
            </w:pPr>
            <w:r w:rsidRPr="00ED3076">
              <w:rPr>
                <w:color w:val="000000" w:themeColor="text1"/>
                <w:sz w:val="16"/>
                <w:szCs w:val="16"/>
              </w:rPr>
              <w:t>10</w:t>
            </w:r>
          </w:p>
        </w:tc>
        <w:tc>
          <w:tcPr>
            <w:tcW w:w="576" w:type="dxa"/>
            <w:vAlign w:val="center"/>
          </w:tcPr>
          <w:p w14:paraId="12191299" w14:textId="1F29ACAC" w:rsidR="003C13CA" w:rsidRPr="00ED3076" w:rsidRDefault="00ED3076" w:rsidP="002C2846">
            <w:pPr>
              <w:spacing w:line="276" w:lineRule="auto"/>
              <w:jc w:val="center"/>
              <w:rPr>
                <w:color w:val="000000" w:themeColor="text1"/>
                <w:sz w:val="16"/>
                <w:szCs w:val="16"/>
              </w:rPr>
            </w:pPr>
            <w:r w:rsidRPr="00ED3076">
              <w:rPr>
                <w:color w:val="000000" w:themeColor="text1"/>
                <w:sz w:val="16"/>
                <w:szCs w:val="16"/>
              </w:rPr>
              <w:t>3</w:t>
            </w:r>
          </w:p>
        </w:tc>
        <w:tc>
          <w:tcPr>
            <w:tcW w:w="575" w:type="dxa"/>
            <w:vAlign w:val="center"/>
          </w:tcPr>
          <w:p w14:paraId="66EB395E" w14:textId="77777777" w:rsidR="003C13CA" w:rsidRPr="00ED3076" w:rsidRDefault="003C13CA" w:rsidP="002C2846">
            <w:pPr>
              <w:spacing w:line="276" w:lineRule="auto"/>
              <w:jc w:val="center"/>
              <w:rPr>
                <w:color w:val="000000" w:themeColor="text1"/>
                <w:sz w:val="16"/>
                <w:szCs w:val="16"/>
              </w:rPr>
            </w:pPr>
          </w:p>
        </w:tc>
        <w:tc>
          <w:tcPr>
            <w:tcW w:w="576" w:type="dxa"/>
            <w:vAlign w:val="center"/>
          </w:tcPr>
          <w:p w14:paraId="6904B76B" w14:textId="799A3194" w:rsidR="003C13CA" w:rsidRPr="00ED3076" w:rsidRDefault="00950957" w:rsidP="002C2846">
            <w:pPr>
              <w:spacing w:line="276" w:lineRule="auto"/>
              <w:jc w:val="center"/>
              <w:rPr>
                <w:color w:val="000000" w:themeColor="text1"/>
                <w:sz w:val="16"/>
                <w:szCs w:val="16"/>
              </w:rPr>
            </w:pPr>
            <w:r w:rsidRPr="00ED3076">
              <w:rPr>
                <w:color w:val="000000" w:themeColor="text1"/>
                <w:sz w:val="16"/>
                <w:szCs w:val="16"/>
              </w:rPr>
              <w:t>1</w:t>
            </w:r>
            <w:r w:rsidR="00C807DC" w:rsidRPr="00ED3076">
              <w:rPr>
                <w:color w:val="000000" w:themeColor="text1"/>
                <w:sz w:val="16"/>
                <w:szCs w:val="16"/>
              </w:rPr>
              <w:t>3</w:t>
            </w:r>
          </w:p>
        </w:tc>
        <w:tc>
          <w:tcPr>
            <w:tcW w:w="575" w:type="dxa"/>
            <w:vAlign w:val="center"/>
          </w:tcPr>
          <w:p w14:paraId="74FD6FC4" w14:textId="0BAEB2D5" w:rsidR="003C13CA" w:rsidRPr="00ED3076" w:rsidRDefault="00C807DC" w:rsidP="002C2846">
            <w:pPr>
              <w:spacing w:line="276" w:lineRule="auto"/>
              <w:jc w:val="center"/>
              <w:rPr>
                <w:color w:val="000000" w:themeColor="text1"/>
                <w:sz w:val="16"/>
                <w:szCs w:val="16"/>
              </w:rPr>
            </w:pPr>
            <w:r w:rsidRPr="00ED3076">
              <w:rPr>
                <w:color w:val="000000" w:themeColor="text1"/>
                <w:sz w:val="16"/>
                <w:szCs w:val="16"/>
              </w:rPr>
              <w:t>2</w:t>
            </w:r>
          </w:p>
        </w:tc>
        <w:tc>
          <w:tcPr>
            <w:tcW w:w="576" w:type="dxa"/>
            <w:vAlign w:val="center"/>
          </w:tcPr>
          <w:p w14:paraId="39B5A19F" w14:textId="3F2EA085" w:rsidR="003C13CA" w:rsidRPr="00ED3076" w:rsidRDefault="00ED3076" w:rsidP="002C2846">
            <w:pPr>
              <w:spacing w:line="276" w:lineRule="auto"/>
              <w:jc w:val="center"/>
              <w:rPr>
                <w:color w:val="000000" w:themeColor="text1"/>
                <w:sz w:val="16"/>
                <w:szCs w:val="16"/>
              </w:rPr>
            </w:pPr>
            <w:r w:rsidRPr="00ED3076">
              <w:rPr>
                <w:color w:val="000000" w:themeColor="text1"/>
                <w:sz w:val="16"/>
                <w:szCs w:val="16"/>
              </w:rPr>
              <w:t>2</w:t>
            </w:r>
          </w:p>
        </w:tc>
        <w:tc>
          <w:tcPr>
            <w:tcW w:w="596" w:type="dxa"/>
          </w:tcPr>
          <w:p w14:paraId="08062E80" w14:textId="33559743" w:rsidR="003C13CA" w:rsidRPr="00ED3076" w:rsidRDefault="00FB39D6" w:rsidP="007E5CEF">
            <w:pPr>
              <w:spacing w:line="276" w:lineRule="auto"/>
              <w:rPr>
                <w:b/>
                <w:bCs/>
                <w:color w:val="000000" w:themeColor="text1"/>
                <w:sz w:val="16"/>
                <w:szCs w:val="16"/>
              </w:rPr>
            </w:pPr>
            <w:r>
              <w:rPr>
                <w:b/>
                <w:bCs/>
                <w:color w:val="000000" w:themeColor="text1"/>
                <w:sz w:val="16"/>
                <w:szCs w:val="16"/>
              </w:rPr>
              <w:t>58</w:t>
            </w:r>
          </w:p>
        </w:tc>
      </w:tr>
    </w:tbl>
    <w:p w14:paraId="41E82073" w14:textId="24758D85" w:rsidR="003C13CA" w:rsidRPr="00526AB6" w:rsidRDefault="006D0E2C" w:rsidP="003C13CA">
      <w:pPr>
        <w:spacing w:line="276" w:lineRule="auto"/>
        <w:jc w:val="both"/>
        <w:rPr>
          <w:b/>
          <w:sz w:val="18"/>
          <w:szCs w:val="18"/>
          <w:u w:val="single"/>
        </w:rPr>
      </w:pPr>
      <w:r>
        <w:tab/>
      </w:r>
      <w:r>
        <w:tab/>
      </w:r>
      <w:r>
        <w:tab/>
      </w:r>
      <w:r>
        <w:tab/>
      </w:r>
      <w:r>
        <w:tab/>
      </w:r>
      <w:r>
        <w:tab/>
      </w:r>
      <w:r>
        <w:tab/>
      </w:r>
      <w:r>
        <w:tab/>
      </w:r>
      <w:r>
        <w:tab/>
      </w:r>
      <w:r w:rsidR="007A75D9">
        <w:tab/>
      </w:r>
      <w:r w:rsidR="007A75D9">
        <w:tab/>
        <w:t xml:space="preserve">  </w:t>
      </w:r>
      <w:r w:rsidRPr="00526AB6">
        <w:rPr>
          <w:b/>
          <w:sz w:val="18"/>
          <w:szCs w:val="18"/>
          <w:u w:val="single"/>
        </w:rPr>
        <w:t>Razem</w:t>
      </w:r>
      <w:r w:rsidR="007A75D9" w:rsidRPr="00526AB6">
        <w:rPr>
          <w:b/>
          <w:sz w:val="18"/>
          <w:szCs w:val="18"/>
          <w:u w:val="single"/>
        </w:rPr>
        <w:tab/>
      </w:r>
      <w:r w:rsidRPr="00526AB6">
        <w:rPr>
          <w:b/>
          <w:sz w:val="18"/>
          <w:szCs w:val="18"/>
          <w:u w:val="single"/>
        </w:rPr>
        <w:t xml:space="preserve"> </w:t>
      </w:r>
      <w:r w:rsidR="00E72F01" w:rsidRPr="00526AB6">
        <w:rPr>
          <w:b/>
          <w:sz w:val="18"/>
          <w:szCs w:val="18"/>
          <w:u w:val="single"/>
        </w:rPr>
        <w:t>112</w:t>
      </w:r>
    </w:p>
    <w:p w14:paraId="565CCD0C" w14:textId="77777777" w:rsidR="003C13CA" w:rsidRPr="002272C4" w:rsidRDefault="003C13CA" w:rsidP="003C13CA">
      <w:pPr>
        <w:pStyle w:val="Nagwek3"/>
        <w:ind w:left="1701" w:hanging="992"/>
        <w:rPr>
          <w:sz w:val="22"/>
          <w:szCs w:val="22"/>
        </w:rPr>
      </w:pPr>
      <w:bookmarkStart w:id="6" w:name="_Toc98313849"/>
      <w:r>
        <w:rPr>
          <w:sz w:val="22"/>
          <w:szCs w:val="22"/>
        </w:rPr>
        <w:t xml:space="preserve">Przeprowadzenie </w:t>
      </w:r>
      <w:r w:rsidRPr="002272C4">
        <w:rPr>
          <w:sz w:val="22"/>
          <w:szCs w:val="22"/>
        </w:rPr>
        <w:t xml:space="preserve">prób </w:t>
      </w:r>
      <w:r>
        <w:rPr>
          <w:sz w:val="22"/>
          <w:szCs w:val="22"/>
        </w:rPr>
        <w:t xml:space="preserve">przed </w:t>
      </w:r>
      <w:r w:rsidRPr="002272C4">
        <w:rPr>
          <w:sz w:val="22"/>
          <w:szCs w:val="22"/>
        </w:rPr>
        <w:t>przekazani</w:t>
      </w:r>
      <w:r>
        <w:rPr>
          <w:sz w:val="22"/>
          <w:szCs w:val="22"/>
        </w:rPr>
        <w:t>em</w:t>
      </w:r>
      <w:r w:rsidRPr="002272C4">
        <w:rPr>
          <w:sz w:val="22"/>
          <w:szCs w:val="22"/>
        </w:rPr>
        <w:t xml:space="preserve"> do eksploatacji</w:t>
      </w:r>
      <w:r>
        <w:rPr>
          <w:sz w:val="22"/>
          <w:szCs w:val="22"/>
        </w:rPr>
        <w:t>. Szkolenia dla użytkowników</w:t>
      </w:r>
      <w:bookmarkEnd w:id="6"/>
    </w:p>
    <w:p w14:paraId="413319F4" w14:textId="77777777" w:rsidR="003C13CA" w:rsidRPr="006133D0" w:rsidRDefault="003C13CA" w:rsidP="003C13CA">
      <w:pPr>
        <w:spacing w:line="276" w:lineRule="auto"/>
        <w:ind w:left="708"/>
        <w:jc w:val="both"/>
      </w:pPr>
      <w:r w:rsidRPr="006133D0">
        <w:t>Zakres zamówienia obejmuje również przeprowadzenie prób końcowych (w tym rozruchu technologicznego) i nadzór nad próbami eksploatacyjnymi. W dokumentach przekazanych Zamawiającemu przed rozpoczęciem prób końcowych Wykonawca przedstawi szczegółowy program (m.in. zakres, przebieg, wymagania) dla prób końcowych i prób eksploatacyjnych przydomowych oczyszczalni ścieków.</w:t>
      </w:r>
    </w:p>
    <w:p w14:paraId="60778240" w14:textId="77777777" w:rsidR="003C13CA" w:rsidRPr="006133D0" w:rsidRDefault="003C13CA" w:rsidP="003C13CA">
      <w:pPr>
        <w:spacing w:line="276" w:lineRule="auto"/>
        <w:ind w:left="708"/>
        <w:jc w:val="both"/>
      </w:pPr>
      <w:r w:rsidRPr="006133D0">
        <w:t>W dokumencie tym muszą zostać szczegółowo opisane wszystkie czynności niezbędne do wykonania, aby po zakończeniu prób końcowych każda z przydomowych oczyszczalni ścieków mogła zostać uznana za działającą niezawodnie i zgodnie z kontraktem. Wymagane jest by dokument przebiegu prób końcowych został pozytywnie zaopiniowany przez Zamawiającego.</w:t>
      </w:r>
    </w:p>
    <w:p w14:paraId="63CCBE92" w14:textId="77777777" w:rsidR="003C13CA" w:rsidRPr="006133D0" w:rsidRDefault="003C13CA" w:rsidP="003C13CA">
      <w:pPr>
        <w:spacing w:line="276" w:lineRule="auto"/>
        <w:ind w:left="708"/>
        <w:jc w:val="both"/>
      </w:pPr>
      <w:r w:rsidRPr="005673CC">
        <w:lastRenderedPageBreak/>
        <w:t>Dodatkowo wymaga się przeprowadzenia ogólnego szkolenia dla każdego z Użytkowników POŚ wraz z przekazaniem Instrukcji obsługi i konserwacji dla przydomowej oczyszczalni ścieków.</w:t>
      </w:r>
      <w:r w:rsidRPr="006133D0">
        <w:t xml:space="preserve"> Instrukcje obsługi i konserwacji Wykonawca dostarczy z każdą przydomową oczyszczalnią ścieków. Instrukcja obsługi i konserwacji przydomowej oczyszczalni ścieków powinna być na tyle szczegółowa, by poszczególni Użytkownicy mogli prawidłowo eksploatować, konserwować i regulować pracę urządzeń. Instrukcja zostanie przekazana Zamawiającemu do zatwierdzenia nie później niż 21 dni przed planowanym terminem szkolenia pierwszego Użytkownika przez Zamawiającego. Zamawiający może zażądać wprowadzenia zmian do wyżej wymienionej instrukcji, wynikających z doświadczeń uzyskanych podczas trwania prób. Winny być one ujęte w postaci stron uzupełniających lub zastępczych.</w:t>
      </w:r>
    </w:p>
    <w:p w14:paraId="40B7C167" w14:textId="77777777" w:rsidR="003C13CA" w:rsidRPr="006133D0" w:rsidRDefault="003C13CA" w:rsidP="003C13CA">
      <w:pPr>
        <w:spacing w:line="276" w:lineRule="auto"/>
        <w:jc w:val="both"/>
      </w:pPr>
      <w:r w:rsidRPr="006133D0">
        <w:t xml:space="preserve">            Instrukcja obsługi i konserwacji powinna zawierać przede wszystkim:</w:t>
      </w:r>
    </w:p>
    <w:p w14:paraId="64836881" w14:textId="77777777" w:rsidR="003C13CA" w:rsidRPr="006133D0" w:rsidRDefault="003C13CA" w:rsidP="003C13CA">
      <w:pPr>
        <w:numPr>
          <w:ilvl w:val="0"/>
          <w:numId w:val="3"/>
        </w:numPr>
        <w:spacing w:line="276" w:lineRule="auto"/>
        <w:jc w:val="both"/>
      </w:pPr>
      <w:r w:rsidRPr="006133D0">
        <w:t>Wyczerpujący opis działania przydomowej oczyszczalni ścieków i wszystkich jej elementów składowych uwzględniający indywidualny charakter każdej z</w:t>
      </w:r>
      <w:r>
        <w:t> </w:t>
      </w:r>
      <w:r w:rsidRPr="006133D0">
        <w:t>lokalizacji wskazanych w niniejszym zamówieniu.</w:t>
      </w:r>
    </w:p>
    <w:p w14:paraId="204CFFC5" w14:textId="77777777" w:rsidR="003C13CA" w:rsidRPr="006133D0" w:rsidRDefault="003C13CA" w:rsidP="003C13CA">
      <w:pPr>
        <w:numPr>
          <w:ilvl w:val="0"/>
          <w:numId w:val="3"/>
        </w:numPr>
        <w:spacing w:line="276" w:lineRule="auto"/>
        <w:jc w:val="both"/>
      </w:pPr>
      <w:r w:rsidRPr="006133D0">
        <w:t>Schemat technologiczny, elektryczny całej przydomowej oczyszczalni ścieków.</w:t>
      </w:r>
    </w:p>
    <w:p w14:paraId="44FCF96A" w14:textId="77777777" w:rsidR="003C13CA" w:rsidRPr="006133D0" w:rsidRDefault="003C13CA" w:rsidP="003C13CA">
      <w:pPr>
        <w:numPr>
          <w:ilvl w:val="0"/>
          <w:numId w:val="3"/>
        </w:numPr>
        <w:spacing w:line="276" w:lineRule="auto"/>
        <w:jc w:val="both"/>
      </w:pPr>
      <w:r w:rsidRPr="006133D0">
        <w:t>Instrukcje i procedury uruchamiania, eksploatacji i wyłączania dla przydomowej oczyszczalni ścieków i postępowania w sytuacjach awaryjnych.</w:t>
      </w:r>
    </w:p>
    <w:p w14:paraId="37F930F9" w14:textId="77777777" w:rsidR="003C13CA" w:rsidRPr="006133D0" w:rsidRDefault="003C13CA" w:rsidP="003C13CA">
      <w:pPr>
        <w:numPr>
          <w:ilvl w:val="0"/>
          <w:numId w:val="3"/>
        </w:numPr>
        <w:spacing w:line="276" w:lineRule="auto"/>
        <w:jc w:val="both"/>
      </w:pPr>
      <w:r w:rsidRPr="006133D0">
        <w:t>Procedury lokalizowania awarii.</w:t>
      </w:r>
    </w:p>
    <w:p w14:paraId="6DD895A6" w14:textId="77777777" w:rsidR="003C13CA" w:rsidRPr="006133D0" w:rsidRDefault="003C13CA" w:rsidP="003C13CA">
      <w:pPr>
        <w:numPr>
          <w:ilvl w:val="0"/>
          <w:numId w:val="3"/>
        </w:numPr>
        <w:spacing w:line="276" w:lineRule="auto"/>
        <w:jc w:val="both"/>
      </w:pPr>
      <w:r w:rsidRPr="006133D0">
        <w:t>Wykaz wszystkich elementów zawierający m.in.:</w:t>
      </w:r>
    </w:p>
    <w:p w14:paraId="28F1EF4D" w14:textId="77777777" w:rsidR="003C13CA" w:rsidRPr="006133D0" w:rsidRDefault="003C13CA" w:rsidP="003C13CA">
      <w:pPr>
        <w:numPr>
          <w:ilvl w:val="1"/>
          <w:numId w:val="3"/>
        </w:numPr>
        <w:spacing w:line="276" w:lineRule="auto"/>
        <w:jc w:val="both"/>
      </w:pPr>
      <w:r w:rsidRPr="006133D0">
        <w:t>nazwę i dane producenta i serwisu;</w:t>
      </w:r>
    </w:p>
    <w:p w14:paraId="64762953" w14:textId="77777777" w:rsidR="003C13CA" w:rsidRPr="006133D0" w:rsidRDefault="003C13CA" w:rsidP="003C13CA">
      <w:pPr>
        <w:numPr>
          <w:ilvl w:val="1"/>
          <w:numId w:val="3"/>
        </w:numPr>
        <w:spacing w:line="276" w:lineRule="auto"/>
        <w:jc w:val="both"/>
      </w:pPr>
      <w:r w:rsidRPr="006133D0">
        <w:t>model, typ, numer katalogowy;</w:t>
      </w:r>
    </w:p>
    <w:p w14:paraId="241C3284" w14:textId="77777777" w:rsidR="003C13CA" w:rsidRPr="006133D0" w:rsidRDefault="003C13CA" w:rsidP="003C13CA">
      <w:pPr>
        <w:numPr>
          <w:ilvl w:val="1"/>
          <w:numId w:val="3"/>
        </w:numPr>
        <w:spacing w:line="276" w:lineRule="auto"/>
        <w:jc w:val="both"/>
      </w:pPr>
      <w:r w:rsidRPr="006133D0">
        <w:t>deklarację zgodności z obowiązującymi przepisami dla konkretnej, zamontowanej na posesji użytkownika przydomowej oczyszczalni ścieków;</w:t>
      </w:r>
    </w:p>
    <w:p w14:paraId="68CAB1DD" w14:textId="77777777" w:rsidR="003C13CA" w:rsidRPr="004757B6" w:rsidRDefault="003C13CA" w:rsidP="003C13CA">
      <w:pPr>
        <w:numPr>
          <w:ilvl w:val="1"/>
          <w:numId w:val="3"/>
        </w:numPr>
        <w:spacing w:line="276" w:lineRule="auto"/>
        <w:jc w:val="both"/>
      </w:pPr>
      <w:r w:rsidRPr="004757B6">
        <w:t>podstawowe parametry techniczne;</w:t>
      </w:r>
    </w:p>
    <w:p w14:paraId="4316692A" w14:textId="77777777" w:rsidR="003C13CA" w:rsidRPr="004757B6" w:rsidRDefault="003C13CA" w:rsidP="003C13CA">
      <w:pPr>
        <w:numPr>
          <w:ilvl w:val="1"/>
          <w:numId w:val="3"/>
        </w:numPr>
        <w:spacing w:line="276" w:lineRule="auto"/>
        <w:jc w:val="both"/>
      </w:pPr>
      <w:r w:rsidRPr="004757B6">
        <w:t>listę zalecanych części zapasowych do utrzymywania w zapasie przez użytkownika obejmującą części ulęgające zużyciu i zniszczeniu oraz te, które mogą powodować konieczność przedłużonego oczekiwania w przypadku zaistnienia w przyszłości konieczności wymiany;</w:t>
      </w:r>
    </w:p>
    <w:p w14:paraId="4DCD5017" w14:textId="77777777" w:rsidR="003C13CA" w:rsidRDefault="003C13CA" w:rsidP="003C13CA">
      <w:pPr>
        <w:numPr>
          <w:ilvl w:val="1"/>
          <w:numId w:val="3"/>
        </w:numPr>
        <w:spacing w:line="276" w:lineRule="auto"/>
        <w:jc w:val="both"/>
      </w:pPr>
      <w:r w:rsidRPr="004757B6">
        <w:t>DTR w języku polskim oraz karty gwarancyjne.</w:t>
      </w:r>
    </w:p>
    <w:p w14:paraId="58866868" w14:textId="77777777" w:rsidR="003C13CA" w:rsidRDefault="003C13CA" w:rsidP="003C13CA">
      <w:pPr>
        <w:spacing w:line="276" w:lineRule="auto"/>
        <w:jc w:val="both"/>
      </w:pPr>
    </w:p>
    <w:p w14:paraId="376046C2" w14:textId="77777777" w:rsidR="003C13CA" w:rsidRPr="002272C4" w:rsidRDefault="003C13CA" w:rsidP="003C13CA">
      <w:pPr>
        <w:pStyle w:val="Nagwek3"/>
        <w:ind w:left="1560" w:hanging="851"/>
        <w:rPr>
          <w:sz w:val="22"/>
          <w:szCs w:val="22"/>
        </w:rPr>
      </w:pPr>
      <w:bookmarkStart w:id="7" w:name="_Toc98313850"/>
      <w:r w:rsidRPr="002272C4">
        <w:rPr>
          <w:sz w:val="22"/>
          <w:szCs w:val="22"/>
        </w:rPr>
        <w:t>Aktualne uwarunkowania wykonania przedmiotu zamówienia</w:t>
      </w:r>
      <w:bookmarkEnd w:id="7"/>
    </w:p>
    <w:p w14:paraId="03874650" w14:textId="051A3ACD" w:rsidR="003C13CA" w:rsidRPr="002E4922" w:rsidRDefault="003C13CA" w:rsidP="003C13CA">
      <w:pPr>
        <w:spacing w:line="276" w:lineRule="auto"/>
        <w:ind w:left="708"/>
        <w:jc w:val="both"/>
        <w:rPr>
          <w:rFonts w:cstheme="majorHAnsi"/>
        </w:rPr>
      </w:pPr>
      <w:r w:rsidRPr="002E4922">
        <w:t xml:space="preserve">Planowana inwestycja, polegająca na budowie infrastruktury przydomowych oczyszczalni ścieków bytowych w gminie Cisna została zlokalizowana łącznie w 12 wsiach. </w:t>
      </w:r>
      <w:r w:rsidR="006129A8" w:rsidRPr="002E4922">
        <w:t>W</w:t>
      </w:r>
      <w:r w:rsidRPr="002E4922">
        <w:t>szystkie działki, na których przewiduje się realizację przedmiotowego zadania znajdują się na obszarze Natura 2000.</w:t>
      </w:r>
      <w:r w:rsidR="00576589">
        <w:t xml:space="preserve"> </w:t>
      </w:r>
      <w:r w:rsidRPr="002E4922">
        <w:rPr>
          <w:rFonts w:cstheme="majorHAnsi"/>
        </w:rPr>
        <w:t xml:space="preserve">Budowane POŚ  są przeznaczone do unieszkodliwiana ścieków bytowych odprowadzanych z </w:t>
      </w:r>
      <w:r w:rsidR="00780DF8">
        <w:rPr>
          <w:rFonts w:cstheme="majorHAnsi"/>
        </w:rPr>
        <w:t xml:space="preserve">jednorodzinnych </w:t>
      </w:r>
      <w:r w:rsidRPr="002E4922">
        <w:rPr>
          <w:rFonts w:cstheme="majorHAnsi"/>
        </w:rPr>
        <w:t>budynków</w:t>
      </w:r>
      <w:r w:rsidR="00780DF8">
        <w:rPr>
          <w:rFonts w:cstheme="majorHAnsi"/>
        </w:rPr>
        <w:t xml:space="preserve"> </w:t>
      </w:r>
      <w:r w:rsidR="002D551B">
        <w:rPr>
          <w:rFonts w:cstheme="majorHAnsi"/>
        </w:rPr>
        <w:t>mieszkalnych</w:t>
      </w:r>
      <w:r w:rsidR="00530313">
        <w:t>.</w:t>
      </w:r>
    </w:p>
    <w:p w14:paraId="27965DEF" w14:textId="77777777" w:rsidR="004134A0" w:rsidRPr="005673CC" w:rsidRDefault="004134A0" w:rsidP="004134A0">
      <w:pPr>
        <w:spacing w:line="276" w:lineRule="auto"/>
        <w:ind w:left="708"/>
        <w:jc w:val="both"/>
      </w:pPr>
      <w:r w:rsidRPr="005673CC">
        <w:lastRenderedPageBreak/>
        <w:t>Dane przedmiotowych działek, w zależności od wsi, w których się znajdują zamieszczono poniżej:</w:t>
      </w:r>
    </w:p>
    <w:p w14:paraId="4E9E6820" w14:textId="77777777" w:rsidR="004134A0" w:rsidRPr="00B52C53" w:rsidRDefault="004134A0" w:rsidP="004134A0">
      <w:pPr>
        <w:numPr>
          <w:ilvl w:val="0"/>
          <w:numId w:val="8"/>
        </w:numPr>
        <w:spacing w:line="276" w:lineRule="auto"/>
        <w:jc w:val="both"/>
      </w:pPr>
      <w:r w:rsidRPr="00B52C53">
        <w:t>Buk</w:t>
      </w:r>
    </w:p>
    <w:p w14:paraId="2E0D6659" w14:textId="77777777" w:rsidR="004134A0" w:rsidRPr="00B52C53" w:rsidRDefault="004134A0" w:rsidP="004134A0">
      <w:pPr>
        <w:numPr>
          <w:ilvl w:val="0"/>
          <w:numId w:val="17"/>
        </w:numPr>
        <w:spacing w:line="276" w:lineRule="auto"/>
        <w:jc w:val="both"/>
      </w:pPr>
      <w:r w:rsidRPr="00B52C53">
        <w:t>numery działek: 221/2;</w:t>
      </w:r>
    </w:p>
    <w:p w14:paraId="531C2C30" w14:textId="77777777" w:rsidR="004134A0" w:rsidRPr="00B52C53" w:rsidRDefault="004134A0" w:rsidP="004134A0">
      <w:pPr>
        <w:numPr>
          <w:ilvl w:val="0"/>
          <w:numId w:val="17"/>
        </w:numPr>
        <w:spacing w:line="276" w:lineRule="auto"/>
        <w:jc w:val="both"/>
      </w:pPr>
      <w:r w:rsidRPr="00B52C53">
        <w:t>obręb ewidencyjny: 0001</w:t>
      </w:r>
    </w:p>
    <w:p w14:paraId="7AD80EB1" w14:textId="77777777" w:rsidR="004134A0" w:rsidRPr="00B52C53" w:rsidRDefault="004134A0" w:rsidP="004134A0">
      <w:pPr>
        <w:numPr>
          <w:ilvl w:val="0"/>
          <w:numId w:val="17"/>
        </w:numPr>
        <w:spacing w:line="276" w:lineRule="auto"/>
        <w:jc w:val="both"/>
      </w:pPr>
      <w:r w:rsidRPr="00B52C53">
        <w:t>gmina: Cisna;</w:t>
      </w:r>
    </w:p>
    <w:p w14:paraId="4DB893A9" w14:textId="77777777" w:rsidR="004134A0" w:rsidRPr="00B52C53" w:rsidRDefault="004134A0" w:rsidP="004134A0">
      <w:pPr>
        <w:numPr>
          <w:ilvl w:val="0"/>
          <w:numId w:val="17"/>
        </w:numPr>
        <w:spacing w:line="276" w:lineRule="auto"/>
        <w:jc w:val="both"/>
      </w:pPr>
      <w:r w:rsidRPr="00B52C53">
        <w:t>powiat: leski;</w:t>
      </w:r>
    </w:p>
    <w:p w14:paraId="3D05A1DF" w14:textId="77777777" w:rsidR="004134A0" w:rsidRPr="00B52C53" w:rsidRDefault="004134A0" w:rsidP="004134A0">
      <w:pPr>
        <w:numPr>
          <w:ilvl w:val="0"/>
          <w:numId w:val="17"/>
        </w:numPr>
        <w:spacing w:line="276" w:lineRule="auto"/>
        <w:jc w:val="both"/>
      </w:pPr>
      <w:r w:rsidRPr="00B52C53">
        <w:t>województwo: podkarpackie;</w:t>
      </w:r>
    </w:p>
    <w:p w14:paraId="1C1FBBEF" w14:textId="77777777" w:rsidR="004134A0" w:rsidRPr="00B52C53" w:rsidRDefault="004134A0" w:rsidP="004134A0">
      <w:pPr>
        <w:numPr>
          <w:ilvl w:val="0"/>
          <w:numId w:val="17"/>
        </w:numPr>
        <w:spacing w:line="276" w:lineRule="auto"/>
        <w:jc w:val="both"/>
      </w:pPr>
      <w:r w:rsidRPr="00B52C53">
        <w:t>kod TERYT: 182102_2.</w:t>
      </w:r>
    </w:p>
    <w:p w14:paraId="08798416" w14:textId="77777777" w:rsidR="004134A0" w:rsidRPr="00B52C53" w:rsidRDefault="004134A0" w:rsidP="004134A0">
      <w:pPr>
        <w:spacing w:line="276" w:lineRule="auto"/>
        <w:ind w:left="2157"/>
        <w:jc w:val="both"/>
      </w:pPr>
    </w:p>
    <w:p w14:paraId="38CD05AD" w14:textId="77777777" w:rsidR="004134A0" w:rsidRPr="00B52C53" w:rsidRDefault="004134A0" w:rsidP="004134A0">
      <w:pPr>
        <w:numPr>
          <w:ilvl w:val="0"/>
          <w:numId w:val="8"/>
        </w:numPr>
        <w:spacing w:line="276" w:lineRule="auto"/>
        <w:jc w:val="both"/>
      </w:pPr>
      <w:r w:rsidRPr="00B52C53">
        <w:t>Cisna</w:t>
      </w:r>
    </w:p>
    <w:p w14:paraId="2C5F94D7" w14:textId="77777777" w:rsidR="004134A0" w:rsidRPr="00B52C53" w:rsidRDefault="004134A0" w:rsidP="004134A0">
      <w:pPr>
        <w:numPr>
          <w:ilvl w:val="0"/>
          <w:numId w:val="17"/>
        </w:numPr>
        <w:spacing w:line="276" w:lineRule="auto"/>
        <w:jc w:val="both"/>
      </w:pPr>
      <w:r w:rsidRPr="00B52C53">
        <w:t>numery działek: 7</w:t>
      </w:r>
      <w:r>
        <w:t>2/3, 130/1, 195/2</w:t>
      </w:r>
      <w:r w:rsidRPr="00B52C53">
        <w:t>, 313, 429/1, 429/2, 431;</w:t>
      </w:r>
    </w:p>
    <w:p w14:paraId="69DDD186" w14:textId="77777777" w:rsidR="004134A0" w:rsidRPr="00B52C53" w:rsidRDefault="004134A0" w:rsidP="004134A0">
      <w:pPr>
        <w:numPr>
          <w:ilvl w:val="0"/>
          <w:numId w:val="17"/>
        </w:numPr>
        <w:spacing w:line="276" w:lineRule="auto"/>
        <w:jc w:val="both"/>
      </w:pPr>
      <w:r w:rsidRPr="00B52C53">
        <w:t>obręb ewidencyjny: 0002</w:t>
      </w:r>
    </w:p>
    <w:p w14:paraId="7DBBDE36" w14:textId="77777777" w:rsidR="004134A0" w:rsidRPr="00B52C53" w:rsidRDefault="004134A0" w:rsidP="004134A0">
      <w:pPr>
        <w:numPr>
          <w:ilvl w:val="0"/>
          <w:numId w:val="17"/>
        </w:numPr>
        <w:spacing w:line="276" w:lineRule="auto"/>
        <w:jc w:val="both"/>
      </w:pPr>
      <w:r w:rsidRPr="00B52C53">
        <w:t>gmina: Cisna;</w:t>
      </w:r>
    </w:p>
    <w:p w14:paraId="2B48CA56" w14:textId="77777777" w:rsidR="004134A0" w:rsidRPr="00B52C53" w:rsidRDefault="004134A0" w:rsidP="004134A0">
      <w:pPr>
        <w:numPr>
          <w:ilvl w:val="0"/>
          <w:numId w:val="17"/>
        </w:numPr>
        <w:spacing w:line="276" w:lineRule="auto"/>
        <w:jc w:val="both"/>
      </w:pPr>
      <w:r w:rsidRPr="00B52C53">
        <w:t>powiat: leski;</w:t>
      </w:r>
    </w:p>
    <w:p w14:paraId="2286FD84" w14:textId="77777777" w:rsidR="004134A0" w:rsidRPr="00B52C53" w:rsidRDefault="004134A0" w:rsidP="004134A0">
      <w:pPr>
        <w:numPr>
          <w:ilvl w:val="0"/>
          <w:numId w:val="17"/>
        </w:numPr>
        <w:spacing w:line="276" w:lineRule="auto"/>
        <w:jc w:val="both"/>
      </w:pPr>
      <w:r w:rsidRPr="00B52C53">
        <w:t>województwo: podkarpackie;</w:t>
      </w:r>
    </w:p>
    <w:p w14:paraId="2FB8743D" w14:textId="77777777" w:rsidR="004134A0" w:rsidRPr="00B52C53" w:rsidRDefault="004134A0" w:rsidP="004134A0">
      <w:pPr>
        <w:numPr>
          <w:ilvl w:val="0"/>
          <w:numId w:val="17"/>
        </w:numPr>
        <w:spacing w:line="276" w:lineRule="auto"/>
        <w:jc w:val="both"/>
      </w:pPr>
      <w:r w:rsidRPr="00B52C53">
        <w:t>kod TERYT: 182102_2.</w:t>
      </w:r>
    </w:p>
    <w:p w14:paraId="52502658" w14:textId="77777777" w:rsidR="004134A0" w:rsidRDefault="004134A0" w:rsidP="004134A0">
      <w:pPr>
        <w:spacing w:line="276" w:lineRule="auto"/>
        <w:ind w:left="2157"/>
        <w:jc w:val="both"/>
        <w:rPr>
          <w:color w:val="FF0000"/>
        </w:rPr>
      </w:pPr>
    </w:p>
    <w:p w14:paraId="67DBE42B" w14:textId="77777777" w:rsidR="004134A0" w:rsidRPr="008071D6" w:rsidRDefault="004134A0" w:rsidP="004134A0">
      <w:pPr>
        <w:spacing w:line="276" w:lineRule="auto"/>
        <w:ind w:left="2157"/>
        <w:jc w:val="both"/>
        <w:rPr>
          <w:color w:val="FF0000"/>
        </w:rPr>
      </w:pPr>
    </w:p>
    <w:p w14:paraId="79CD3C87" w14:textId="77777777" w:rsidR="004134A0" w:rsidRPr="00B52C53" w:rsidRDefault="004134A0" w:rsidP="004134A0">
      <w:pPr>
        <w:numPr>
          <w:ilvl w:val="0"/>
          <w:numId w:val="8"/>
        </w:numPr>
        <w:spacing w:line="276" w:lineRule="auto"/>
        <w:jc w:val="both"/>
      </w:pPr>
      <w:r w:rsidRPr="00B52C53">
        <w:t>Dołżyca</w:t>
      </w:r>
    </w:p>
    <w:p w14:paraId="5198115C" w14:textId="77777777" w:rsidR="004134A0" w:rsidRPr="00B52C53" w:rsidRDefault="004134A0" w:rsidP="004134A0">
      <w:pPr>
        <w:numPr>
          <w:ilvl w:val="0"/>
          <w:numId w:val="17"/>
        </w:numPr>
        <w:spacing w:line="276" w:lineRule="auto"/>
        <w:jc w:val="both"/>
      </w:pPr>
      <w:r>
        <w:t>numery działek: 12, 40/6</w:t>
      </w:r>
      <w:r w:rsidRPr="00B52C53">
        <w:t>, 218/1, 218/31, 218/32, 218/7, 218/9, 221/4, 241/3;</w:t>
      </w:r>
    </w:p>
    <w:p w14:paraId="51DEDC40" w14:textId="77777777" w:rsidR="004134A0" w:rsidRPr="00B52C53" w:rsidRDefault="004134A0" w:rsidP="004134A0">
      <w:pPr>
        <w:numPr>
          <w:ilvl w:val="0"/>
          <w:numId w:val="17"/>
        </w:numPr>
        <w:spacing w:line="276" w:lineRule="auto"/>
        <w:jc w:val="both"/>
      </w:pPr>
      <w:r w:rsidRPr="00B52C53">
        <w:t>obręb ewidencyjny: 0003</w:t>
      </w:r>
    </w:p>
    <w:p w14:paraId="6DB45751" w14:textId="77777777" w:rsidR="004134A0" w:rsidRPr="00B52C53" w:rsidRDefault="004134A0" w:rsidP="004134A0">
      <w:pPr>
        <w:numPr>
          <w:ilvl w:val="0"/>
          <w:numId w:val="17"/>
        </w:numPr>
        <w:spacing w:line="276" w:lineRule="auto"/>
        <w:jc w:val="both"/>
      </w:pPr>
      <w:r w:rsidRPr="00B52C53">
        <w:t>gmina: Cisna;</w:t>
      </w:r>
    </w:p>
    <w:p w14:paraId="3A86B6FC" w14:textId="77777777" w:rsidR="004134A0" w:rsidRPr="00B52C53" w:rsidRDefault="004134A0" w:rsidP="004134A0">
      <w:pPr>
        <w:numPr>
          <w:ilvl w:val="0"/>
          <w:numId w:val="17"/>
        </w:numPr>
        <w:spacing w:line="276" w:lineRule="auto"/>
        <w:jc w:val="both"/>
      </w:pPr>
      <w:r w:rsidRPr="00B52C53">
        <w:t>powiat: leski;</w:t>
      </w:r>
    </w:p>
    <w:p w14:paraId="5D26C56D" w14:textId="77777777" w:rsidR="004134A0" w:rsidRPr="00B52C53" w:rsidRDefault="004134A0" w:rsidP="004134A0">
      <w:pPr>
        <w:numPr>
          <w:ilvl w:val="0"/>
          <w:numId w:val="17"/>
        </w:numPr>
        <w:spacing w:line="276" w:lineRule="auto"/>
        <w:jc w:val="both"/>
      </w:pPr>
      <w:r w:rsidRPr="00B52C53">
        <w:t>województwo: podkarpackie;</w:t>
      </w:r>
    </w:p>
    <w:p w14:paraId="3370C54F" w14:textId="77777777" w:rsidR="004134A0" w:rsidRPr="00B52C53" w:rsidRDefault="004134A0" w:rsidP="004134A0">
      <w:pPr>
        <w:numPr>
          <w:ilvl w:val="0"/>
          <w:numId w:val="17"/>
        </w:numPr>
        <w:spacing w:line="276" w:lineRule="auto"/>
        <w:jc w:val="both"/>
      </w:pPr>
      <w:r w:rsidRPr="00B52C53">
        <w:t>kod TERYT: 182102_2.</w:t>
      </w:r>
    </w:p>
    <w:p w14:paraId="084E31F5" w14:textId="77777777" w:rsidR="004134A0" w:rsidRDefault="004134A0" w:rsidP="004134A0">
      <w:pPr>
        <w:spacing w:line="276" w:lineRule="auto"/>
        <w:ind w:left="2157"/>
        <w:jc w:val="both"/>
      </w:pPr>
    </w:p>
    <w:p w14:paraId="1EDE16B9" w14:textId="77777777" w:rsidR="003C4E17" w:rsidRDefault="003C4E17" w:rsidP="004134A0">
      <w:pPr>
        <w:spacing w:line="276" w:lineRule="auto"/>
        <w:ind w:left="2157"/>
        <w:jc w:val="both"/>
      </w:pPr>
    </w:p>
    <w:p w14:paraId="491A7BEB" w14:textId="77777777" w:rsidR="003C4E17" w:rsidRPr="00B52C53" w:rsidRDefault="003C4E17" w:rsidP="004134A0">
      <w:pPr>
        <w:spacing w:line="276" w:lineRule="auto"/>
        <w:ind w:left="2157"/>
        <w:jc w:val="both"/>
      </w:pPr>
    </w:p>
    <w:p w14:paraId="3ADF37B4" w14:textId="77777777" w:rsidR="004134A0" w:rsidRPr="00B52C53" w:rsidRDefault="004134A0" w:rsidP="004134A0">
      <w:pPr>
        <w:numPr>
          <w:ilvl w:val="0"/>
          <w:numId w:val="8"/>
        </w:numPr>
        <w:spacing w:line="276" w:lineRule="auto"/>
        <w:jc w:val="both"/>
      </w:pPr>
      <w:r w:rsidRPr="00B52C53">
        <w:lastRenderedPageBreak/>
        <w:t>Kalnica</w:t>
      </w:r>
    </w:p>
    <w:p w14:paraId="2068DAF8" w14:textId="77777777" w:rsidR="004134A0" w:rsidRPr="00B52C53" w:rsidRDefault="004134A0" w:rsidP="004134A0">
      <w:pPr>
        <w:numPr>
          <w:ilvl w:val="0"/>
          <w:numId w:val="17"/>
        </w:numPr>
        <w:spacing w:line="276" w:lineRule="auto"/>
        <w:jc w:val="both"/>
      </w:pPr>
      <w:r w:rsidRPr="00B52C53">
        <w:t>numer</w:t>
      </w:r>
      <w:r>
        <w:t>y działek: 21/1, 76, 91/6, 103/23, 103/28</w:t>
      </w:r>
      <w:r w:rsidRPr="00B52C53">
        <w:t>, 116, 117, 141/5, 143/13, 143/15, 143/16, 152/2, 153, 154/1, 154/2, 157, 16</w:t>
      </w:r>
      <w:r>
        <w:t>0/1, 463/2, 463/6, 463/8</w:t>
      </w:r>
      <w:r w:rsidRPr="00B52C53">
        <w:t>, 479/4, 482;</w:t>
      </w:r>
    </w:p>
    <w:p w14:paraId="71A5291E" w14:textId="77777777" w:rsidR="004134A0" w:rsidRPr="00B52C53" w:rsidRDefault="004134A0" w:rsidP="004134A0">
      <w:pPr>
        <w:numPr>
          <w:ilvl w:val="0"/>
          <w:numId w:val="17"/>
        </w:numPr>
        <w:spacing w:line="276" w:lineRule="auto"/>
        <w:jc w:val="both"/>
      </w:pPr>
      <w:r w:rsidRPr="00B52C53">
        <w:t>obręb ewidencyjny: 0006</w:t>
      </w:r>
    </w:p>
    <w:p w14:paraId="6827599C" w14:textId="77777777" w:rsidR="004134A0" w:rsidRPr="00B52C53" w:rsidRDefault="004134A0" w:rsidP="004134A0">
      <w:pPr>
        <w:numPr>
          <w:ilvl w:val="0"/>
          <w:numId w:val="17"/>
        </w:numPr>
        <w:spacing w:line="276" w:lineRule="auto"/>
        <w:jc w:val="both"/>
      </w:pPr>
      <w:r w:rsidRPr="00B52C53">
        <w:t>gmina: Cisna;</w:t>
      </w:r>
    </w:p>
    <w:p w14:paraId="48A59D4C" w14:textId="77777777" w:rsidR="004134A0" w:rsidRPr="00B52C53" w:rsidRDefault="004134A0" w:rsidP="004134A0">
      <w:pPr>
        <w:numPr>
          <w:ilvl w:val="0"/>
          <w:numId w:val="17"/>
        </w:numPr>
        <w:spacing w:line="276" w:lineRule="auto"/>
        <w:jc w:val="both"/>
      </w:pPr>
      <w:r w:rsidRPr="00B52C53">
        <w:t>powiat: leski;</w:t>
      </w:r>
    </w:p>
    <w:p w14:paraId="14904E78" w14:textId="77777777" w:rsidR="004134A0" w:rsidRPr="00B52C53" w:rsidRDefault="004134A0" w:rsidP="004134A0">
      <w:pPr>
        <w:numPr>
          <w:ilvl w:val="0"/>
          <w:numId w:val="17"/>
        </w:numPr>
        <w:spacing w:line="276" w:lineRule="auto"/>
        <w:jc w:val="both"/>
      </w:pPr>
      <w:r w:rsidRPr="00B52C53">
        <w:t>województwo: podkarpackie;</w:t>
      </w:r>
    </w:p>
    <w:p w14:paraId="7F1F0D9C" w14:textId="77777777" w:rsidR="004134A0" w:rsidRPr="00B52C53" w:rsidRDefault="004134A0" w:rsidP="004134A0">
      <w:pPr>
        <w:numPr>
          <w:ilvl w:val="0"/>
          <w:numId w:val="17"/>
        </w:numPr>
        <w:spacing w:line="276" w:lineRule="auto"/>
        <w:jc w:val="both"/>
      </w:pPr>
      <w:r w:rsidRPr="00B52C53">
        <w:t>kod TERYT: 182102_2.</w:t>
      </w:r>
    </w:p>
    <w:p w14:paraId="655A0677" w14:textId="77777777" w:rsidR="004134A0" w:rsidRPr="00B52C53" w:rsidRDefault="004134A0" w:rsidP="004134A0">
      <w:pPr>
        <w:spacing w:line="276" w:lineRule="auto"/>
        <w:ind w:left="2157"/>
        <w:jc w:val="both"/>
      </w:pPr>
    </w:p>
    <w:p w14:paraId="49B6F98B" w14:textId="77777777" w:rsidR="004134A0" w:rsidRPr="00B52C53" w:rsidRDefault="004134A0" w:rsidP="004134A0">
      <w:pPr>
        <w:numPr>
          <w:ilvl w:val="0"/>
          <w:numId w:val="8"/>
        </w:numPr>
        <w:spacing w:line="276" w:lineRule="auto"/>
        <w:jc w:val="both"/>
      </w:pPr>
      <w:r w:rsidRPr="00B52C53">
        <w:t>Krzywe</w:t>
      </w:r>
    </w:p>
    <w:p w14:paraId="0B901C12" w14:textId="77777777" w:rsidR="004134A0" w:rsidRPr="00B52C53" w:rsidRDefault="004134A0" w:rsidP="004134A0">
      <w:pPr>
        <w:numPr>
          <w:ilvl w:val="0"/>
          <w:numId w:val="17"/>
        </w:numPr>
        <w:spacing w:line="276" w:lineRule="auto"/>
        <w:jc w:val="both"/>
      </w:pPr>
      <w:r w:rsidRPr="00B52C53">
        <w:t>numery działek: 4</w:t>
      </w:r>
      <w:r>
        <w:t>/5, 5/1, 6, 11, 21/3, 21/4</w:t>
      </w:r>
      <w:r w:rsidRPr="00B52C53">
        <w:t>,</w:t>
      </w:r>
      <w:r>
        <w:t xml:space="preserve"> 25/2, </w:t>
      </w:r>
      <w:r w:rsidRPr="00B52C53">
        <w:t xml:space="preserve"> 53/9, 62, 63/1, 69/13, 74/3;</w:t>
      </w:r>
    </w:p>
    <w:p w14:paraId="32919876" w14:textId="77777777" w:rsidR="004134A0" w:rsidRPr="00B52C53" w:rsidRDefault="004134A0" w:rsidP="004134A0">
      <w:pPr>
        <w:numPr>
          <w:ilvl w:val="0"/>
          <w:numId w:val="17"/>
        </w:numPr>
        <w:spacing w:line="276" w:lineRule="auto"/>
        <w:jc w:val="both"/>
      </w:pPr>
      <w:r w:rsidRPr="00B52C53">
        <w:t>obręb ewidencyjny: 0007</w:t>
      </w:r>
    </w:p>
    <w:p w14:paraId="1692AA01" w14:textId="77777777" w:rsidR="004134A0" w:rsidRPr="00B52C53" w:rsidRDefault="004134A0" w:rsidP="004134A0">
      <w:pPr>
        <w:numPr>
          <w:ilvl w:val="0"/>
          <w:numId w:val="17"/>
        </w:numPr>
        <w:spacing w:line="276" w:lineRule="auto"/>
        <w:jc w:val="both"/>
      </w:pPr>
      <w:r w:rsidRPr="00B52C53">
        <w:t>gmina: Cisna;</w:t>
      </w:r>
    </w:p>
    <w:p w14:paraId="1390B89D" w14:textId="77777777" w:rsidR="004134A0" w:rsidRPr="00B52C53" w:rsidRDefault="004134A0" w:rsidP="004134A0">
      <w:pPr>
        <w:numPr>
          <w:ilvl w:val="0"/>
          <w:numId w:val="17"/>
        </w:numPr>
        <w:spacing w:line="276" w:lineRule="auto"/>
        <w:jc w:val="both"/>
      </w:pPr>
      <w:r w:rsidRPr="00B52C53">
        <w:t>powiat: leski;</w:t>
      </w:r>
    </w:p>
    <w:p w14:paraId="3207271E" w14:textId="77777777" w:rsidR="004134A0" w:rsidRPr="00B52C53" w:rsidRDefault="004134A0" w:rsidP="004134A0">
      <w:pPr>
        <w:numPr>
          <w:ilvl w:val="0"/>
          <w:numId w:val="17"/>
        </w:numPr>
        <w:spacing w:line="276" w:lineRule="auto"/>
        <w:jc w:val="both"/>
      </w:pPr>
      <w:r w:rsidRPr="00B52C53">
        <w:t>województwo: podkarpackie;</w:t>
      </w:r>
    </w:p>
    <w:p w14:paraId="577479B2" w14:textId="77777777" w:rsidR="004134A0" w:rsidRPr="00B52C53" w:rsidRDefault="004134A0" w:rsidP="004134A0">
      <w:pPr>
        <w:numPr>
          <w:ilvl w:val="0"/>
          <w:numId w:val="17"/>
        </w:numPr>
        <w:spacing w:line="276" w:lineRule="auto"/>
        <w:jc w:val="both"/>
      </w:pPr>
      <w:r w:rsidRPr="00B52C53">
        <w:t>kod TERYT: 182102_2.</w:t>
      </w:r>
    </w:p>
    <w:p w14:paraId="2A6D8CAA" w14:textId="77777777" w:rsidR="004134A0" w:rsidRPr="00B52C53" w:rsidRDefault="004134A0" w:rsidP="004134A0">
      <w:pPr>
        <w:spacing w:line="276" w:lineRule="auto"/>
        <w:ind w:left="2157"/>
        <w:jc w:val="both"/>
      </w:pPr>
    </w:p>
    <w:p w14:paraId="47BA17EB" w14:textId="77777777" w:rsidR="004134A0" w:rsidRPr="00B52C53" w:rsidRDefault="004134A0" w:rsidP="004134A0">
      <w:pPr>
        <w:numPr>
          <w:ilvl w:val="0"/>
          <w:numId w:val="8"/>
        </w:numPr>
        <w:spacing w:line="276" w:lineRule="auto"/>
        <w:jc w:val="both"/>
      </w:pPr>
      <w:r w:rsidRPr="00B52C53">
        <w:t>Liszna</w:t>
      </w:r>
    </w:p>
    <w:p w14:paraId="49347B1F" w14:textId="77777777" w:rsidR="004134A0" w:rsidRPr="00C36CD3" w:rsidRDefault="004134A0" w:rsidP="004134A0">
      <w:pPr>
        <w:numPr>
          <w:ilvl w:val="0"/>
          <w:numId w:val="17"/>
        </w:numPr>
        <w:spacing w:line="276" w:lineRule="auto"/>
        <w:jc w:val="both"/>
      </w:pPr>
      <w:r>
        <w:t>numery działek: 29/2, 69/1</w:t>
      </w:r>
      <w:r w:rsidRPr="00B52C53">
        <w:t>, 185/12</w:t>
      </w:r>
      <w:r>
        <w:t xml:space="preserve">, </w:t>
      </w:r>
      <w:r w:rsidRPr="00AE35E3">
        <w:rPr>
          <w:color w:val="000000" w:themeColor="text1"/>
        </w:rPr>
        <w:t>186/10;</w:t>
      </w:r>
    </w:p>
    <w:p w14:paraId="7D642B8D" w14:textId="77777777" w:rsidR="004134A0" w:rsidRPr="00B52C53" w:rsidRDefault="004134A0" w:rsidP="004134A0">
      <w:pPr>
        <w:numPr>
          <w:ilvl w:val="0"/>
          <w:numId w:val="17"/>
        </w:numPr>
        <w:spacing w:line="276" w:lineRule="auto"/>
        <w:jc w:val="both"/>
      </w:pPr>
      <w:r w:rsidRPr="00B52C53">
        <w:t>obręb ewidencyjny: 0008;</w:t>
      </w:r>
    </w:p>
    <w:p w14:paraId="06E7B185" w14:textId="77777777" w:rsidR="004134A0" w:rsidRPr="00B52C53" w:rsidRDefault="004134A0" w:rsidP="004134A0">
      <w:pPr>
        <w:numPr>
          <w:ilvl w:val="0"/>
          <w:numId w:val="17"/>
        </w:numPr>
        <w:spacing w:line="276" w:lineRule="auto"/>
        <w:jc w:val="both"/>
      </w:pPr>
      <w:r w:rsidRPr="00B52C53">
        <w:t>gmina: Cisna;</w:t>
      </w:r>
    </w:p>
    <w:p w14:paraId="0191E102" w14:textId="77777777" w:rsidR="004134A0" w:rsidRPr="00B52C53" w:rsidRDefault="004134A0" w:rsidP="004134A0">
      <w:pPr>
        <w:numPr>
          <w:ilvl w:val="0"/>
          <w:numId w:val="17"/>
        </w:numPr>
        <w:spacing w:line="276" w:lineRule="auto"/>
        <w:jc w:val="both"/>
      </w:pPr>
      <w:r w:rsidRPr="00B52C53">
        <w:t>powiat: leski;</w:t>
      </w:r>
    </w:p>
    <w:p w14:paraId="5471CB37" w14:textId="77777777" w:rsidR="004134A0" w:rsidRPr="00B52C53" w:rsidRDefault="004134A0" w:rsidP="004134A0">
      <w:pPr>
        <w:numPr>
          <w:ilvl w:val="0"/>
          <w:numId w:val="17"/>
        </w:numPr>
        <w:spacing w:line="276" w:lineRule="auto"/>
        <w:jc w:val="both"/>
      </w:pPr>
      <w:r w:rsidRPr="00B52C53">
        <w:t>województwo: podkarpackie;</w:t>
      </w:r>
    </w:p>
    <w:p w14:paraId="2C8DCD62" w14:textId="77777777" w:rsidR="004134A0" w:rsidRPr="00B52C53" w:rsidRDefault="004134A0" w:rsidP="004134A0">
      <w:pPr>
        <w:numPr>
          <w:ilvl w:val="0"/>
          <w:numId w:val="17"/>
        </w:numPr>
        <w:spacing w:line="276" w:lineRule="auto"/>
        <w:jc w:val="both"/>
      </w:pPr>
      <w:r w:rsidRPr="00B52C53">
        <w:t>kod TERYT: 182102_2.</w:t>
      </w:r>
    </w:p>
    <w:p w14:paraId="570CE3B8" w14:textId="77777777" w:rsidR="004134A0" w:rsidRPr="00B52C53" w:rsidRDefault="004134A0" w:rsidP="004134A0">
      <w:pPr>
        <w:spacing w:line="276" w:lineRule="auto"/>
        <w:ind w:left="2157"/>
        <w:jc w:val="both"/>
      </w:pPr>
    </w:p>
    <w:p w14:paraId="2488EFC0" w14:textId="77777777" w:rsidR="004134A0" w:rsidRPr="00B52C53" w:rsidRDefault="004134A0" w:rsidP="004134A0">
      <w:pPr>
        <w:numPr>
          <w:ilvl w:val="0"/>
          <w:numId w:val="8"/>
        </w:numPr>
        <w:spacing w:line="276" w:lineRule="auto"/>
        <w:jc w:val="both"/>
      </w:pPr>
      <w:r w:rsidRPr="00B52C53">
        <w:t>Przysłup</w:t>
      </w:r>
    </w:p>
    <w:p w14:paraId="34624D6D" w14:textId="77777777" w:rsidR="004134A0" w:rsidRPr="00B52C53" w:rsidRDefault="004134A0" w:rsidP="004134A0">
      <w:pPr>
        <w:numPr>
          <w:ilvl w:val="0"/>
          <w:numId w:val="17"/>
        </w:numPr>
        <w:spacing w:line="276" w:lineRule="auto"/>
        <w:jc w:val="both"/>
      </w:pPr>
      <w:r w:rsidRPr="00B52C53">
        <w:t>numery działek: 21, 65</w:t>
      </w:r>
      <w:r>
        <w:t>/2, 65/3, 65/9, 71, 72, 73/1</w:t>
      </w:r>
      <w:r w:rsidRPr="00B52C53">
        <w:t>, 75/2, 77/1, 78/1,</w:t>
      </w:r>
      <w:r>
        <w:t xml:space="preserve"> 78/2, 84, 85, 101, 104/3, 205/14</w:t>
      </w:r>
      <w:r w:rsidRPr="00B52C53">
        <w:t>, 224/1, 227, 229</w:t>
      </w:r>
      <w:r>
        <w:t xml:space="preserve">, </w:t>
      </w:r>
      <w:r w:rsidRPr="008F4176">
        <w:rPr>
          <w:color w:val="000000" w:themeColor="text1"/>
        </w:rPr>
        <w:t>205/19;</w:t>
      </w:r>
    </w:p>
    <w:p w14:paraId="3A411CAC" w14:textId="77777777" w:rsidR="004134A0" w:rsidRPr="00B52C53" w:rsidRDefault="004134A0" w:rsidP="004134A0">
      <w:pPr>
        <w:numPr>
          <w:ilvl w:val="0"/>
          <w:numId w:val="17"/>
        </w:numPr>
        <w:spacing w:line="276" w:lineRule="auto"/>
        <w:jc w:val="both"/>
      </w:pPr>
      <w:r w:rsidRPr="00B52C53">
        <w:t>obręb ewidencyjny: 0011</w:t>
      </w:r>
    </w:p>
    <w:p w14:paraId="6EF5D6A9" w14:textId="77777777" w:rsidR="004134A0" w:rsidRPr="00B52C53" w:rsidRDefault="004134A0" w:rsidP="004134A0">
      <w:pPr>
        <w:numPr>
          <w:ilvl w:val="0"/>
          <w:numId w:val="17"/>
        </w:numPr>
        <w:spacing w:line="276" w:lineRule="auto"/>
        <w:jc w:val="both"/>
      </w:pPr>
      <w:r w:rsidRPr="00B52C53">
        <w:lastRenderedPageBreak/>
        <w:t>gmina: Cisna;</w:t>
      </w:r>
    </w:p>
    <w:p w14:paraId="68390BFA" w14:textId="77777777" w:rsidR="004134A0" w:rsidRPr="00B52C53" w:rsidRDefault="004134A0" w:rsidP="004134A0">
      <w:pPr>
        <w:numPr>
          <w:ilvl w:val="0"/>
          <w:numId w:val="17"/>
        </w:numPr>
        <w:spacing w:line="276" w:lineRule="auto"/>
        <w:jc w:val="both"/>
      </w:pPr>
      <w:r w:rsidRPr="00B52C53">
        <w:t>powiat: leski;</w:t>
      </w:r>
    </w:p>
    <w:p w14:paraId="6F8D55F3" w14:textId="77777777" w:rsidR="004134A0" w:rsidRPr="00B52C53" w:rsidRDefault="004134A0" w:rsidP="004134A0">
      <w:pPr>
        <w:numPr>
          <w:ilvl w:val="0"/>
          <w:numId w:val="17"/>
        </w:numPr>
        <w:spacing w:line="276" w:lineRule="auto"/>
        <w:jc w:val="both"/>
      </w:pPr>
      <w:r w:rsidRPr="00B52C53">
        <w:t>województwo: podkarpackie;</w:t>
      </w:r>
    </w:p>
    <w:p w14:paraId="1C274D35" w14:textId="77777777" w:rsidR="004134A0" w:rsidRPr="00B52C53" w:rsidRDefault="004134A0" w:rsidP="004134A0">
      <w:pPr>
        <w:numPr>
          <w:ilvl w:val="0"/>
          <w:numId w:val="17"/>
        </w:numPr>
        <w:spacing w:line="276" w:lineRule="auto"/>
        <w:jc w:val="both"/>
      </w:pPr>
      <w:r w:rsidRPr="00B52C53">
        <w:t>kod TERYT: 182102_2.</w:t>
      </w:r>
    </w:p>
    <w:p w14:paraId="2AC99C88" w14:textId="77777777" w:rsidR="004134A0" w:rsidRPr="00B52C53" w:rsidRDefault="004134A0" w:rsidP="004134A0">
      <w:pPr>
        <w:spacing w:line="276" w:lineRule="auto"/>
        <w:ind w:left="2157"/>
        <w:jc w:val="both"/>
      </w:pPr>
    </w:p>
    <w:p w14:paraId="1386E2AD" w14:textId="77777777" w:rsidR="004134A0" w:rsidRPr="00B52C53" w:rsidRDefault="004134A0" w:rsidP="004134A0">
      <w:pPr>
        <w:numPr>
          <w:ilvl w:val="0"/>
          <w:numId w:val="8"/>
        </w:numPr>
        <w:spacing w:line="276" w:lineRule="auto"/>
        <w:jc w:val="both"/>
      </w:pPr>
      <w:r w:rsidRPr="00B52C53">
        <w:t>Smerek</w:t>
      </w:r>
    </w:p>
    <w:p w14:paraId="38B2D573" w14:textId="77777777" w:rsidR="004134A0" w:rsidRPr="00B52C53" w:rsidRDefault="004134A0" w:rsidP="004134A0">
      <w:pPr>
        <w:numPr>
          <w:ilvl w:val="0"/>
          <w:numId w:val="17"/>
        </w:numPr>
        <w:spacing w:line="276" w:lineRule="auto"/>
        <w:jc w:val="both"/>
      </w:pPr>
      <w:r w:rsidRPr="00B52C53">
        <w:t>numery dział</w:t>
      </w:r>
      <w:r>
        <w:t>ek:  88/4, 88/5</w:t>
      </w:r>
      <w:r w:rsidRPr="00B52C53">
        <w:t xml:space="preserve">, </w:t>
      </w:r>
      <w:r>
        <w:t>106/2, 107, 117/8</w:t>
      </w:r>
      <w:r w:rsidRPr="00B52C53">
        <w:t>, 210/56, 22</w:t>
      </w:r>
      <w:r>
        <w:t>3/1, 492/10, 492/2</w:t>
      </w:r>
      <w:r w:rsidRPr="00B52C53">
        <w:t>;</w:t>
      </w:r>
    </w:p>
    <w:p w14:paraId="3FB36502" w14:textId="77777777" w:rsidR="004134A0" w:rsidRPr="00B52C53" w:rsidRDefault="004134A0" w:rsidP="004134A0">
      <w:pPr>
        <w:numPr>
          <w:ilvl w:val="0"/>
          <w:numId w:val="17"/>
        </w:numPr>
        <w:spacing w:line="276" w:lineRule="auto"/>
        <w:jc w:val="both"/>
      </w:pPr>
      <w:r w:rsidRPr="00B52C53">
        <w:t>obręb ewidencyjny: 0012</w:t>
      </w:r>
    </w:p>
    <w:p w14:paraId="6036DB76" w14:textId="77777777" w:rsidR="004134A0" w:rsidRPr="00B52C53" w:rsidRDefault="004134A0" w:rsidP="004134A0">
      <w:pPr>
        <w:numPr>
          <w:ilvl w:val="0"/>
          <w:numId w:val="17"/>
        </w:numPr>
        <w:spacing w:line="276" w:lineRule="auto"/>
        <w:jc w:val="both"/>
      </w:pPr>
      <w:r w:rsidRPr="00B52C53">
        <w:t>gmina: Cisna;</w:t>
      </w:r>
    </w:p>
    <w:p w14:paraId="338E20A0" w14:textId="77777777" w:rsidR="004134A0" w:rsidRPr="00B52C53" w:rsidRDefault="004134A0" w:rsidP="004134A0">
      <w:pPr>
        <w:numPr>
          <w:ilvl w:val="0"/>
          <w:numId w:val="17"/>
        </w:numPr>
        <w:spacing w:line="276" w:lineRule="auto"/>
        <w:jc w:val="both"/>
      </w:pPr>
      <w:r w:rsidRPr="00B52C53">
        <w:t>powiat: leski;</w:t>
      </w:r>
    </w:p>
    <w:p w14:paraId="6E865D09" w14:textId="77777777" w:rsidR="004134A0" w:rsidRPr="00B52C53" w:rsidRDefault="004134A0" w:rsidP="004134A0">
      <w:pPr>
        <w:numPr>
          <w:ilvl w:val="0"/>
          <w:numId w:val="17"/>
        </w:numPr>
        <w:spacing w:line="276" w:lineRule="auto"/>
        <w:jc w:val="both"/>
      </w:pPr>
      <w:r w:rsidRPr="00B52C53">
        <w:t>województwo: podkarpackie;</w:t>
      </w:r>
    </w:p>
    <w:p w14:paraId="33AC03FA" w14:textId="77777777" w:rsidR="004134A0" w:rsidRDefault="004134A0" w:rsidP="004134A0">
      <w:pPr>
        <w:numPr>
          <w:ilvl w:val="0"/>
          <w:numId w:val="17"/>
        </w:numPr>
        <w:spacing w:line="276" w:lineRule="auto"/>
        <w:jc w:val="both"/>
      </w:pPr>
      <w:r w:rsidRPr="00B52C53">
        <w:t>kod TERYT: 182102_2.</w:t>
      </w:r>
    </w:p>
    <w:p w14:paraId="69216243" w14:textId="77777777" w:rsidR="004134A0" w:rsidRPr="00B52C53" w:rsidRDefault="004134A0" w:rsidP="004134A0">
      <w:pPr>
        <w:spacing w:line="276" w:lineRule="auto"/>
        <w:jc w:val="both"/>
      </w:pPr>
    </w:p>
    <w:p w14:paraId="40C39961" w14:textId="77777777" w:rsidR="004134A0" w:rsidRPr="00B52C53" w:rsidRDefault="004134A0" w:rsidP="004134A0">
      <w:pPr>
        <w:numPr>
          <w:ilvl w:val="0"/>
          <w:numId w:val="8"/>
        </w:numPr>
        <w:spacing w:line="276" w:lineRule="auto"/>
        <w:jc w:val="both"/>
      </w:pPr>
      <w:r w:rsidRPr="00B52C53">
        <w:t>Solinka</w:t>
      </w:r>
    </w:p>
    <w:p w14:paraId="2ADFED70" w14:textId="77777777" w:rsidR="004134A0" w:rsidRPr="00B52C53" w:rsidRDefault="004134A0" w:rsidP="004134A0">
      <w:pPr>
        <w:numPr>
          <w:ilvl w:val="0"/>
          <w:numId w:val="17"/>
        </w:numPr>
        <w:spacing w:line="276" w:lineRule="auto"/>
        <w:jc w:val="both"/>
      </w:pPr>
      <w:r w:rsidRPr="00B52C53">
        <w:t>numery działek: 169/17, 169/18, 169/19;</w:t>
      </w:r>
    </w:p>
    <w:p w14:paraId="6BA4BB4D" w14:textId="77777777" w:rsidR="004134A0" w:rsidRPr="00B52C53" w:rsidRDefault="004134A0" w:rsidP="004134A0">
      <w:pPr>
        <w:numPr>
          <w:ilvl w:val="0"/>
          <w:numId w:val="17"/>
        </w:numPr>
        <w:spacing w:line="276" w:lineRule="auto"/>
        <w:jc w:val="both"/>
      </w:pPr>
      <w:r w:rsidRPr="00B52C53">
        <w:t>obręb ewidencyjny: 0013</w:t>
      </w:r>
    </w:p>
    <w:p w14:paraId="29B25C1B" w14:textId="77777777" w:rsidR="004134A0" w:rsidRPr="00B52C53" w:rsidRDefault="004134A0" w:rsidP="004134A0">
      <w:pPr>
        <w:numPr>
          <w:ilvl w:val="0"/>
          <w:numId w:val="17"/>
        </w:numPr>
        <w:spacing w:line="276" w:lineRule="auto"/>
        <w:jc w:val="both"/>
      </w:pPr>
      <w:r w:rsidRPr="00B52C53">
        <w:t>gmina: Cisna;</w:t>
      </w:r>
    </w:p>
    <w:p w14:paraId="3A843746" w14:textId="77777777" w:rsidR="004134A0" w:rsidRPr="00B52C53" w:rsidRDefault="004134A0" w:rsidP="004134A0">
      <w:pPr>
        <w:numPr>
          <w:ilvl w:val="0"/>
          <w:numId w:val="17"/>
        </w:numPr>
        <w:spacing w:line="276" w:lineRule="auto"/>
        <w:jc w:val="both"/>
      </w:pPr>
      <w:r w:rsidRPr="00B52C53">
        <w:t>powiat: leski;</w:t>
      </w:r>
    </w:p>
    <w:p w14:paraId="7D494C7F" w14:textId="77777777" w:rsidR="004134A0" w:rsidRPr="00B52C53" w:rsidRDefault="004134A0" w:rsidP="004134A0">
      <w:pPr>
        <w:numPr>
          <w:ilvl w:val="0"/>
          <w:numId w:val="17"/>
        </w:numPr>
        <w:spacing w:line="276" w:lineRule="auto"/>
        <w:jc w:val="both"/>
      </w:pPr>
      <w:r w:rsidRPr="00B52C53">
        <w:t>województwo: podkarpackie;</w:t>
      </w:r>
    </w:p>
    <w:p w14:paraId="00089CB3" w14:textId="77777777" w:rsidR="004134A0" w:rsidRPr="00B52C53" w:rsidRDefault="004134A0" w:rsidP="004134A0">
      <w:pPr>
        <w:numPr>
          <w:ilvl w:val="0"/>
          <w:numId w:val="17"/>
        </w:numPr>
        <w:spacing w:line="276" w:lineRule="auto"/>
        <w:jc w:val="both"/>
      </w:pPr>
      <w:r w:rsidRPr="00B52C53">
        <w:t>kod TERYT: 182102_2.</w:t>
      </w:r>
    </w:p>
    <w:p w14:paraId="65703C8B" w14:textId="77777777" w:rsidR="004134A0" w:rsidRPr="00B52C53" w:rsidRDefault="004134A0" w:rsidP="004134A0">
      <w:pPr>
        <w:spacing w:line="276" w:lineRule="auto"/>
        <w:ind w:left="2157"/>
        <w:jc w:val="both"/>
      </w:pPr>
    </w:p>
    <w:p w14:paraId="1DCF7F36" w14:textId="77777777" w:rsidR="004134A0" w:rsidRPr="00B52C53" w:rsidRDefault="004134A0" w:rsidP="004134A0">
      <w:pPr>
        <w:numPr>
          <w:ilvl w:val="0"/>
          <w:numId w:val="8"/>
        </w:numPr>
        <w:spacing w:line="276" w:lineRule="auto"/>
        <w:jc w:val="both"/>
      </w:pPr>
      <w:r w:rsidRPr="00B52C53">
        <w:t>Strzebowiska</w:t>
      </w:r>
    </w:p>
    <w:p w14:paraId="3C4FEC25" w14:textId="77777777" w:rsidR="004134A0" w:rsidRPr="00B52C53" w:rsidRDefault="004134A0" w:rsidP="004134A0">
      <w:pPr>
        <w:numPr>
          <w:ilvl w:val="0"/>
          <w:numId w:val="17"/>
        </w:numPr>
        <w:spacing w:line="276" w:lineRule="auto"/>
        <w:jc w:val="both"/>
      </w:pPr>
      <w:r w:rsidRPr="00B52C53">
        <w:t>numery działek: 4/11, 6</w:t>
      </w:r>
      <w:r>
        <w:t>/1, 15, 16, 27, 33/1, 33/2</w:t>
      </w:r>
      <w:r w:rsidRPr="00B52C53">
        <w:t>, 36/6, 56/11, 72/2, 80/13, 87/</w:t>
      </w:r>
      <w:r>
        <w:t>2, 91/3, 92/2, 95/2, 96/1</w:t>
      </w:r>
      <w:r w:rsidRPr="00B52C53">
        <w:t>, 112, 116, 117/1, 117/2, 117/5, 226, 230, 231, 257, 259/2;</w:t>
      </w:r>
    </w:p>
    <w:p w14:paraId="612323C0" w14:textId="77777777" w:rsidR="004134A0" w:rsidRPr="00B52C53" w:rsidRDefault="004134A0" w:rsidP="004134A0">
      <w:pPr>
        <w:numPr>
          <w:ilvl w:val="0"/>
          <w:numId w:val="17"/>
        </w:numPr>
        <w:spacing w:line="276" w:lineRule="auto"/>
        <w:jc w:val="both"/>
      </w:pPr>
      <w:r w:rsidRPr="00B52C53">
        <w:t>obręb ewidencyjny: 0014</w:t>
      </w:r>
    </w:p>
    <w:p w14:paraId="1C1F7490" w14:textId="77777777" w:rsidR="004134A0" w:rsidRPr="00B52C53" w:rsidRDefault="004134A0" w:rsidP="004134A0">
      <w:pPr>
        <w:numPr>
          <w:ilvl w:val="0"/>
          <w:numId w:val="17"/>
        </w:numPr>
        <w:spacing w:line="276" w:lineRule="auto"/>
        <w:jc w:val="both"/>
      </w:pPr>
      <w:r w:rsidRPr="00B52C53">
        <w:t>gmina: Cisna;</w:t>
      </w:r>
    </w:p>
    <w:p w14:paraId="7DC77CCB" w14:textId="77777777" w:rsidR="004134A0" w:rsidRPr="00B52C53" w:rsidRDefault="004134A0" w:rsidP="004134A0">
      <w:pPr>
        <w:numPr>
          <w:ilvl w:val="0"/>
          <w:numId w:val="17"/>
        </w:numPr>
        <w:spacing w:line="276" w:lineRule="auto"/>
        <w:jc w:val="both"/>
      </w:pPr>
      <w:r w:rsidRPr="00B52C53">
        <w:t>powiat: leski;</w:t>
      </w:r>
    </w:p>
    <w:p w14:paraId="690B78B2" w14:textId="77777777" w:rsidR="004134A0" w:rsidRPr="00B52C53" w:rsidRDefault="004134A0" w:rsidP="004134A0">
      <w:pPr>
        <w:numPr>
          <w:ilvl w:val="0"/>
          <w:numId w:val="17"/>
        </w:numPr>
        <w:spacing w:line="276" w:lineRule="auto"/>
        <w:jc w:val="both"/>
      </w:pPr>
      <w:r w:rsidRPr="00B52C53">
        <w:t>województwo: podkarpackie;</w:t>
      </w:r>
    </w:p>
    <w:p w14:paraId="782235BA" w14:textId="77777777" w:rsidR="004134A0" w:rsidRPr="00B52C53" w:rsidRDefault="004134A0" w:rsidP="004134A0">
      <w:pPr>
        <w:numPr>
          <w:ilvl w:val="0"/>
          <w:numId w:val="17"/>
        </w:numPr>
        <w:spacing w:line="276" w:lineRule="auto"/>
        <w:jc w:val="both"/>
      </w:pPr>
      <w:r w:rsidRPr="00B52C53">
        <w:t>kod TERYT: 182102_2.</w:t>
      </w:r>
    </w:p>
    <w:p w14:paraId="53742471" w14:textId="77777777" w:rsidR="004134A0" w:rsidRDefault="004134A0" w:rsidP="004134A0">
      <w:pPr>
        <w:spacing w:line="276" w:lineRule="auto"/>
        <w:ind w:left="2157"/>
        <w:jc w:val="both"/>
      </w:pPr>
    </w:p>
    <w:p w14:paraId="29A6F744" w14:textId="77777777" w:rsidR="004134A0" w:rsidRPr="00B52C53" w:rsidRDefault="004134A0" w:rsidP="004134A0">
      <w:pPr>
        <w:spacing w:line="276" w:lineRule="auto"/>
        <w:ind w:left="2157"/>
        <w:jc w:val="both"/>
      </w:pPr>
    </w:p>
    <w:p w14:paraId="0568BAFB" w14:textId="77777777" w:rsidR="004134A0" w:rsidRPr="00B52C53" w:rsidRDefault="004134A0" w:rsidP="004134A0">
      <w:pPr>
        <w:numPr>
          <w:ilvl w:val="0"/>
          <w:numId w:val="8"/>
        </w:numPr>
        <w:spacing w:line="276" w:lineRule="auto"/>
        <w:jc w:val="both"/>
      </w:pPr>
      <w:r w:rsidRPr="00B52C53">
        <w:t>Wetlina</w:t>
      </w:r>
    </w:p>
    <w:p w14:paraId="1DD9E968" w14:textId="77777777" w:rsidR="004134A0" w:rsidRPr="00B52C53" w:rsidRDefault="004134A0" w:rsidP="004134A0">
      <w:pPr>
        <w:numPr>
          <w:ilvl w:val="0"/>
          <w:numId w:val="17"/>
        </w:numPr>
        <w:spacing w:line="276" w:lineRule="auto"/>
        <w:jc w:val="both"/>
      </w:pPr>
      <w:r>
        <w:t xml:space="preserve">numery działek: </w:t>
      </w:r>
      <w:r w:rsidRPr="00B52C53">
        <w:t xml:space="preserve"> 600/3, 601;</w:t>
      </w:r>
    </w:p>
    <w:p w14:paraId="4BDBF36D" w14:textId="77777777" w:rsidR="004134A0" w:rsidRPr="00B52C53" w:rsidRDefault="004134A0" w:rsidP="004134A0">
      <w:pPr>
        <w:numPr>
          <w:ilvl w:val="0"/>
          <w:numId w:val="17"/>
        </w:numPr>
        <w:spacing w:line="276" w:lineRule="auto"/>
        <w:jc w:val="both"/>
      </w:pPr>
      <w:r w:rsidRPr="00B52C53">
        <w:t>obręb ewidencyjny: 0015</w:t>
      </w:r>
    </w:p>
    <w:p w14:paraId="501682B9" w14:textId="77777777" w:rsidR="004134A0" w:rsidRPr="00B52C53" w:rsidRDefault="004134A0" w:rsidP="004134A0">
      <w:pPr>
        <w:numPr>
          <w:ilvl w:val="0"/>
          <w:numId w:val="17"/>
        </w:numPr>
        <w:spacing w:line="276" w:lineRule="auto"/>
        <w:jc w:val="both"/>
      </w:pPr>
      <w:r w:rsidRPr="00B52C53">
        <w:t>gmina: Cisna;</w:t>
      </w:r>
    </w:p>
    <w:p w14:paraId="0AA1E327" w14:textId="77777777" w:rsidR="004134A0" w:rsidRPr="00B52C53" w:rsidRDefault="004134A0" w:rsidP="004134A0">
      <w:pPr>
        <w:numPr>
          <w:ilvl w:val="0"/>
          <w:numId w:val="17"/>
        </w:numPr>
        <w:spacing w:line="276" w:lineRule="auto"/>
        <w:jc w:val="both"/>
      </w:pPr>
      <w:r w:rsidRPr="00B52C53">
        <w:t>powiat: leski;</w:t>
      </w:r>
    </w:p>
    <w:p w14:paraId="7F9410E0" w14:textId="77777777" w:rsidR="004134A0" w:rsidRPr="00B52C53" w:rsidRDefault="004134A0" w:rsidP="004134A0">
      <w:pPr>
        <w:numPr>
          <w:ilvl w:val="0"/>
          <w:numId w:val="17"/>
        </w:numPr>
        <w:spacing w:line="276" w:lineRule="auto"/>
        <w:jc w:val="both"/>
      </w:pPr>
      <w:r w:rsidRPr="00B52C53">
        <w:t>województwo: podkarpackie;</w:t>
      </w:r>
    </w:p>
    <w:p w14:paraId="6E586D0A" w14:textId="77777777" w:rsidR="004134A0" w:rsidRPr="00B52C53" w:rsidRDefault="004134A0" w:rsidP="004134A0">
      <w:pPr>
        <w:numPr>
          <w:ilvl w:val="0"/>
          <w:numId w:val="17"/>
        </w:numPr>
        <w:spacing w:line="276" w:lineRule="auto"/>
        <w:jc w:val="both"/>
      </w:pPr>
      <w:r w:rsidRPr="00B52C53">
        <w:t>kod TERYT: 182102_2.</w:t>
      </w:r>
    </w:p>
    <w:p w14:paraId="515C08A6" w14:textId="77777777" w:rsidR="004134A0" w:rsidRPr="00B52C53" w:rsidRDefault="004134A0" w:rsidP="004134A0">
      <w:pPr>
        <w:spacing w:line="276" w:lineRule="auto"/>
        <w:ind w:left="2157"/>
        <w:jc w:val="both"/>
      </w:pPr>
    </w:p>
    <w:p w14:paraId="52C4B76C" w14:textId="77777777" w:rsidR="004134A0" w:rsidRPr="00B52C53" w:rsidRDefault="004134A0" w:rsidP="004134A0">
      <w:pPr>
        <w:numPr>
          <w:ilvl w:val="0"/>
          <w:numId w:val="8"/>
        </w:numPr>
        <w:spacing w:line="276" w:lineRule="auto"/>
        <w:jc w:val="both"/>
      </w:pPr>
      <w:r w:rsidRPr="00B52C53">
        <w:t>Żubracze</w:t>
      </w:r>
    </w:p>
    <w:p w14:paraId="5FBD9262" w14:textId="77777777" w:rsidR="004134A0" w:rsidRPr="00B52C53" w:rsidRDefault="004134A0" w:rsidP="004134A0">
      <w:pPr>
        <w:numPr>
          <w:ilvl w:val="0"/>
          <w:numId w:val="17"/>
        </w:numPr>
        <w:spacing w:line="276" w:lineRule="auto"/>
        <w:jc w:val="both"/>
      </w:pPr>
      <w:r w:rsidRPr="00B52C53">
        <w:t>numery działek: 2/1, 4/1, 10, 153/5;</w:t>
      </w:r>
    </w:p>
    <w:p w14:paraId="06A5A5E0" w14:textId="77777777" w:rsidR="004134A0" w:rsidRPr="00B52C53" w:rsidRDefault="004134A0" w:rsidP="004134A0">
      <w:pPr>
        <w:numPr>
          <w:ilvl w:val="0"/>
          <w:numId w:val="17"/>
        </w:numPr>
        <w:spacing w:line="276" w:lineRule="auto"/>
        <w:jc w:val="both"/>
      </w:pPr>
      <w:r w:rsidRPr="00B52C53">
        <w:t>obręb ewidencyjny: 0017</w:t>
      </w:r>
    </w:p>
    <w:p w14:paraId="1BD947E9" w14:textId="77777777" w:rsidR="004134A0" w:rsidRPr="00B52C53" w:rsidRDefault="004134A0" w:rsidP="004134A0">
      <w:pPr>
        <w:numPr>
          <w:ilvl w:val="0"/>
          <w:numId w:val="17"/>
        </w:numPr>
        <w:spacing w:line="276" w:lineRule="auto"/>
        <w:jc w:val="both"/>
      </w:pPr>
      <w:r w:rsidRPr="00B52C53">
        <w:t>gmina: Cisna;</w:t>
      </w:r>
    </w:p>
    <w:p w14:paraId="79A87EB2" w14:textId="77777777" w:rsidR="004134A0" w:rsidRPr="00B52C53" w:rsidRDefault="004134A0" w:rsidP="004134A0">
      <w:pPr>
        <w:numPr>
          <w:ilvl w:val="0"/>
          <w:numId w:val="17"/>
        </w:numPr>
        <w:spacing w:line="276" w:lineRule="auto"/>
        <w:jc w:val="both"/>
      </w:pPr>
      <w:r w:rsidRPr="00B52C53">
        <w:t>powiat: leski;</w:t>
      </w:r>
    </w:p>
    <w:p w14:paraId="501176B0" w14:textId="77777777" w:rsidR="004134A0" w:rsidRPr="00B52C53" w:rsidRDefault="004134A0" w:rsidP="004134A0">
      <w:pPr>
        <w:numPr>
          <w:ilvl w:val="0"/>
          <w:numId w:val="17"/>
        </w:numPr>
        <w:spacing w:line="276" w:lineRule="auto"/>
        <w:jc w:val="both"/>
      </w:pPr>
      <w:r w:rsidRPr="00B52C53">
        <w:t>województwo: podkarpackie;</w:t>
      </w:r>
    </w:p>
    <w:p w14:paraId="490319E0" w14:textId="77777777" w:rsidR="004134A0" w:rsidRPr="00B52C53" w:rsidRDefault="004134A0" w:rsidP="004134A0">
      <w:pPr>
        <w:numPr>
          <w:ilvl w:val="0"/>
          <w:numId w:val="17"/>
        </w:numPr>
        <w:spacing w:line="276" w:lineRule="auto"/>
        <w:jc w:val="both"/>
      </w:pPr>
      <w:r w:rsidRPr="00B52C53">
        <w:t>kod TERYT: 182102_2.</w:t>
      </w:r>
    </w:p>
    <w:p w14:paraId="17047B59" w14:textId="77777777" w:rsidR="004134A0" w:rsidRDefault="004134A0" w:rsidP="004134A0">
      <w:pPr>
        <w:spacing w:line="276" w:lineRule="auto"/>
        <w:ind w:left="708" w:firstLine="369"/>
        <w:jc w:val="both"/>
      </w:pPr>
      <w:r>
        <w:t>Pozostałe wymagania w zakresie:</w:t>
      </w:r>
    </w:p>
    <w:p w14:paraId="79E8EB77" w14:textId="77777777" w:rsidR="003C13CA" w:rsidRDefault="003C13CA" w:rsidP="003C13CA">
      <w:pPr>
        <w:numPr>
          <w:ilvl w:val="0"/>
          <w:numId w:val="7"/>
        </w:numPr>
        <w:spacing w:line="276" w:lineRule="auto"/>
        <w:jc w:val="both"/>
      </w:pPr>
      <w:r>
        <w:t>Program użytkowy określony przez Zamawiającego musi się zmieścić na będącej do dyspozycji powierzchni działek, które zostały przeznaczone do jego realizacji.</w:t>
      </w:r>
    </w:p>
    <w:p w14:paraId="779E2213" w14:textId="77777777" w:rsidR="003C13CA" w:rsidRDefault="003C13CA" w:rsidP="003C13CA">
      <w:pPr>
        <w:numPr>
          <w:ilvl w:val="0"/>
          <w:numId w:val="7"/>
        </w:numPr>
        <w:spacing w:line="276" w:lineRule="auto"/>
        <w:jc w:val="both"/>
      </w:pPr>
      <w:r>
        <w:t>Transport materiałów oraz praca sprzętu i maszyn budowlanych nie mogą stanowić utrudnienia ani zagrożenia dla eksploatacji i użytkowania innych obiektów w ramach kompleksu.</w:t>
      </w:r>
    </w:p>
    <w:p w14:paraId="088E17D6" w14:textId="77777777" w:rsidR="003C13CA" w:rsidRDefault="003C13CA" w:rsidP="003C13CA">
      <w:pPr>
        <w:numPr>
          <w:ilvl w:val="0"/>
          <w:numId w:val="7"/>
        </w:numPr>
        <w:spacing w:line="276" w:lineRule="auto"/>
        <w:jc w:val="both"/>
      </w:pPr>
      <w:r>
        <w:t>Teren pracy powinien być wygrodzony oraz zabezpieczony przed dostępem dla osób postronnych (rodzaj wygrodzenia należy uzgodnić z Zamawiającym).</w:t>
      </w:r>
    </w:p>
    <w:p w14:paraId="4E3513A1" w14:textId="02BF5E34" w:rsidR="003C13CA" w:rsidRDefault="003C13CA" w:rsidP="003C13CA">
      <w:pPr>
        <w:numPr>
          <w:ilvl w:val="0"/>
          <w:numId w:val="7"/>
        </w:numPr>
        <w:spacing w:line="276" w:lineRule="auto"/>
        <w:jc w:val="both"/>
      </w:pPr>
      <w:r>
        <w:t>Niedopuszczalne jest składowanie i magazynowanie materiałów łatwopalnych.</w:t>
      </w:r>
    </w:p>
    <w:p w14:paraId="653EEBBE" w14:textId="77777777" w:rsidR="003C13CA" w:rsidRDefault="003C13CA" w:rsidP="003C13CA">
      <w:pPr>
        <w:numPr>
          <w:ilvl w:val="0"/>
          <w:numId w:val="7"/>
        </w:numPr>
        <w:spacing w:line="276" w:lineRule="auto"/>
        <w:jc w:val="both"/>
      </w:pPr>
      <w:r>
        <w:t>Materiały łatwopalne powinny być dowożone w zależności od aktualnych potrzeb w ilości nie przekraczającej dziennego zużycia.</w:t>
      </w:r>
    </w:p>
    <w:p w14:paraId="39E6B336" w14:textId="77777777" w:rsidR="003C13CA" w:rsidRDefault="003C13CA" w:rsidP="003C13CA">
      <w:pPr>
        <w:numPr>
          <w:ilvl w:val="0"/>
          <w:numId w:val="7"/>
        </w:numPr>
        <w:spacing w:line="276" w:lineRule="auto"/>
        <w:jc w:val="both"/>
      </w:pPr>
      <w:r>
        <w:t>Nawierzchnie terenu poza obszarem opracowania, w razie zniszczenia, a po zakończeniu robót budowlanych powinny zostać przywrócone do stanu pierwotnego.</w:t>
      </w:r>
    </w:p>
    <w:p w14:paraId="6275FAA1" w14:textId="77777777" w:rsidR="003C13CA" w:rsidRDefault="003C13CA" w:rsidP="003C13CA">
      <w:pPr>
        <w:numPr>
          <w:ilvl w:val="0"/>
          <w:numId w:val="7"/>
        </w:numPr>
        <w:spacing w:line="276" w:lineRule="auto"/>
        <w:jc w:val="both"/>
      </w:pPr>
      <w:r>
        <w:t xml:space="preserve">Wykonawca powinien zapewnić w czasie trwania robót budowlanych należyty ład i porządek, przestrzegać przepisów bezpieczeństwa i higieny pracy oraz zapewnić </w:t>
      </w:r>
      <w:r>
        <w:lastRenderedPageBreak/>
        <w:t>ochronę dla obiektów, sieci i urządzeń uzbrojenia terenu znajdujących się na terenie budowy i utrzymywać je w należytym porządku, a po zakończeniu budowy uporządkować teren.</w:t>
      </w:r>
    </w:p>
    <w:p w14:paraId="631CCE6C" w14:textId="77777777" w:rsidR="003C13CA" w:rsidRDefault="003C13CA" w:rsidP="003C13CA">
      <w:pPr>
        <w:numPr>
          <w:ilvl w:val="0"/>
          <w:numId w:val="7"/>
        </w:numPr>
        <w:spacing w:line="276" w:lineRule="auto"/>
        <w:jc w:val="both"/>
      </w:pPr>
      <w:r>
        <w:t>Wykonawca powinien uwzględnić szczególne warunki dotyczące godzin pracy, przy wykonywaniu prac szczególnie uciążliwych biorąc pod uwagę bezpośrednie sąsiedztwo.</w:t>
      </w:r>
    </w:p>
    <w:p w14:paraId="63280091" w14:textId="77777777" w:rsidR="003C13CA" w:rsidRDefault="003C13CA" w:rsidP="003C13CA">
      <w:pPr>
        <w:numPr>
          <w:ilvl w:val="0"/>
          <w:numId w:val="7"/>
        </w:numPr>
        <w:spacing w:line="276" w:lineRule="auto"/>
        <w:jc w:val="both"/>
      </w:pPr>
      <w:r>
        <w:t>Wykonawca zobowiązuje się do uzgodnienia harmonogramu robót z Zamawiającym.</w:t>
      </w:r>
    </w:p>
    <w:p w14:paraId="10AA93C5" w14:textId="77777777" w:rsidR="003C13CA" w:rsidRPr="002272C4" w:rsidRDefault="003C13CA" w:rsidP="003C13CA">
      <w:pPr>
        <w:pStyle w:val="Nagwek3"/>
        <w:ind w:left="1560" w:hanging="851"/>
        <w:rPr>
          <w:sz w:val="22"/>
          <w:szCs w:val="22"/>
        </w:rPr>
      </w:pPr>
      <w:bookmarkStart w:id="8" w:name="_Toc98313851"/>
      <w:r w:rsidRPr="002272C4">
        <w:rPr>
          <w:sz w:val="22"/>
          <w:szCs w:val="22"/>
        </w:rPr>
        <w:t>Ogólne właściwości funkcjonalno</w:t>
      </w:r>
      <w:r>
        <w:rPr>
          <w:sz w:val="22"/>
          <w:szCs w:val="22"/>
        </w:rPr>
        <w:t>-</w:t>
      </w:r>
      <w:r w:rsidRPr="002272C4">
        <w:rPr>
          <w:sz w:val="22"/>
          <w:szCs w:val="22"/>
        </w:rPr>
        <w:t>użytkowe</w:t>
      </w:r>
      <w:bookmarkEnd w:id="8"/>
    </w:p>
    <w:p w14:paraId="7AF39EEA" w14:textId="13D5ACAB" w:rsidR="003C13CA" w:rsidRPr="005673CC" w:rsidRDefault="003C13CA" w:rsidP="003C13CA">
      <w:pPr>
        <w:autoSpaceDE w:val="0"/>
        <w:autoSpaceDN w:val="0"/>
        <w:adjustRightInd w:val="0"/>
        <w:ind w:left="709"/>
        <w:jc w:val="both"/>
        <w:rPr>
          <w:rFonts w:cstheme="majorHAnsi"/>
        </w:rPr>
      </w:pPr>
      <w:r w:rsidRPr="005B3E3E">
        <w:t>Budowa infrastruktury przydomowych oczyszczalni ścieków bytowych w gminie Cisna ma na celu zwiększenie komfortu życia mieszkańców gminy oraz ograniczenie zanieczyszczeń, które się przedostają do wód i gleb.</w:t>
      </w:r>
      <w:r w:rsidR="00B674C0">
        <w:t xml:space="preserve"> </w:t>
      </w:r>
      <w:r>
        <w:rPr>
          <w:rFonts w:cstheme="majorHAnsi"/>
        </w:rPr>
        <w:t>Budowane POŚ</w:t>
      </w:r>
      <w:r w:rsidRPr="005673CC">
        <w:rPr>
          <w:rFonts w:cstheme="majorHAnsi"/>
        </w:rPr>
        <w:t xml:space="preserve"> są przeznaczone do unieszkodliwiana </w:t>
      </w:r>
      <w:r w:rsidRPr="002D1A30">
        <w:rPr>
          <w:rFonts w:cstheme="majorHAnsi"/>
        </w:rPr>
        <w:t xml:space="preserve">ścieków bytowych odprowadzanych z </w:t>
      </w:r>
      <w:r w:rsidR="006F4D6A" w:rsidRPr="002D1A30">
        <w:t xml:space="preserve">budynków mieszkalnych jednorodzinnych oraz </w:t>
      </w:r>
      <w:r w:rsidR="006F4D6A" w:rsidRPr="002D1A30">
        <w:rPr>
          <w:rFonts w:cstheme="majorHAnsi"/>
        </w:rPr>
        <w:t xml:space="preserve">budynków mieszkalnych jednorodzinnych z miejscami noclegowymi (tzw. agroturystyka) </w:t>
      </w:r>
      <w:r w:rsidRPr="002D1A30">
        <w:rPr>
          <w:rFonts w:cstheme="majorHAnsi"/>
        </w:rPr>
        <w:t>zlokalizowanych</w:t>
      </w:r>
      <w:r w:rsidRPr="006734C6">
        <w:rPr>
          <w:rFonts w:cstheme="majorHAnsi"/>
        </w:rPr>
        <w:t xml:space="preserve"> na obszarze Natura 2000 i muszą spełniać wymagania dotyczące efektywności oczyszczania określone w rozporządzeniu Ministra Gospodarki Morskiej i Żeglugi Śródlądowej z dnia 12 lipca 2019r. w sprawie substancji szczególnie szkodliwych dla środowiska oraz warunków, jakie należy spełniać przy wprowadzeniu do wód lub do ziemi ścieków, a także przy odprowadzaniu </w:t>
      </w:r>
      <w:r w:rsidRPr="005673CC">
        <w:rPr>
          <w:rFonts w:cstheme="majorHAnsi"/>
        </w:rPr>
        <w:t>wód opadowych lub roztopowych do wód lub urzą</w:t>
      </w:r>
      <w:r>
        <w:rPr>
          <w:rFonts w:cstheme="majorHAnsi"/>
        </w:rPr>
        <w:t>dzeń wodnych (Dz. U. z 2019r.</w:t>
      </w:r>
      <w:r w:rsidRPr="005673CC">
        <w:rPr>
          <w:rFonts w:cstheme="majorHAnsi"/>
        </w:rPr>
        <w:t>, poz. 1311).</w:t>
      </w:r>
    </w:p>
    <w:p w14:paraId="6F24799B" w14:textId="77777777" w:rsidR="003C13CA" w:rsidRDefault="003C13CA" w:rsidP="003C13CA">
      <w:pPr>
        <w:spacing w:line="276" w:lineRule="auto"/>
        <w:ind w:left="708"/>
        <w:jc w:val="both"/>
      </w:pPr>
      <w:r>
        <w:t>C</w:t>
      </w:r>
      <w:r w:rsidRPr="00125A9B">
        <w:t xml:space="preserve">elem </w:t>
      </w:r>
      <w:r>
        <w:t>inwestycji</w:t>
      </w:r>
      <w:r w:rsidRPr="00125A9B">
        <w:t xml:space="preserve"> jest </w:t>
      </w:r>
      <w:r>
        <w:t xml:space="preserve">również </w:t>
      </w:r>
      <w:r w:rsidRPr="00125A9B">
        <w:t>wzmocnienie spójności gospodarczej i społecznej na terenie realizacji inwestycji, poprawa stanu środowiska naturalnego, czystości wód i gleby oraz dostosowanie gospodarki wodno</w:t>
      </w:r>
      <w:r>
        <w:t>-</w:t>
      </w:r>
      <w:r w:rsidRPr="00125A9B">
        <w:t>ściekowej gminy Cisna do wymagań Polski i Unii Europejskiej, a tym samym przyczynienie się do realizacji celów polityki ekologicznej Unii Europejskiej, tj. poprawy jakości życia mieszkańców oraz zapobieganie degradacji środowiska naturalnego, ograniczenie zanieczyszczenia wód i gleby oraz ochrona naturalnych ekosystemów w gminie Cisna</w:t>
      </w:r>
      <w:r>
        <w:t>.</w:t>
      </w:r>
    </w:p>
    <w:p w14:paraId="655A2039" w14:textId="77777777" w:rsidR="003C13CA" w:rsidRDefault="003C13CA" w:rsidP="003C13CA">
      <w:pPr>
        <w:spacing w:line="276" w:lineRule="auto"/>
        <w:ind w:left="708"/>
        <w:jc w:val="both"/>
      </w:pPr>
      <w:r w:rsidRPr="00125A9B">
        <w:t>Cel ten będzie realizowany poprzez uporządkowanie gospodarki wodno</w:t>
      </w:r>
      <w:r>
        <w:t>-</w:t>
      </w:r>
      <w:r w:rsidRPr="00125A9B">
        <w:t xml:space="preserve">ściekowej na terenie gminy z uwzględnieniem zasady: przezorności, prewencji, likwidowania </w:t>
      </w:r>
      <w:r w:rsidR="00B674C0">
        <w:t xml:space="preserve">zanieczyszczeń </w:t>
      </w:r>
      <w:r w:rsidRPr="00125A9B">
        <w:t xml:space="preserve"> </w:t>
      </w:r>
      <w:r w:rsidRPr="00125A9B">
        <w:rPr>
          <w:rFonts w:cs="Trebuchet MS"/>
        </w:rPr>
        <w:t>„</w:t>
      </w:r>
      <w:r w:rsidRPr="00125A9B">
        <w:t>u</w:t>
      </w:r>
      <w:r>
        <w:t> </w:t>
      </w:r>
      <w:r w:rsidRPr="00125A9B">
        <w:rPr>
          <w:rFonts w:cs="Trebuchet MS"/>
        </w:rPr>
        <w:t>ź</w:t>
      </w:r>
      <w:r w:rsidRPr="00125A9B">
        <w:t>r</w:t>
      </w:r>
      <w:r w:rsidRPr="00125A9B">
        <w:rPr>
          <w:rFonts w:cs="Trebuchet MS"/>
        </w:rPr>
        <w:t>ó</w:t>
      </w:r>
      <w:r w:rsidRPr="00125A9B">
        <w:t>d</w:t>
      </w:r>
      <w:r w:rsidRPr="00125A9B">
        <w:rPr>
          <w:rFonts w:cs="Trebuchet MS"/>
        </w:rPr>
        <w:t>ł</w:t>
      </w:r>
      <w:r w:rsidRPr="00125A9B">
        <w:t>a</w:t>
      </w:r>
      <w:r w:rsidRPr="00125A9B">
        <w:rPr>
          <w:rFonts w:cs="Trebuchet MS"/>
        </w:rPr>
        <w:t>”</w:t>
      </w:r>
      <w:r w:rsidR="00B674C0">
        <w:rPr>
          <w:rFonts w:cs="Trebuchet MS"/>
        </w:rPr>
        <w:t xml:space="preserve"> </w:t>
      </w:r>
      <w:r w:rsidRPr="00125A9B">
        <w:t xml:space="preserve">i zasady </w:t>
      </w:r>
      <w:r w:rsidRPr="00125A9B">
        <w:rPr>
          <w:rFonts w:cs="Trebuchet MS"/>
        </w:rPr>
        <w:t>„</w:t>
      </w:r>
      <w:r w:rsidRPr="00125A9B">
        <w:t>zanieczyszczaj</w:t>
      </w:r>
      <w:r w:rsidRPr="00125A9B">
        <w:rPr>
          <w:rFonts w:cs="Trebuchet MS"/>
        </w:rPr>
        <w:t>ą</w:t>
      </w:r>
      <w:r w:rsidRPr="00125A9B">
        <w:t>cy p</w:t>
      </w:r>
      <w:r w:rsidRPr="00125A9B">
        <w:rPr>
          <w:rFonts w:cs="Trebuchet MS"/>
        </w:rPr>
        <w:t>ł</w:t>
      </w:r>
      <w:r w:rsidRPr="00125A9B">
        <w:t>aci</w:t>
      </w:r>
      <w:r w:rsidRPr="00125A9B">
        <w:rPr>
          <w:rFonts w:cs="Trebuchet MS"/>
        </w:rPr>
        <w:t>”</w:t>
      </w:r>
      <w:r w:rsidRPr="00125A9B">
        <w:t xml:space="preserve">. Odbędzie się to poprzez budowę przydomowych oczyszczalni ścieków i tym samym poprawę parametrów oczyszczanych </w:t>
      </w:r>
      <w:r>
        <w:t>ścieków.</w:t>
      </w:r>
    </w:p>
    <w:p w14:paraId="4D9320B8" w14:textId="77777777" w:rsidR="003C13CA" w:rsidRPr="005B3E3E" w:rsidRDefault="003C13CA" w:rsidP="003C13CA">
      <w:pPr>
        <w:pStyle w:val="Nagwek3"/>
        <w:ind w:left="1560" w:hanging="851"/>
        <w:rPr>
          <w:sz w:val="22"/>
          <w:szCs w:val="22"/>
        </w:rPr>
      </w:pPr>
      <w:bookmarkStart w:id="9" w:name="_Toc98313852"/>
      <w:r w:rsidRPr="00234C37">
        <w:rPr>
          <w:sz w:val="22"/>
          <w:szCs w:val="22"/>
        </w:rPr>
        <w:t>Szczegółowe właściwości funkcjonalno</w:t>
      </w:r>
      <w:r>
        <w:rPr>
          <w:sz w:val="22"/>
          <w:szCs w:val="22"/>
        </w:rPr>
        <w:t>-</w:t>
      </w:r>
      <w:r w:rsidRPr="00234C37">
        <w:rPr>
          <w:sz w:val="22"/>
          <w:szCs w:val="22"/>
        </w:rPr>
        <w:t>użytkowe</w:t>
      </w:r>
      <w:bookmarkEnd w:id="9"/>
    </w:p>
    <w:p w14:paraId="205B0FE8" w14:textId="77777777" w:rsidR="003C13CA" w:rsidRPr="00A07E4F" w:rsidRDefault="003C13CA" w:rsidP="003C13CA">
      <w:pPr>
        <w:numPr>
          <w:ilvl w:val="0"/>
          <w:numId w:val="24"/>
        </w:numPr>
        <w:spacing w:line="276" w:lineRule="auto"/>
        <w:jc w:val="both"/>
        <w:rPr>
          <w:i/>
          <w:iCs/>
          <w:u w:val="single"/>
        </w:rPr>
      </w:pPr>
      <w:r w:rsidRPr="00A07E4F">
        <w:rPr>
          <w:i/>
          <w:iCs/>
          <w:u w:val="single"/>
        </w:rPr>
        <w:t>Technologia i parametry każdej, pojedynczej oczyszczalni</w:t>
      </w:r>
    </w:p>
    <w:p w14:paraId="607E01AF" w14:textId="77777777" w:rsidR="004F1406" w:rsidRDefault="003C13CA" w:rsidP="003C13CA">
      <w:pPr>
        <w:spacing w:line="276" w:lineRule="auto"/>
        <w:ind w:left="708"/>
        <w:jc w:val="both"/>
      </w:pPr>
      <w:r w:rsidRPr="005673CC">
        <w:t>Wymaga się, aby przydomowa oczyszczalnia ścieków była</w:t>
      </w:r>
      <w:r w:rsidR="007E5CEF">
        <w:t xml:space="preserve"> zgodna z normą PN-EN 12566-3</w:t>
      </w:r>
      <w:r w:rsidRPr="005673CC">
        <w:t>:20</w:t>
      </w:r>
      <w:r w:rsidR="007E5CEF">
        <w:t>05+A2:2013</w:t>
      </w:r>
      <w:r w:rsidR="00A05C1B">
        <w:t xml:space="preserve">. </w:t>
      </w:r>
      <w:r w:rsidRPr="005673CC">
        <w:t xml:space="preserve">Niezależnie od powyższego wymogu, wszystkie urządzenia zastosowane do realizacji przedsięwzięcia muszą spełniać obowiązujące w Polsce przepisy i normy. </w:t>
      </w:r>
    </w:p>
    <w:p w14:paraId="5D137E93" w14:textId="3D6207E2" w:rsidR="003C13CA" w:rsidRPr="00C83A43" w:rsidRDefault="003C13CA" w:rsidP="003C13CA">
      <w:pPr>
        <w:spacing w:line="276" w:lineRule="auto"/>
        <w:ind w:left="708"/>
        <w:jc w:val="both"/>
      </w:pPr>
      <w:r w:rsidRPr="005673CC">
        <w:rPr>
          <w:u w:val="single"/>
        </w:rPr>
        <w:t>W porozumieniu z Inwestorem wybrano połączoną technologię nisko obciążonego osadu czynnego i zanurzonego złoża biologicznego</w:t>
      </w:r>
      <w:r w:rsidR="002D551B">
        <w:rPr>
          <w:u w:val="single"/>
        </w:rPr>
        <w:t xml:space="preserve"> </w:t>
      </w:r>
      <w:r w:rsidR="002D551B">
        <w:t>(dopuszcza się również rozwiązania pozbawione zanurzonego złoża biologicznego)</w:t>
      </w:r>
      <w:r w:rsidR="003F56C2">
        <w:t xml:space="preserve">, </w:t>
      </w:r>
      <w:r w:rsidRPr="00C83A43">
        <w:t>polegającej na oczyszczaniu ścieków poprzez bakterie tlenowe i mikroorganizmy, przy równoczesnym intensywnym napowietrzaniu ścieków, co będzie zwiększać jej efektywność.</w:t>
      </w:r>
    </w:p>
    <w:p w14:paraId="1F283F70" w14:textId="77777777" w:rsidR="003C13CA" w:rsidRPr="00D4606D" w:rsidRDefault="003C13CA" w:rsidP="003C13CA">
      <w:pPr>
        <w:spacing w:line="276" w:lineRule="auto"/>
        <w:ind w:left="708"/>
        <w:jc w:val="both"/>
        <w:rPr>
          <w:color w:val="000000" w:themeColor="text1"/>
        </w:rPr>
      </w:pPr>
      <w:r w:rsidRPr="00D4606D">
        <w:rPr>
          <w:color w:val="000000" w:themeColor="text1"/>
        </w:rPr>
        <w:lastRenderedPageBreak/>
        <w:t xml:space="preserve">Projektowane urządzania przydomowej oczyszczalni ścieków muszą spełniać wymagania </w:t>
      </w:r>
      <w:r w:rsidR="007E5CEF" w:rsidRPr="00D4606D">
        <w:rPr>
          <w:color w:val="000000" w:themeColor="text1"/>
        </w:rPr>
        <w:t>normy EN 12566-3:2005+A2:2013</w:t>
      </w:r>
      <w:r w:rsidRPr="00D4606D">
        <w:rPr>
          <w:color w:val="000000" w:themeColor="text1"/>
        </w:rPr>
        <w:t>, być oznakowane znakiem CE oraz muszą być dopuszczone do obrotu i stosowania zgodnie z obowiązującym prawem.</w:t>
      </w:r>
    </w:p>
    <w:p w14:paraId="661673FE" w14:textId="77777777" w:rsidR="003C13CA" w:rsidRPr="00694F46" w:rsidRDefault="003C13CA" w:rsidP="003C13CA">
      <w:pPr>
        <w:spacing w:line="276" w:lineRule="auto"/>
        <w:ind w:left="708"/>
        <w:jc w:val="both"/>
      </w:pPr>
      <w:r w:rsidRPr="00694F46">
        <w:t xml:space="preserve">Wymagane </w:t>
      </w:r>
      <w:r w:rsidRPr="005673CC">
        <w:t xml:space="preserve">dokumenty </w:t>
      </w:r>
      <w:r w:rsidRPr="00694F46">
        <w:t xml:space="preserve"> do złożenia wraz z ofertą:</w:t>
      </w:r>
    </w:p>
    <w:p w14:paraId="066CBBFB" w14:textId="77777777" w:rsidR="003C13CA" w:rsidRPr="00694F46" w:rsidRDefault="003C13CA" w:rsidP="003C13CA">
      <w:pPr>
        <w:numPr>
          <w:ilvl w:val="0"/>
          <w:numId w:val="30"/>
        </w:numPr>
        <w:spacing w:line="276" w:lineRule="auto"/>
        <w:jc w:val="both"/>
      </w:pPr>
      <w:r w:rsidRPr="00694F46">
        <w:t>Deklaracja właściwości użytkowych zgodna z normą PN-EN 12566-3+A2:2013</w:t>
      </w:r>
    </w:p>
    <w:p w14:paraId="14744475" w14:textId="77777777" w:rsidR="003C13CA" w:rsidRPr="004B637B" w:rsidRDefault="003C13CA" w:rsidP="003C13CA">
      <w:pPr>
        <w:numPr>
          <w:ilvl w:val="0"/>
          <w:numId w:val="30"/>
        </w:numPr>
        <w:spacing w:line="276" w:lineRule="auto"/>
        <w:jc w:val="both"/>
      </w:pPr>
      <w:r w:rsidRPr="00694F46">
        <w:t xml:space="preserve">Pełny raport z </w:t>
      </w:r>
      <w:r w:rsidRPr="004B637B">
        <w:t>badań oferowanej oczyszczalni wykonany przez notyfikowane laboratorium obejmujący m.in.:</w:t>
      </w:r>
    </w:p>
    <w:p w14:paraId="4B72FFCA" w14:textId="77777777" w:rsidR="003C13CA" w:rsidRPr="004B637B" w:rsidRDefault="003C13CA" w:rsidP="003C13CA">
      <w:pPr>
        <w:numPr>
          <w:ilvl w:val="1"/>
          <w:numId w:val="30"/>
        </w:numPr>
        <w:spacing w:line="276" w:lineRule="auto"/>
        <w:jc w:val="both"/>
      </w:pPr>
      <w:r w:rsidRPr="004B637B">
        <w:t>skuteczność oczyszczania</w:t>
      </w:r>
    </w:p>
    <w:p w14:paraId="15CBC692" w14:textId="77777777" w:rsidR="003C13CA" w:rsidRPr="004B637B" w:rsidRDefault="007E5CEF" w:rsidP="003C13CA">
      <w:pPr>
        <w:numPr>
          <w:ilvl w:val="1"/>
          <w:numId w:val="30"/>
        </w:numPr>
        <w:spacing w:line="276" w:lineRule="auto"/>
        <w:jc w:val="both"/>
      </w:pPr>
      <w:r w:rsidRPr="004B637B">
        <w:t xml:space="preserve">wytrzymałość </w:t>
      </w:r>
      <w:r w:rsidR="009176E4" w:rsidRPr="004B637B">
        <w:t>konstrukcji</w:t>
      </w:r>
    </w:p>
    <w:p w14:paraId="458D8EE1" w14:textId="77777777" w:rsidR="003C13CA" w:rsidRPr="004B637B" w:rsidRDefault="003C13CA" w:rsidP="003C13CA">
      <w:pPr>
        <w:numPr>
          <w:ilvl w:val="1"/>
          <w:numId w:val="30"/>
        </w:numPr>
        <w:spacing w:line="276" w:lineRule="auto"/>
        <w:jc w:val="both"/>
      </w:pPr>
      <w:r w:rsidRPr="004B637B">
        <w:t>wodoszczelność</w:t>
      </w:r>
    </w:p>
    <w:p w14:paraId="62AF1E49" w14:textId="77777777" w:rsidR="003C13CA" w:rsidRPr="004B637B" w:rsidRDefault="003C13CA" w:rsidP="003C13CA">
      <w:pPr>
        <w:numPr>
          <w:ilvl w:val="1"/>
          <w:numId w:val="30"/>
        </w:numPr>
        <w:spacing w:line="276" w:lineRule="auto"/>
        <w:jc w:val="both"/>
      </w:pPr>
      <w:r w:rsidRPr="004B637B">
        <w:t>trwałość materiału</w:t>
      </w:r>
    </w:p>
    <w:p w14:paraId="7329BA79" w14:textId="77777777" w:rsidR="009176E4" w:rsidRPr="004B637B" w:rsidRDefault="009176E4" w:rsidP="003C13CA">
      <w:pPr>
        <w:numPr>
          <w:ilvl w:val="1"/>
          <w:numId w:val="30"/>
        </w:numPr>
        <w:spacing w:line="276" w:lineRule="auto"/>
        <w:jc w:val="both"/>
      </w:pPr>
      <w:r w:rsidRPr="004B637B">
        <w:t>reakcji na ogień</w:t>
      </w:r>
    </w:p>
    <w:p w14:paraId="22E399A3" w14:textId="77777777" w:rsidR="003C13CA" w:rsidRPr="00694F46" w:rsidRDefault="003C13CA" w:rsidP="007E5CEF">
      <w:pPr>
        <w:spacing w:line="276" w:lineRule="auto"/>
        <w:ind w:left="2148"/>
        <w:jc w:val="both"/>
      </w:pPr>
    </w:p>
    <w:p w14:paraId="1089C86D" w14:textId="77777777" w:rsidR="003C13CA" w:rsidRDefault="003C13CA" w:rsidP="003C13CA">
      <w:pPr>
        <w:spacing w:line="276" w:lineRule="auto"/>
        <w:ind w:left="708"/>
        <w:jc w:val="both"/>
        <w:rPr>
          <w:u w:val="single"/>
        </w:rPr>
      </w:pPr>
      <w:r w:rsidRPr="00991766">
        <w:t>Dopuszcza się rozwiązania równoważne lub lepsze pod warunkiem zachowania podstawowych parametrów technicznych i jakościowych proponowanych urządzeń w st</w:t>
      </w:r>
      <w:r>
        <w:t xml:space="preserve">osunku </w:t>
      </w:r>
      <w:r w:rsidRPr="00991766">
        <w:t xml:space="preserve">do opisanych w PFU oraz spełniających parametry równoważności zawarte w SWZ. </w:t>
      </w:r>
      <w:r w:rsidRPr="00FC3398">
        <w:t>Udokumentowanie równoważności proponowanego rozwiązania technicznego leży po stronie Wykonawcy – zgodnie z  art. 101 ust. 5 w zw. z art. 266 ustawy z dnia 11 września 2019 r. – Prawo zamówień publicznych (Dz. U. z 2021</w:t>
      </w:r>
      <w:r>
        <w:t>r.</w:t>
      </w:r>
      <w:r w:rsidRPr="00FC3398">
        <w:t xml:space="preserve"> poz. 1129 z późn. zm.)</w:t>
      </w:r>
      <w:r>
        <w:t xml:space="preserve">. </w:t>
      </w:r>
      <w:r w:rsidRPr="004B336D">
        <w:rPr>
          <w:u w:val="single"/>
        </w:rPr>
        <w:t>Zasady i kryteria równoważności są opisane w dokumentacji postępowania</w:t>
      </w:r>
      <w:r>
        <w:rPr>
          <w:u w:val="single"/>
        </w:rPr>
        <w:t xml:space="preserve"> tj. w </w:t>
      </w:r>
      <w:r w:rsidRPr="004B336D">
        <w:rPr>
          <w:u w:val="single"/>
        </w:rPr>
        <w:t>SWZ</w:t>
      </w:r>
      <w:r w:rsidR="003F6203">
        <w:rPr>
          <w:u w:val="single"/>
        </w:rPr>
        <w:t>.</w:t>
      </w:r>
    </w:p>
    <w:p w14:paraId="10DAB8A5" w14:textId="77777777" w:rsidR="003F6203" w:rsidRPr="004B336D" w:rsidRDefault="003F6203" w:rsidP="003C13CA">
      <w:pPr>
        <w:spacing w:line="276" w:lineRule="auto"/>
        <w:ind w:left="708"/>
        <w:jc w:val="both"/>
        <w:rPr>
          <w:u w:val="single"/>
        </w:rPr>
      </w:pPr>
    </w:p>
    <w:p w14:paraId="31EA4A83" w14:textId="77777777" w:rsidR="003C13CA" w:rsidRDefault="00C7626C" w:rsidP="003C13CA">
      <w:pPr>
        <w:spacing w:line="276" w:lineRule="auto"/>
        <w:jc w:val="both"/>
        <w:rPr>
          <w:i/>
          <w:iCs/>
          <w:u w:val="single"/>
        </w:rPr>
      </w:pPr>
      <w:r>
        <w:rPr>
          <w:i/>
          <w:iCs/>
        </w:rPr>
        <w:t xml:space="preserve">            B</w:t>
      </w:r>
      <w:r w:rsidR="003C13CA">
        <w:rPr>
          <w:i/>
          <w:iCs/>
        </w:rPr>
        <w:t xml:space="preserve">. </w:t>
      </w:r>
      <w:r w:rsidR="003C13CA" w:rsidRPr="003869B1">
        <w:rPr>
          <w:i/>
          <w:iCs/>
          <w:u w:val="single"/>
        </w:rPr>
        <w:t xml:space="preserve">Charakterystyka </w:t>
      </w:r>
      <w:r w:rsidR="003C13CA">
        <w:rPr>
          <w:i/>
          <w:iCs/>
          <w:u w:val="single"/>
        </w:rPr>
        <w:t>układu technologicznego każdej, pojedynczej oczyszczalni</w:t>
      </w:r>
    </w:p>
    <w:p w14:paraId="043962C1" w14:textId="77777777" w:rsidR="003C13CA" w:rsidRPr="00406147" w:rsidRDefault="003C13CA" w:rsidP="003C13CA">
      <w:pPr>
        <w:spacing w:line="276" w:lineRule="auto"/>
        <w:ind w:left="708"/>
        <w:jc w:val="both"/>
      </w:pPr>
      <w:r w:rsidRPr="00406147">
        <w:t>Praca przydomowej oczyszczalni ścieków powinna być oparta na technologii niskoobciążonego osadu czynnego i zanurzonego złoża biologicznego</w:t>
      </w:r>
      <w:r w:rsidR="00D4606D">
        <w:t xml:space="preserve"> (dopuszcza się również rozwiązania pozbawione zanurzonego złoża biologicznego)</w:t>
      </w:r>
      <w:r w:rsidRPr="00406147">
        <w:t xml:space="preserve">, polegającego na oczyszczaniu ścieków poprzez bakterie tlenowe i mikroorganizmy, przy równoczesnym oraz intensywnym napowietrzaniu ścieków. </w:t>
      </w:r>
    </w:p>
    <w:p w14:paraId="288E2D74" w14:textId="77777777" w:rsidR="003C13CA" w:rsidRPr="000E3897" w:rsidRDefault="00C7626C" w:rsidP="00C7626C">
      <w:pPr>
        <w:spacing w:line="276" w:lineRule="auto"/>
        <w:ind w:left="709"/>
        <w:jc w:val="both"/>
        <w:rPr>
          <w:i/>
          <w:iCs/>
          <w:u w:val="single"/>
        </w:rPr>
      </w:pPr>
      <w:r>
        <w:rPr>
          <w:i/>
          <w:iCs/>
          <w:u w:val="single"/>
        </w:rPr>
        <w:t xml:space="preserve">C. </w:t>
      </w:r>
      <w:r w:rsidR="007E5CEF">
        <w:rPr>
          <w:i/>
          <w:iCs/>
          <w:u w:val="single"/>
        </w:rPr>
        <w:t>Parametry</w:t>
      </w:r>
      <w:r w:rsidR="00C80021">
        <w:rPr>
          <w:i/>
          <w:iCs/>
          <w:u w:val="single"/>
        </w:rPr>
        <w:t xml:space="preserve"> biologicznej </w:t>
      </w:r>
      <w:r w:rsidR="003C13CA" w:rsidRPr="000E3897">
        <w:rPr>
          <w:i/>
          <w:iCs/>
          <w:u w:val="single"/>
        </w:rPr>
        <w:t>przydomowej oczyszczalni ścieków</w:t>
      </w:r>
    </w:p>
    <w:p w14:paraId="71727C7A" w14:textId="77777777" w:rsidR="003C13CA" w:rsidRPr="00A62E37" w:rsidRDefault="003C13CA" w:rsidP="003C13CA">
      <w:pPr>
        <w:spacing w:line="276" w:lineRule="auto"/>
        <w:ind w:left="708"/>
        <w:jc w:val="both"/>
      </w:pPr>
      <w:r w:rsidRPr="00A62E37">
        <w:t>Projektowana biologiczna, przydomowa oczyszczalnia ścieków powinna być oczyszczalnią typową. Zbiornik lub zbiorniki powinny być wykonane z materiałów spełniających wymagani</w:t>
      </w:r>
      <w:r w:rsidR="007E5CEF">
        <w:t>a normy PN-EN 12566-3+A2:2013</w:t>
      </w:r>
      <w:r w:rsidR="00BF4991">
        <w:t xml:space="preserve">. </w:t>
      </w:r>
    </w:p>
    <w:p w14:paraId="501E3D25" w14:textId="268AF88A" w:rsidR="003C13CA" w:rsidRPr="00B674C0" w:rsidRDefault="003C13CA" w:rsidP="00C64055">
      <w:pPr>
        <w:spacing w:line="276" w:lineRule="auto"/>
        <w:ind w:left="708"/>
        <w:jc w:val="both"/>
      </w:pPr>
      <w:r w:rsidRPr="00A62E37">
        <w:t>Projektowane urządzenia oczyszczalni powinny, spełniać wymagani</w:t>
      </w:r>
      <w:r w:rsidR="007E5CEF">
        <w:t>a normy PN-EN 12566-3+A2:2013</w:t>
      </w:r>
      <w:r w:rsidR="005B54FC">
        <w:t xml:space="preserve">, </w:t>
      </w:r>
      <w:r w:rsidRPr="00A62E37">
        <w:t xml:space="preserve">być oznakowane znakiem CE oraz muszą być dopuszczone do obrotu i stosowania zgodnie z obowiązującym prawem. </w:t>
      </w:r>
      <w:r w:rsidRPr="00674A16">
        <w:t xml:space="preserve">Projektowana, pojedyncza, przydomowa oczyszczalnia ścieków powinna pracować w systemie w którego skład wchodzą wydzielone osadniki wstępne i reaktory biologiczne lub urządzenie zblokowane, w których procesy </w:t>
      </w:r>
      <w:r w:rsidRPr="005B54FC">
        <w:t>oczyszczania mechanicznego i biologicznego realizowane są</w:t>
      </w:r>
      <w:r w:rsidR="00B674C0">
        <w:t xml:space="preserve"> w</w:t>
      </w:r>
      <w:r w:rsidRPr="005B54FC">
        <w:t xml:space="preserve"> komorach</w:t>
      </w:r>
      <w:r w:rsidR="00894D4D">
        <w:t xml:space="preserve"> lub jednej komorze</w:t>
      </w:r>
      <w:r w:rsidRPr="005B54FC">
        <w:t>.</w:t>
      </w:r>
      <w:r w:rsidR="00B674C0">
        <w:t xml:space="preserve"> </w:t>
      </w:r>
      <w:r w:rsidR="006E2F68" w:rsidRPr="00B674C0">
        <w:t xml:space="preserve">Jako </w:t>
      </w:r>
      <w:r w:rsidR="006E2F68" w:rsidRPr="00B674C0">
        <w:lastRenderedPageBreak/>
        <w:t xml:space="preserve">rozwiązanie </w:t>
      </w:r>
      <w:r w:rsidR="006E2F68" w:rsidRPr="008F4176">
        <w:t>równoważne uznaje się</w:t>
      </w:r>
      <w:r w:rsidR="00AF46CC" w:rsidRPr="008F4176">
        <w:t xml:space="preserve"> każdą </w:t>
      </w:r>
      <w:r w:rsidR="006E2F68" w:rsidRPr="008F4176">
        <w:t xml:space="preserve"> przydomową oczyszczalnie ścieków</w:t>
      </w:r>
      <w:r w:rsidR="007E5CEF" w:rsidRPr="00B674C0">
        <w:t xml:space="preserve"> </w:t>
      </w:r>
      <w:r w:rsidR="00AF46CC">
        <w:t xml:space="preserve">zgodną z normą </w:t>
      </w:r>
      <w:r w:rsidR="00AF46CC" w:rsidRPr="00875579">
        <w:t>12566-3+A2:2013</w:t>
      </w:r>
      <w:r w:rsidR="006E2F68" w:rsidRPr="00B674C0">
        <w:t>.</w:t>
      </w:r>
    </w:p>
    <w:p w14:paraId="331C92C7" w14:textId="717D77F9" w:rsidR="003C13CA" w:rsidRDefault="003C13CA" w:rsidP="003C13CA">
      <w:pPr>
        <w:spacing w:line="276" w:lineRule="auto"/>
        <w:ind w:left="708"/>
        <w:jc w:val="both"/>
      </w:pPr>
      <w:r w:rsidRPr="00674A16">
        <w:t>Dodatkowo</w:t>
      </w:r>
      <w:r w:rsidRPr="007C2014">
        <w:t xml:space="preserve"> urządzenie powinno charakteryzować się wysoką sztywnością konstrukcji, wysoką odpornością na wypór wód gruntowych oraz wytrzymałością zbiornika na zgniatanie. Oczyszczalnia powinna charakteryzować się wy</w:t>
      </w:r>
      <w:r w:rsidR="00EF0E2B">
        <w:t xml:space="preserve">soką redukcją zanieczyszczeń oraz dużą </w:t>
      </w:r>
      <w:r w:rsidRPr="007C2014">
        <w:t xml:space="preserve">odpornością na nierównomierności w dopływie ścieków. Praca oczyszczalni powinna być </w:t>
      </w:r>
      <w:r w:rsidR="00012759">
        <w:t>bezobsługowa.</w:t>
      </w:r>
    </w:p>
    <w:p w14:paraId="6A37AA11" w14:textId="77777777" w:rsidR="003C13CA" w:rsidRDefault="003C13CA" w:rsidP="003C13CA">
      <w:pPr>
        <w:spacing w:line="276" w:lineRule="auto"/>
        <w:ind w:left="708"/>
        <w:jc w:val="both"/>
      </w:pPr>
      <w:r>
        <w:t>Projektowana, przydomowa oczyszczalnia ścieków powinna się charakteryzować następującymi parametrami:</w:t>
      </w:r>
    </w:p>
    <w:p w14:paraId="74843CD8" w14:textId="10B62C2E" w:rsidR="003C13CA" w:rsidRDefault="003C13CA" w:rsidP="003C13CA">
      <w:pPr>
        <w:numPr>
          <w:ilvl w:val="0"/>
          <w:numId w:val="19"/>
        </w:numPr>
        <w:spacing w:line="276" w:lineRule="auto"/>
        <w:jc w:val="both"/>
      </w:pPr>
      <w:r>
        <w:t>wy</w:t>
      </w:r>
      <w:r w:rsidR="006D5442">
        <w:t>soka redukcja zanieczyszczeń</w:t>
      </w:r>
    </w:p>
    <w:p w14:paraId="667F2773" w14:textId="49258C20" w:rsidR="003F56C2" w:rsidRDefault="003F56C2" w:rsidP="003F56C2">
      <w:pPr>
        <w:spacing w:line="276" w:lineRule="auto"/>
        <w:ind w:left="1797"/>
        <w:jc w:val="both"/>
      </w:pPr>
      <w:r w:rsidRPr="00875579">
        <w:t xml:space="preserve">Ścieki oczyszczone powinny spełniać warunki Rozporządzenia </w:t>
      </w:r>
      <w:r w:rsidRPr="00875579">
        <w:rPr>
          <w:rFonts w:cstheme="majorHAnsi"/>
        </w:rPr>
        <w:t>Ministra Gospodarki Morskiej i Żeglugi Śródlądowej z dnia 12 lipca 2019r. w sprawie substancji szczególnie szkodliwych dla środowiska oraz warunków, jakie należy spełniać przy wprowadzeniu do wód lub do ziemi ścieków, a także przy odprowadzaniu wód opadowych lub roztopowych do wód lub urządzeń wodnych (Dz. U. z 2019r., poz. 1311)</w:t>
      </w:r>
    </w:p>
    <w:p w14:paraId="101F0F2D" w14:textId="77777777" w:rsidR="003C13CA" w:rsidRDefault="003C13CA" w:rsidP="003C13CA">
      <w:pPr>
        <w:numPr>
          <w:ilvl w:val="0"/>
          <w:numId w:val="19"/>
        </w:numPr>
        <w:spacing w:line="276" w:lineRule="auto"/>
        <w:jc w:val="both"/>
      </w:pPr>
      <w:r>
        <w:t>duża odporność na nierównomierności w dopływie ścieków;</w:t>
      </w:r>
    </w:p>
    <w:p w14:paraId="1295E99F" w14:textId="77777777" w:rsidR="003C13CA" w:rsidRDefault="003C13CA" w:rsidP="003C13CA">
      <w:pPr>
        <w:numPr>
          <w:ilvl w:val="0"/>
          <w:numId w:val="19"/>
        </w:numPr>
        <w:spacing w:line="276" w:lineRule="auto"/>
        <w:jc w:val="both"/>
      </w:pPr>
      <w:r>
        <w:t xml:space="preserve">wysoka odporność na zmienne temperatury zewnętrzne (zarówno wysokie jak i niskie) - co jest związane między innymi z dobrą konstrukcją i dużą stabilnością </w:t>
      </w:r>
      <w:r w:rsidRPr="00D4606D">
        <w:t>zachodzących</w:t>
      </w:r>
      <w:r w:rsidR="00D4606D">
        <w:t xml:space="preserve"> </w:t>
      </w:r>
      <w:r w:rsidR="00EF0E2B" w:rsidRPr="00D4606D">
        <w:t>procesów biologicznych;</w:t>
      </w:r>
    </w:p>
    <w:p w14:paraId="1C303C0D" w14:textId="52507C16" w:rsidR="003C13CA" w:rsidRDefault="003C13CA" w:rsidP="003C13CA">
      <w:pPr>
        <w:numPr>
          <w:ilvl w:val="0"/>
          <w:numId w:val="19"/>
        </w:numPr>
        <w:spacing w:line="276" w:lineRule="auto"/>
        <w:jc w:val="both"/>
      </w:pPr>
      <w:r>
        <w:t>brak konieczności posiadania fachowej wiedzy</w:t>
      </w:r>
      <w:r w:rsidR="00EF0E2B">
        <w:t xml:space="preserve"> do sprawowania bieżącego nadzoru nad zastosowaną technologią; do bieżącej kontroli nad oczyszczalnią wystarczy uważne zapoznanie się z instrukcją obsługi i eksploatacji; zalecana częstotliwość </w:t>
      </w:r>
      <w:r w:rsidR="00926768">
        <w:t xml:space="preserve">przeglądów </w:t>
      </w:r>
      <w:r w:rsidR="00926768" w:rsidRPr="00875579">
        <w:t xml:space="preserve">oczyszczalni </w:t>
      </w:r>
      <w:r w:rsidR="00875579" w:rsidRPr="00875579">
        <w:t xml:space="preserve">wg potrzeb, min. </w:t>
      </w:r>
      <w:r w:rsidR="00926768" w:rsidRPr="00875579">
        <w:t>raz</w:t>
      </w:r>
      <w:r w:rsidR="00EF0E2B" w:rsidRPr="00875579">
        <w:t xml:space="preserve"> w roku;</w:t>
      </w:r>
    </w:p>
    <w:p w14:paraId="017C768C" w14:textId="77777777" w:rsidR="003C13CA" w:rsidRDefault="003C13CA" w:rsidP="003C13CA">
      <w:pPr>
        <w:numPr>
          <w:ilvl w:val="0"/>
          <w:numId w:val="19"/>
        </w:numPr>
        <w:spacing w:line="276" w:lineRule="auto"/>
        <w:jc w:val="both"/>
      </w:pPr>
      <w:r>
        <w:t xml:space="preserve">długa żywotność urządzeń </w:t>
      </w:r>
    </w:p>
    <w:p w14:paraId="1EDC98B3" w14:textId="77777777" w:rsidR="003C13CA" w:rsidRDefault="003C13CA" w:rsidP="003C13CA">
      <w:pPr>
        <w:numPr>
          <w:ilvl w:val="0"/>
          <w:numId w:val="19"/>
        </w:numPr>
        <w:spacing w:line="276" w:lineRule="auto"/>
        <w:jc w:val="both"/>
      </w:pPr>
      <w:r>
        <w:t>oczyszczone ścieki nie wydzielają przykrych zapachów, są bezbarwne i bezwonne;</w:t>
      </w:r>
    </w:p>
    <w:p w14:paraId="0FDADB94" w14:textId="77777777" w:rsidR="003C13CA" w:rsidRDefault="003C13CA" w:rsidP="003C13CA">
      <w:pPr>
        <w:numPr>
          <w:ilvl w:val="0"/>
          <w:numId w:val="19"/>
        </w:numPr>
        <w:spacing w:line="276" w:lineRule="auto"/>
        <w:jc w:val="both"/>
      </w:pPr>
      <w:r>
        <w:t>brak elementów ruchomych, które wymagałyby stałego nadzoru i kontroli;</w:t>
      </w:r>
    </w:p>
    <w:p w14:paraId="5A2685DB" w14:textId="77777777" w:rsidR="003C13CA" w:rsidRDefault="003C13CA" w:rsidP="003C13CA">
      <w:pPr>
        <w:numPr>
          <w:ilvl w:val="0"/>
          <w:numId w:val="19"/>
        </w:numPr>
        <w:spacing w:line="276" w:lineRule="auto"/>
        <w:jc w:val="both"/>
      </w:pPr>
      <w:r>
        <w:t>niewielka powierzchnia potrzebna do zamontowania całego urządzenia;</w:t>
      </w:r>
    </w:p>
    <w:p w14:paraId="12EA16E3" w14:textId="77777777" w:rsidR="003C13CA" w:rsidRDefault="003C13CA" w:rsidP="00B37C8C">
      <w:pPr>
        <w:numPr>
          <w:ilvl w:val="0"/>
          <w:numId w:val="19"/>
        </w:numPr>
        <w:spacing w:line="276" w:lineRule="auto"/>
        <w:jc w:val="both"/>
      </w:pPr>
      <w:r>
        <w:t>cicha i nieuciążliwa praca urządzenia</w:t>
      </w:r>
      <w:r w:rsidR="00C934AE">
        <w:t>.</w:t>
      </w:r>
    </w:p>
    <w:p w14:paraId="397CC90C" w14:textId="77777777" w:rsidR="003C13CA" w:rsidRDefault="003C13CA" w:rsidP="003C13CA">
      <w:pPr>
        <w:spacing w:line="276" w:lineRule="auto"/>
        <w:ind w:left="708"/>
        <w:jc w:val="both"/>
      </w:pPr>
      <w:r>
        <w:t>Projektowana, przydomowa oczyszczalnia ścieków powinna spełniać następującą wymagania:</w:t>
      </w:r>
    </w:p>
    <w:p w14:paraId="0339AF40" w14:textId="77777777" w:rsidR="003C13CA" w:rsidRDefault="003C13CA" w:rsidP="003C13CA">
      <w:pPr>
        <w:numPr>
          <w:ilvl w:val="0"/>
          <w:numId w:val="20"/>
        </w:numPr>
        <w:spacing w:line="276" w:lineRule="auto"/>
        <w:jc w:val="both"/>
      </w:pPr>
      <w:r>
        <w:t>Technologia oczyszczania ścieków:</w:t>
      </w:r>
    </w:p>
    <w:p w14:paraId="5704CE37" w14:textId="407D8057" w:rsidR="003C13CA" w:rsidRPr="00A85731" w:rsidRDefault="003C13CA" w:rsidP="003C13CA">
      <w:pPr>
        <w:numPr>
          <w:ilvl w:val="0"/>
          <w:numId w:val="17"/>
        </w:numPr>
        <w:spacing w:line="276" w:lineRule="auto"/>
        <w:jc w:val="both"/>
      </w:pPr>
      <w:r w:rsidRPr="00A85731">
        <w:t xml:space="preserve">niskoobciążony osad czynny </w:t>
      </w:r>
      <w:r w:rsidR="00A85731" w:rsidRPr="00A85731">
        <w:t>z zanurzonym złożem biologicznym lub bez złoża</w:t>
      </w:r>
      <w:r w:rsidR="003F56C2">
        <w:t>.</w:t>
      </w:r>
      <w:r w:rsidR="00926768" w:rsidRPr="00926768">
        <w:rPr>
          <w:highlight w:val="green"/>
        </w:rPr>
        <w:t xml:space="preserve"> </w:t>
      </w:r>
      <w:r w:rsidR="00926768" w:rsidRPr="00AE35E3">
        <w:t>Jako równoważne dopuszcza się wszystkie oczyszczalnie zgodne z normą 12566-3+A2:2013.</w:t>
      </w:r>
    </w:p>
    <w:p w14:paraId="6E67F503" w14:textId="4A46F29E" w:rsidR="003C13CA" w:rsidRPr="00A85731" w:rsidRDefault="003C13CA" w:rsidP="003C13CA">
      <w:pPr>
        <w:numPr>
          <w:ilvl w:val="0"/>
          <w:numId w:val="20"/>
        </w:numPr>
        <w:spacing w:line="276" w:lineRule="auto"/>
        <w:jc w:val="both"/>
      </w:pPr>
      <w:r w:rsidRPr="00A85731">
        <w:t>Konstrukcja zbiornika:</w:t>
      </w:r>
      <w:r w:rsidR="00A85731">
        <w:t xml:space="preserve"> p</w:t>
      </w:r>
      <w:r w:rsidR="006D5442">
        <w:t>olipropylen</w:t>
      </w:r>
      <w:r w:rsidR="00A85731" w:rsidRPr="00A85731">
        <w:t xml:space="preserve">, polietylen </w:t>
      </w:r>
      <w:r w:rsidRPr="00A85731">
        <w:t>lub włókno szklane</w:t>
      </w:r>
      <w:r w:rsidR="00926768">
        <w:t xml:space="preserve">, </w:t>
      </w:r>
      <w:r w:rsidR="00926768" w:rsidRPr="00AE35E3">
        <w:t>beton</w:t>
      </w:r>
      <w:r w:rsidRPr="00A85731">
        <w:t xml:space="preserve"> </w:t>
      </w:r>
    </w:p>
    <w:p w14:paraId="252F6D8D" w14:textId="77777777" w:rsidR="003C13CA" w:rsidRDefault="003C13CA" w:rsidP="003C13CA">
      <w:pPr>
        <w:numPr>
          <w:ilvl w:val="0"/>
          <w:numId w:val="20"/>
        </w:numPr>
        <w:spacing w:line="276" w:lineRule="auto"/>
        <w:jc w:val="both"/>
      </w:pPr>
      <w:r>
        <w:t>Przeznaczenie:</w:t>
      </w:r>
    </w:p>
    <w:p w14:paraId="278A7EA2" w14:textId="77777777" w:rsidR="003C13CA" w:rsidRDefault="003C13CA" w:rsidP="003C13CA">
      <w:pPr>
        <w:numPr>
          <w:ilvl w:val="0"/>
          <w:numId w:val="17"/>
        </w:numPr>
        <w:spacing w:line="276" w:lineRule="auto"/>
        <w:jc w:val="both"/>
      </w:pPr>
      <w:r>
        <w:t>odbiór i oczyszczenie ścieków bytowych.</w:t>
      </w:r>
    </w:p>
    <w:p w14:paraId="0728E07A" w14:textId="77777777" w:rsidR="003C13CA" w:rsidRPr="002474AF" w:rsidRDefault="003C13CA" w:rsidP="003C13CA">
      <w:pPr>
        <w:numPr>
          <w:ilvl w:val="0"/>
          <w:numId w:val="20"/>
        </w:numPr>
        <w:spacing w:line="276" w:lineRule="auto"/>
        <w:jc w:val="both"/>
      </w:pPr>
      <w:r w:rsidRPr="00F67A21">
        <w:lastRenderedPageBreak/>
        <w:t>Niezbędny minimalny stopień oczyszczania ścieków</w:t>
      </w:r>
      <w:r>
        <w:t xml:space="preserve"> powinien być zgodny z </w:t>
      </w:r>
      <w:r w:rsidRPr="00F67A21">
        <w:t>Rozporządzenie</w:t>
      </w:r>
      <w:r>
        <w:t>m</w:t>
      </w:r>
      <w:r w:rsidRPr="00F67A21">
        <w:t xml:space="preserve"> Ministra Gospodarki Morskiej i Żeglugi Ś</w:t>
      </w:r>
      <w:r>
        <w:t>ródlądowej z dnia 12 lipca 2019</w:t>
      </w:r>
      <w:r w:rsidRPr="00F67A21">
        <w:t xml:space="preserve">r. w sprawie substancji szczególnie szkodliwych dla środowiska wodnego oraz warunków, jakie należy spełnić przy wprowadzaniu do wód lub do </w:t>
      </w:r>
      <w:r w:rsidRPr="002474AF">
        <w:t>ziemi ścieków, a także przy odprowadzaniu wód opadowych lub roztopowych do wód lub do urządzeń wodnych.</w:t>
      </w:r>
    </w:p>
    <w:p w14:paraId="463850B5" w14:textId="77777777" w:rsidR="003C13CA" w:rsidRPr="00704A15" w:rsidRDefault="003C13CA" w:rsidP="003C13CA">
      <w:pPr>
        <w:numPr>
          <w:ilvl w:val="0"/>
          <w:numId w:val="20"/>
        </w:numPr>
        <w:spacing w:line="276" w:lineRule="auto"/>
        <w:jc w:val="both"/>
      </w:pPr>
      <w:r w:rsidRPr="002474AF">
        <w:t>Częstotliwość usuwania osadu</w:t>
      </w:r>
      <w:r w:rsidRPr="00704A15">
        <w:t>:</w:t>
      </w:r>
    </w:p>
    <w:p w14:paraId="797D05EB" w14:textId="33CAFA53" w:rsidR="003C13CA" w:rsidRPr="00704A15" w:rsidRDefault="00875579" w:rsidP="003C13CA">
      <w:pPr>
        <w:numPr>
          <w:ilvl w:val="0"/>
          <w:numId w:val="17"/>
        </w:numPr>
        <w:spacing w:line="276" w:lineRule="auto"/>
        <w:jc w:val="both"/>
      </w:pPr>
      <w:r w:rsidRPr="00875579">
        <w:t>w</w:t>
      </w:r>
      <w:r w:rsidR="00BE397A" w:rsidRPr="00875579">
        <w:t xml:space="preserve"> zależności od potrzeb, min. </w:t>
      </w:r>
      <w:r w:rsidR="003C13CA" w:rsidRPr="00875579">
        <w:t xml:space="preserve">1 </w:t>
      </w:r>
      <w:r w:rsidR="00926768" w:rsidRPr="00875579">
        <w:t>raz</w:t>
      </w:r>
      <w:r w:rsidR="003C13CA" w:rsidRPr="00704A15">
        <w:t xml:space="preserve"> w ciągu roku.</w:t>
      </w:r>
    </w:p>
    <w:p w14:paraId="4C59043A" w14:textId="77777777" w:rsidR="003C13CA" w:rsidRPr="005673CC" w:rsidRDefault="003C13CA" w:rsidP="003C13CA">
      <w:pPr>
        <w:numPr>
          <w:ilvl w:val="0"/>
          <w:numId w:val="20"/>
        </w:numPr>
        <w:spacing w:line="276" w:lineRule="auto"/>
        <w:jc w:val="both"/>
      </w:pPr>
      <w:r w:rsidRPr="005673CC">
        <w:t>Napowietrzanie:</w:t>
      </w:r>
    </w:p>
    <w:p w14:paraId="0E0408A7" w14:textId="77777777" w:rsidR="003C13CA" w:rsidRDefault="003C13CA" w:rsidP="003C13CA">
      <w:pPr>
        <w:numPr>
          <w:ilvl w:val="0"/>
          <w:numId w:val="17"/>
        </w:numPr>
        <w:spacing w:line="276" w:lineRule="auto"/>
        <w:jc w:val="both"/>
      </w:pPr>
      <w:r w:rsidRPr="005673CC">
        <w:t>mechaniczne.</w:t>
      </w:r>
    </w:p>
    <w:p w14:paraId="4BCCB181" w14:textId="77777777" w:rsidR="006D3870" w:rsidRDefault="006D3870" w:rsidP="006D3870">
      <w:pPr>
        <w:pStyle w:val="Akapitzlist"/>
        <w:numPr>
          <w:ilvl w:val="0"/>
          <w:numId w:val="20"/>
        </w:numPr>
        <w:spacing w:line="276" w:lineRule="auto"/>
        <w:jc w:val="both"/>
      </w:pPr>
      <w:r>
        <w:t>Sposób odprowadzania ścieków oczyszczonych do odbiornika:</w:t>
      </w:r>
    </w:p>
    <w:p w14:paraId="06C27C9B" w14:textId="77777777" w:rsidR="00E22A8D" w:rsidRPr="00E22A8D" w:rsidRDefault="00E22A8D" w:rsidP="00E22A8D">
      <w:pPr>
        <w:pStyle w:val="Akapitzlist"/>
        <w:numPr>
          <w:ilvl w:val="0"/>
          <w:numId w:val="17"/>
        </w:numPr>
        <w:spacing w:line="276" w:lineRule="auto"/>
        <w:jc w:val="both"/>
      </w:pPr>
      <w:r w:rsidRPr="00E22A8D">
        <w:t>z</w:t>
      </w:r>
      <w:r w:rsidR="006D3870" w:rsidRPr="00E22A8D">
        <w:t>e względu na warunki wodno-gruntowe</w:t>
      </w:r>
      <w:r w:rsidR="006C51EB" w:rsidRPr="00E22A8D">
        <w:t xml:space="preserve"> w</w:t>
      </w:r>
      <w:r w:rsidRPr="00E22A8D">
        <w:t xml:space="preserve">ymagane jest zachowanie minimalnej odległości od najwyższego użytkowego poziomu wód gruntowych, dlatego też urządzenie powinno posiadać możliwość montażu </w:t>
      </w:r>
    </w:p>
    <w:p w14:paraId="6E32F882" w14:textId="77777777" w:rsidR="006D3870" w:rsidRPr="00E22A8D" w:rsidRDefault="008C5766" w:rsidP="00E22A8D">
      <w:pPr>
        <w:pStyle w:val="Akapitzlist"/>
        <w:spacing w:line="276" w:lineRule="auto"/>
        <w:ind w:left="2157"/>
        <w:jc w:val="both"/>
      </w:pPr>
      <w:r w:rsidRPr="00E22A8D">
        <w:t>pompowni ścieków oczyszczonych, wykonanej</w:t>
      </w:r>
      <w:r w:rsidR="006D3870" w:rsidRPr="00E22A8D">
        <w:t xml:space="preserve"> jako osobne urządz</w:t>
      </w:r>
      <w:r w:rsidRPr="00E22A8D">
        <w:t>enie zewnętrzne lub zintegrowane</w:t>
      </w:r>
      <w:r w:rsidR="006D3870" w:rsidRPr="00E22A8D">
        <w:t xml:space="preserve"> z oczyszczalnią</w:t>
      </w:r>
      <w:r w:rsidR="00E22A8D" w:rsidRPr="00E22A8D">
        <w:t xml:space="preserve"> w lokalizacjach, w których nie ma możliwości wprowadzenia ścieków oczyszczonych biologiczne do gruntu w sposób grawitacyjny, aby zachować wymaganą prawem odległość od najwyższego poziomu wód gruntowych</w:t>
      </w:r>
    </w:p>
    <w:p w14:paraId="347487E4" w14:textId="77777777" w:rsidR="003C13CA" w:rsidRPr="002474AF" w:rsidRDefault="003C13CA" w:rsidP="003C13CA">
      <w:pPr>
        <w:numPr>
          <w:ilvl w:val="0"/>
          <w:numId w:val="20"/>
        </w:numPr>
        <w:spacing w:line="276" w:lineRule="auto"/>
        <w:jc w:val="both"/>
      </w:pPr>
      <w:r w:rsidRPr="002474AF">
        <w:t>Wymagana gwarancja na</w:t>
      </w:r>
      <w:r>
        <w:t xml:space="preserve"> oczyszczalnię oraz zainstalowane urządzenia </w:t>
      </w:r>
      <w:r w:rsidRPr="002474AF">
        <w:t>elektryczne (dmuchawa, pompa):</w:t>
      </w:r>
    </w:p>
    <w:p w14:paraId="758E089F" w14:textId="26EABE7E" w:rsidR="003C13CA" w:rsidRPr="00634215" w:rsidRDefault="006D3870" w:rsidP="003C13CA">
      <w:pPr>
        <w:numPr>
          <w:ilvl w:val="0"/>
          <w:numId w:val="17"/>
        </w:numPr>
        <w:spacing w:line="276" w:lineRule="auto"/>
        <w:jc w:val="both"/>
      </w:pPr>
      <w:r w:rsidRPr="00634215">
        <w:t xml:space="preserve">Minimum </w:t>
      </w:r>
      <w:r w:rsidR="006D5442">
        <w:t>36</w:t>
      </w:r>
      <w:r w:rsidR="00B674C0">
        <w:t xml:space="preserve"> miesię</w:t>
      </w:r>
      <w:r w:rsidR="00634215">
        <w:t>cy</w:t>
      </w:r>
      <w:r w:rsidR="003C13CA" w:rsidRPr="00634215">
        <w:t>.</w:t>
      </w:r>
    </w:p>
    <w:p w14:paraId="64EDB0F3" w14:textId="25B94131" w:rsidR="003C13CA" w:rsidRPr="00EB27CC" w:rsidRDefault="003C13CA" w:rsidP="003C13CA">
      <w:pPr>
        <w:numPr>
          <w:ilvl w:val="0"/>
          <w:numId w:val="20"/>
        </w:numPr>
        <w:spacing w:line="276" w:lineRule="auto"/>
        <w:jc w:val="both"/>
      </w:pPr>
      <w:r w:rsidRPr="005673CC">
        <w:t>W celu ograniczenia kosztów montażu zbiorniki oczyszczalni powinny posiadać wytrzymałość gwarantującą prawidłową pracę oczyszczalni</w:t>
      </w:r>
      <w:r w:rsidR="006D3870">
        <w:t xml:space="preserve"> przy posadowieniu </w:t>
      </w:r>
      <w:r w:rsidR="009560A7" w:rsidRPr="00AE35E3">
        <w:t xml:space="preserve">całego </w:t>
      </w:r>
      <w:r w:rsidR="006D3870" w:rsidRPr="00AE35E3">
        <w:t>zbiornika</w:t>
      </w:r>
      <w:r w:rsidR="006D3870">
        <w:t xml:space="preserve"> w wodzie gruntowej (WET 0,5) bez dodatkowych zabezpieczeń w postaci, np. płyt betonowych odciążających lub podobnych zabezpieczeń</w:t>
      </w:r>
    </w:p>
    <w:p w14:paraId="0DAA376B" w14:textId="77777777" w:rsidR="003C13CA" w:rsidRPr="00EB27CC" w:rsidRDefault="003C13CA" w:rsidP="003C13CA">
      <w:pPr>
        <w:numPr>
          <w:ilvl w:val="0"/>
          <w:numId w:val="20"/>
        </w:numPr>
        <w:spacing w:line="276" w:lineRule="auto"/>
        <w:jc w:val="both"/>
      </w:pPr>
      <w:r w:rsidRPr="00EB27CC">
        <w:t>Oczyszczalnia powinna zapewniać dostęp do zbiornika, zgodnie z normą PN-EN 12566-3+A2:2013</w:t>
      </w:r>
      <w:r w:rsidR="00EB27CC" w:rsidRPr="00EB27CC">
        <w:t>.</w:t>
      </w:r>
    </w:p>
    <w:p w14:paraId="561CAEE1" w14:textId="77777777" w:rsidR="003C13CA" w:rsidRPr="00EB27CC" w:rsidRDefault="003C13CA" w:rsidP="003C13CA">
      <w:pPr>
        <w:numPr>
          <w:ilvl w:val="0"/>
          <w:numId w:val="20"/>
        </w:numPr>
        <w:spacing w:line="276" w:lineRule="auto"/>
        <w:jc w:val="both"/>
      </w:pPr>
      <w:r w:rsidRPr="00EB27CC">
        <w:t>Oczyszczalnia powinna posiadać możliwość</w:t>
      </w:r>
      <w:r w:rsidR="00F8330F">
        <w:t xml:space="preserve"> podłączenia kanalizacji ścieków surowych z domu pod dowolnym kątem w płaszczyźnie poziomej;</w:t>
      </w:r>
    </w:p>
    <w:p w14:paraId="256DD19F" w14:textId="0DE4C777" w:rsidR="003C13CA" w:rsidRPr="00EB27CC" w:rsidRDefault="003C13CA" w:rsidP="003C13CA">
      <w:pPr>
        <w:numPr>
          <w:ilvl w:val="0"/>
          <w:numId w:val="20"/>
        </w:numPr>
        <w:spacing w:line="276" w:lineRule="auto"/>
        <w:jc w:val="both"/>
      </w:pPr>
      <w:r w:rsidRPr="00EB27CC">
        <w:t xml:space="preserve">parametry techniczne zainstalowanych </w:t>
      </w:r>
      <w:r w:rsidR="00C6189A">
        <w:t>112</w:t>
      </w:r>
      <w:r w:rsidR="00C6189A" w:rsidRPr="00C7626C">
        <w:t xml:space="preserve"> </w:t>
      </w:r>
      <w:r w:rsidRPr="00C7626C">
        <w:t>przydomowych</w:t>
      </w:r>
      <w:r w:rsidRPr="00EB27CC">
        <w:t xml:space="preserve"> oczyszczalni ścieków powinny być zgodne </w:t>
      </w:r>
      <w:r w:rsidR="00F8330F">
        <w:t>z Normą PN EN 12566-3+A2:2013</w:t>
      </w:r>
      <w:r w:rsidR="00EB27CC" w:rsidRPr="00EB27CC">
        <w:t>.</w:t>
      </w:r>
    </w:p>
    <w:p w14:paraId="010F791D" w14:textId="77777777" w:rsidR="003C13CA" w:rsidRPr="00CB5D9A" w:rsidRDefault="003C13CA" w:rsidP="003C13CA">
      <w:pPr>
        <w:autoSpaceDE w:val="0"/>
        <w:ind w:left="709"/>
        <w:jc w:val="both"/>
        <w:rPr>
          <w:rFonts w:cstheme="majorHAnsi"/>
          <w:i/>
          <w:iCs/>
        </w:rPr>
      </w:pPr>
      <w:r w:rsidRPr="00AC4A7C">
        <w:t>Projektowana, przydomowa oczyszczalnia ścieków musi posiadać pełne raporty z badań wystawionych przez laboratorium notyfikowane przez Komisję Europejską zgodnie z wykazem dostępnym na stronie http://ec.europa.eu/ według procedur określonych w</w:t>
      </w:r>
      <w:r w:rsidR="00956D68">
        <w:t xml:space="preserve"> normie PN EN 12566-3+A2:2013</w:t>
      </w:r>
      <w:r w:rsidRPr="00AC4A7C">
        <w:t>.</w:t>
      </w:r>
    </w:p>
    <w:p w14:paraId="49A5F16D" w14:textId="77777777" w:rsidR="003C13CA" w:rsidRPr="004B2E43" w:rsidRDefault="003C13CA" w:rsidP="003C13CA">
      <w:pPr>
        <w:spacing w:line="276" w:lineRule="auto"/>
        <w:ind w:left="708"/>
        <w:jc w:val="both"/>
      </w:pPr>
      <w:r w:rsidRPr="004B2E43">
        <w:t>Dokumentacja Techniczno-Ruchowa, instrukcje montażu i eksploatacji dla wszystkich, projektowanych urządzeń, wchodzących w skład biologicznej, przydomowej oczyszczalni ścieków powinna zostać przekazana Zamawiającemu na etapie opracowania koncepcji projektowej przez Wykonawcę</w:t>
      </w:r>
      <w:r>
        <w:t>.</w:t>
      </w:r>
    </w:p>
    <w:p w14:paraId="7E2BBCA9" w14:textId="77777777" w:rsidR="003C13CA" w:rsidRDefault="003C13CA" w:rsidP="003C13CA">
      <w:pPr>
        <w:numPr>
          <w:ilvl w:val="0"/>
          <w:numId w:val="26"/>
        </w:numPr>
        <w:spacing w:line="276" w:lineRule="auto"/>
        <w:jc w:val="both"/>
      </w:pPr>
      <w:r w:rsidRPr="00F27638">
        <w:rPr>
          <w:u w:val="single"/>
        </w:rPr>
        <w:lastRenderedPageBreak/>
        <w:t>Bilans jakościowy ścieków</w:t>
      </w:r>
    </w:p>
    <w:p w14:paraId="6EF1916F" w14:textId="556645B0" w:rsidR="00CC0255" w:rsidRPr="00D5217E" w:rsidRDefault="00CC0255" w:rsidP="00FC09E8">
      <w:pPr>
        <w:spacing w:line="276" w:lineRule="auto"/>
        <w:ind w:left="708"/>
        <w:jc w:val="both"/>
      </w:pPr>
      <w:r w:rsidRPr="00D5217E">
        <w:t xml:space="preserve">Podstawowymi wskaźnikami zanieczyszczeń, jakie uwzględnia się przy charakteryzowaniu ścieków bytowych odprowadzanych z gospodarstw domowych są: BZT5, ChZT, zawiesiny ogólne, azot ogólny i fosfor ogólny. </w:t>
      </w:r>
      <w:r w:rsidRPr="00AE35E3">
        <w:t>Zgodnie z normą PN-EN 12566</w:t>
      </w:r>
      <w:r w:rsidR="00956D68" w:rsidRPr="00AE35E3">
        <w:t>-3+A2:2013,</w:t>
      </w:r>
      <w:r w:rsidR="00956D68" w:rsidRPr="008F4176">
        <w:t xml:space="preserve"> </w:t>
      </w:r>
      <w:r w:rsidR="003F56C2" w:rsidRPr="00AE35E3">
        <w:t>średnie</w:t>
      </w:r>
      <w:r w:rsidR="003F56C2">
        <w:t xml:space="preserve"> </w:t>
      </w:r>
      <w:r w:rsidR="00956D68">
        <w:t>stężenie</w:t>
      </w:r>
      <w:r w:rsidRPr="00D5217E">
        <w:t xml:space="preserve"> materiałów organicznych w ściekach surowych został przedstawiony w poniższej tabeli.</w:t>
      </w:r>
    </w:p>
    <w:tbl>
      <w:tblPr>
        <w:tblW w:w="0" w:type="auto"/>
        <w:tblInd w:w="709" w:type="dxa"/>
        <w:tblLook w:val="04A0" w:firstRow="1" w:lastRow="0" w:firstColumn="1" w:lastColumn="0" w:noHBand="0" w:noVBand="1"/>
      </w:tblPr>
      <w:tblGrid>
        <w:gridCol w:w="2774"/>
        <w:gridCol w:w="2828"/>
        <w:gridCol w:w="2761"/>
      </w:tblGrid>
      <w:tr w:rsidR="00D5217E" w:rsidRPr="00D5217E" w14:paraId="128E3351" w14:textId="77777777" w:rsidTr="007E5CEF">
        <w:tc>
          <w:tcPr>
            <w:tcW w:w="2774" w:type="dxa"/>
            <w:vAlign w:val="center"/>
          </w:tcPr>
          <w:p w14:paraId="44653AD9" w14:textId="77777777" w:rsidR="00CC0255" w:rsidRPr="00D5217E" w:rsidRDefault="00CC0255" w:rsidP="007E5CEF">
            <w:pPr>
              <w:spacing w:line="276" w:lineRule="auto"/>
              <w:jc w:val="center"/>
              <w:rPr>
                <w:sz w:val="18"/>
                <w:szCs w:val="18"/>
              </w:rPr>
            </w:pPr>
            <w:r w:rsidRPr="00D5217E">
              <w:rPr>
                <w:sz w:val="18"/>
                <w:szCs w:val="18"/>
              </w:rPr>
              <w:t>Parametr</w:t>
            </w:r>
          </w:p>
        </w:tc>
        <w:tc>
          <w:tcPr>
            <w:tcW w:w="2828" w:type="dxa"/>
            <w:vAlign w:val="center"/>
          </w:tcPr>
          <w:p w14:paraId="7A8F637B" w14:textId="77777777" w:rsidR="00CC0255" w:rsidRPr="00D5217E" w:rsidRDefault="00CC0255" w:rsidP="007E5CEF">
            <w:pPr>
              <w:spacing w:line="276" w:lineRule="auto"/>
              <w:jc w:val="center"/>
              <w:rPr>
                <w:sz w:val="18"/>
                <w:szCs w:val="18"/>
              </w:rPr>
            </w:pPr>
            <w:r w:rsidRPr="00D5217E">
              <w:rPr>
                <w:sz w:val="18"/>
                <w:szCs w:val="18"/>
              </w:rPr>
              <w:t>Minimalny ładunek zanieczyszczeń</w:t>
            </w:r>
          </w:p>
        </w:tc>
        <w:tc>
          <w:tcPr>
            <w:tcW w:w="2761" w:type="dxa"/>
            <w:vAlign w:val="center"/>
          </w:tcPr>
          <w:p w14:paraId="69E85EEA" w14:textId="77777777" w:rsidR="00CC0255" w:rsidRPr="00D5217E" w:rsidRDefault="00CC0255" w:rsidP="007E5CEF">
            <w:pPr>
              <w:spacing w:line="276" w:lineRule="auto"/>
              <w:jc w:val="center"/>
              <w:rPr>
                <w:sz w:val="18"/>
                <w:szCs w:val="18"/>
              </w:rPr>
            </w:pPr>
            <w:r w:rsidRPr="00D5217E">
              <w:rPr>
                <w:sz w:val="18"/>
                <w:szCs w:val="18"/>
              </w:rPr>
              <w:t>Maksymalny ładunek zanieczyszczeń</w:t>
            </w:r>
          </w:p>
        </w:tc>
      </w:tr>
      <w:tr w:rsidR="00D5217E" w:rsidRPr="00D5217E" w14:paraId="37BD3C78" w14:textId="77777777" w:rsidTr="007E5CEF">
        <w:tc>
          <w:tcPr>
            <w:tcW w:w="2774" w:type="dxa"/>
            <w:vAlign w:val="center"/>
          </w:tcPr>
          <w:p w14:paraId="74536B03" w14:textId="77777777" w:rsidR="00CC0255" w:rsidRPr="00D5217E" w:rsidRDefault="00CC0255" w:rsidP="007E5CEF">
            <w:pPr>
              <w:spacing w:line="276" w:lineRule="auto"/>
              <w:jc w:val="center"/>
              <w:rPr>
                <w:sz w:val="18"/>
                <w:szCs w:val="18"/>
              </w:rPr>
            </w:pPr>
            <w:r w:rsidRPr="00D5217E">
              <w:rPr>
                <w:sz w:val="18"/>
                <w:szCs w:val="18"/>
              </w:rPr>
              <w:t>BZT</w:t>
            </w:r>
            <w:r w:rsidRPr="00D5217E">
              <w:rPr>
                <w:sz w:val="18"/>
                <w:szCs w:val="18"/>
                <w:vertAlign w:val="subscript"/>
              </w:rPr>
              <w:t>5</w:t>
            </w:r>
          </w:p>
        </w:tc>
        <w:tc>
          <w:tcPr>
            <w:tcW w:w="2828" w:type="dxa"/>
            <w:vAlign w:val="center"/>
          </w:tcPr>
          <w:p w14:paraId="3F3D41F5" w14:textId="77777777" w:rsidR="00CC0255" w:rsidRPr="00D5217E" w:rsidRDefault="00CC0255" w:rsidP="007E5CEF">
            <w:pPr>
              <w:spacing w:line="276" w:lineRule="auto"/>
              <w:jc w:val="center"/>
              <w:rPr>
                <w:sz w:val="18"/>
                <w:szCs w:val="18"/>
              </w:rPr>
            </w:pPr>
            <w:r w:rsidRPr="00D5217E">
              <w:rPr>
                <w:sz w:val="18"/>
                <w:szCs w:val="18"/>
              </w:rPr>
              <w:t>150 mg O</w:t>
            </w:r>
            <w:r w:rsidRPr="00D5217E">
              <w:rPr>
                <w:sz w:val="18"/>
                <w:szCs w:val="18"/>
                <w:vertAlign w:val="subscript"/>
              </w:rPr>
              <w:t>2</w:t>
            </w:r>
            <w:r w:rsidRPr="00D5217E">
              <w:rPr>
                <w:sz w:val="18"/>
                <w:szCs w:val="18"/>
              </w:rPr>
              <w:t>/l</w:t>
            </w:r>
          </w:p>
        </w:tc>
        <w:tc>
          <w:tcPr>
            <w:tcW w:w="2761" w:type="dxa"/>
            <w:vAlign w:val="center"/>
          </w:tcPr>
          <w:p w14:paraId="2C183530" w14:textId="77777777" w:rsidR="00CC0255" w:rsidRPr="00D5217E" w:rsidRDefault="00CC0255" w:rsidP="007E5CEF">
            <w:pPr>
              <w:spacing w:line="276" w:lineRule="auto"/>
              <w:jc w:val="center"/>
              <w:rPr>
                <w:sz w:val="18"/>
                <w:szCs w:val="18"/>
              </w:rPr>
            </w:pPr>
            <w:r w:rsidRPr="00D5217E">
              <w:rPr>
                <w:sz w:val="18"/>
                <w:szCs w:val="18"/>
              </w:rPr>
              <w:t>500 mg O</w:t>
            </w:r>
            <w:r w:rsidRPr="00D5217E">
              <w:rPr>
                <w:sz w:val="18"/>
                <w:szCs w:val="18"/>
                <w:vertAlign w:val="subscript"/>
              </w:rPr>
              <w:t>2</w:t>
            </w:r>
            <w:r w:rsidRPr="00D5217E">
              <w:rPr>
                <w:sz w:val="18"/>
                <w:szCs w:val="18"/>
              </w:rPr>
              <w:t>/l</w:t>
            </w:r>
          </w:p>
        </w:tc>
      </w:tr>
      <w:tr w:rsidR="00D5217E" w:rsidRPr="00D5217E" w14:paraId="2964628C" w14:textId="77777777" w:rsidTr="007E5CEF">
        <w:tc>
          <w:tcPr>
            <w:tcW w:w="2774" w:type="dxa"/>
            <w:vAlign w:val="center"/>
          </w:tcPr>
          <w:p w14:paraId="71C58CC0" w14:textId="77777777" w:rsidR="00CC0255" w:rsidRPr="00D5217E" w:rsidRDefault="00CC0255" w:rsidP="00CC0255">
            <w:pPr>
              <w:spacing w:line="276" w:lineRule="auto"/>
              <w:jc w:val="center"/>
              <w:rPr>
                <w:sz w:val="18"/>
                <w:szCs w:val="18"/>
              </w:rPr>
            </w:pPr>
            <w:r w:rsidRPr="00D5217E">
              <w:rPr>
                <w:sz w:val="18"/>
                <w:szCs w:val="18"/>
              </w:rPr>
              <w:t>ChZT</w:t>
            </w:r>
          </w:p>
        </w:tc>
        <w:tc>
          <w:tcPr>
            <w:tcW w:w="2828" w:type="dxa"/>
            <w:vAlign w:val="center"/>
          </w:tcPr>
          <w:p w14:paraId="42B594B1" w14:textId="77777777" w:rsidR="00CC0255" w:rsidRPr="00D5217E" w:rsidRDefault="00CC0255" w:rsidP="00CC0255">
            <w:pPr>
              <w:spacing w:line="276" w:lineRule="auto"/>
              <w:jc w:val="center"/>
              <w:rPr>
                <w:sz w:val="18"/>
                <w:szCs w:val="18"/>
              </w:rPr>
            </w:pPr>
            <w:r w:rsidRPr="00D5217E">
              <w:rPr>
                <w:sz w:val="18"/>
                <w:szCs w:val="18"/>
              </w:rPr>
              <w:t>300 mg O</w:t>
            </w:r>
            <w:r w:rsidRPr="00D5217E">
              <w:rPr>
                <w:sz w:val="18"/>
                <w:szCs w:val="18"/>
                <w:vertAlign w:val="subscript"/>
              </w:rPr>
              <w:t>2</w:t>
            </w:r>
            <w:r w:rsidRPr="00D5217E">
              <w:rPr>
                <w:sz w:val="18"/>
                <w:szCs w:val="18"/>
              </w:rPr>
              <w:t>/l</w:t>
            </w:r>
          </w:p>
        </w:tc>
        <w:tc>
          <w:tcPr>
            <w:tcW w:w="2761" w:type="dxa"/>
            <w:vAlign w:val="center"/>
          </w:tcPr>
          <w:p w14:paraId="4B16165A" w14:textId="77777777" w:rsidR="00CC0255" w:rsidRPr="00D5217E" w:rsidRDefault="00CC0255" w:rsidP="00CC0255">
            <w:pPr>
              <w:spacing w:line="276" w:lineRule="auto"/>
              <w:jc w:val="center"/>
              <w:rPr>
                <w:sz w:val="18"/>
                <w:szCs w:val="18"/>
              </w:rPr>
            </w:pPr>
            <w:r w:rsidRPr="00D5217E">
              <w:rPr>
                <w:sz w:val="18"/>
                <w:szCs w:val="18"/>
              </w:rPr>
              <w:t>1000 mg O</w:t>
            </w:r>
            <w:r w:rsidRPr="00D5217E">
              <w:rPr>
                <w:sz w:val="18"/>
                <w:szCs w:val="18"/>
                <w:vertAlign w:val="subscript"/>
              </w:rPr>
              <w:t>2</w:t>
            </w:r>
            <w:r w:rsidRPr="00D5217E">
              <w:rPr>
                <w:sz w:val="18"/>
                <w:szCs w:val="18"/>
              </w:rPr>
              <w:t>/l</w:t>
            </w:r>
          </w:p>
        </w:tc>
      </w:tr>
      <w:tr w:rsidR="00D5217E" w:rsidRPr="00D5217E" w14:paraId="4E5DC38C" w14:textId="77777777" w:rsidTr="007E5CEF">
        <w:tc>
          <w:tcPr>
            <w:tcW w:w="2774" w:type="dxa"/>
            <w:vAlign w:val="center"/>
          </w:tcPr>
          <w:p w14:paraId="0B256543" w14:textId="77777777" w:rsidR="00CC0255" w:rsidRPr="00D5217E" w:rsidRDefault="00CC0255" w:rsidP="007E5CEF">
            <w:pPr>
              <w:spacing w:line="276" w:lineRule="auto"/>
              <w:jc w:val="center"/>
              <w:rPr>
                <w:sz w:val="18"/>
                <w:szCs w:val="18"/>
              </w:rPr>
            </w:pPr>
            <w:r w:rsidRPr="00D5217E">
              <w:rPr>
                <w:sz w:val="18"/>
                <w:szCs w:val="18"/>
              </w:rPr>
              <w:t>Zawiesiny ogólne</w:t>
            </w:r>
          </w:p>
        </w:tc>
        <w:tc>
          <w:tcPr>
            <w:tcW w:w="2828" w:type="dxa"/>
            <w:vAlign w:val="center"/>
          </w:tcPr>
          <w:p w14:paraId="34AA6AFF" w14:textId="77777777" w:rsidR="00CC0255" w:rsidRPr="00D5217E" w:rsidRDefault="00CC0255" w:rsidP="007E5CEF">
            <w:pPr>
              <w:spacing w:line="276" w:lineRule="auto"/>
              <w:jc w:val="center"/>
              <w:rPr>
                <w:sz w:val="18"/>
                <w:szCs w:val="18"/>
              </w:rPr>
            </w:pPr>
            <w:r w:rsidRPr="00D5217E">
              <w:rPr>
                <w:sz w:val="18"/>
                <w:szCs w:val="18"/>
              </w:rPr>
              <w:t>200 mg/l</w:t>
            </w:r>
          </w:p>
        </w:tc>
        <w:tc>
          <w:tcPr>
            <w:tcW w:w="2761" w:type="dxa"/>
            <w:vAlign w:val="center"/>
          </w:tcPr>
          <w:p w14:paraId="08D78032" w14:textId="77777777" w:rsidR="00CC0255" w:rsidRPr="00D5217E" w:rsidRDefault="00CC0255" w:rsidP="007E5CEF">
            <w:pPr>
              <w:spacing w:line="276" w:lineRule="auto"/>
              <w:jc w:val="center"/>
              <w:rPr>
                <w:sz w:val="18"/>
                <w:szCs w:val="18"/>
              </w:rPr>
            </w:pPr>
            <w:r w:rsidRPr="00D5217E">
              <w:rPr>
                <w:sz w:val="18"/>
                <w:szCs w:val="18"/>
              </w:rPr>
              <w:t>700 mg/l</w:t>
            </w:r>
          </w:p>
        </w:tc>
      </w:tr>
    </w:tbl>
    <w:p w14:paraId="7E23B356" w14:textId="77777777" w:rsidR="007E1DB0" w:rsidRPr="00D5217E" w:rsidRDefault="007E1DB0" w:rsidP="003C13CA">
      <w:pPr>
        <w:spacing w:line="276" w:lineRule="auto"/>
        <w:ind w:left="708"/>
        <w:jc w:val="both"/>
      </w:pPr>
    </w:p>
    <w:p w14:paraId="3AA3F682" w14:textId="77777777" w:rsidR="00AD595E" w:rsidRPr="00D5217E" w:rsidRDefault="003C13CA" w:rsidP="003C13CA">
      <w:pPr>
        <w:spacing w:line="276" w:lineRule="auto"/>
        <w:ind w:left="708"/>
        <w:jc w:val="both"/>
      </w:pPr>
      <w:r w:rsidRPr="00D5217E">
        <w:t>Oprócz przedstawionych w powyższej tabeli parametrów w</w:t>
      </w:r>
      <w:r w:rsidR="007E3410" w:rsidRPr="00D5217E">
        <w:t>e</w:t>
      </w:r>
      <w:r w:rsidRPr="00D5217E">
        <w:t xml:space="preserve">jściowych, które należy uwzględnić przy projektowaniu przydomowych oczyszczalni ścieków, aby oczyszczone w procesie technologicznym ścieki mogły być wprowadzone do gruntu lub innego odbiornika ścieków oczyszczonych stężenia zanieczyszczeń w ściekach oczyszczonych nie mogą przekraczać wielkości określonych w </w:t>
      </w:r>
      <w:r w:rsidR="00AD595E" w:rsidRPr="00D5217E">
        <w:t>Rozporządzeniu Ministra Gospodarki Morskiej i Żeglugi Śródlądowej z dnia 12 lipca 2019 roku w sprawie substancji szczególnie szkodliwych dla środowiska wodnego oraz warunków, jakie należy spełnić przy wprowadzaniu do wód lub do ziemi ścieków, a także przy odprowadzaniu wód opadowych lub roztopowych do wód lub do urządzeń wodnych (Dz. U. 2019 poz. 1311 z późn. zm.). Zgodnie z powyższym rozporządzeniem, podstawowymi wskaźnikami zanieczyszczeń, jakie uwzględnia się przy charakteryzowaniu ścieków oczyszczonych i odprowadzanych z gospodarstw domowych i wprowadzanych do wód lub do ziemi są: BZT</w:t>
      </w:r>
      <w:r w:rsidR="00AD595E" w:rsidRPr="00D5217E">
        <w:rPr>
          <w:vertAlign w:val="subscript"/>
        </w:rPr>
        <w:t>5</w:t>
      </w:r>
      <w:r w:rsidR="00AD595E" w:rsidRPr="00D5217E">
        <w:t>, ChZT, zawiesiny ogólne, azot ogólny i fosfor ogólny. Jednak w przypadku przydomowych oczyszczalni ścieków, dla gospodarstw domowych, w których powstają ścieki bytowe i komunalne oraz dla RLM poniżej 2000, azot ogólny oraz fosfor ogólny powinny być bran</w:t>
      </w:r>
      <w:r w:rsidR="00580A2C" w:rsidRPr="00D5217E">
        <w:t>y</w:t>
      </w:r>
      <w:r w:rsidR="00AD595E" w:rsidRPr="00D5217E">
        <w:t xml:space="preserve"> pod uwagę tylko i wyłącznie w przypadku wprowadzenia oczyszczonych ścieków bytowych do jezior i ich dopływów oraz bezpośrednio do sztucznych zbiorników wodnych usytuowanych na wodach płynących, </w:t>
      </w:r>
      <w:r w:rsidR="00AD595E" w:rsidRPr="005604C0">
        <w:rPr>
          <w:u w:val="single"/>
        </w:rPr>
        <w:t>c</w:t>
      </w:r>
      <w:r w:rsidR="00580A2C" w:rsidRPr="005604C0">
        <w:rPr>
          <w:u w:val="single"/>
        </w:rPr>
        <w:t xml:space="preserve">o nie ma miejsca </w:t>
      </w:r>
      <w:r w:rsidR="00AD595E" w:rsidRPr="005604C0">
        <w:rPr>
          <w:u w:val="single"/>
        </w:rPr>
        <w:t xml:space="preserve"> w przedmiotowym zadaniu.</w:t>
      </w:r>
      <w:r w:rsidR="00AD595E" w:rsidRPr="00D5217E">
        <w:t xml:space="preserve"> W związku z powyższym, wartości te można pominąć</w:t>
      </w:r>
      <w:r w:rsidR="007E1DB0" w:rsidRPr="00D5217E">
        <w:t>, a wartości, które powinny być wzięte pod uwagę przedstawiono w poniższej tabeli.</w:t>
      </w:r>
    </w:p>
    <w:tbl>
      <w:tblPr>
        <w:tblW w:w="0" w:type="auto"/>
        <w:tblInd w:w="709" w:type="dxa"/>
        <w:tblLook w:val="04A0" w:firstRow="1" w:lastRow="0" w:firstColumn="1" w:lastColumn="0" w:noHBand="0" w:noVBand="1"/>
      </w:tblPr>
      <w:tblGrid>
        <w:gridCol w:w="2818"/>
        <w:gridCol w:w="2733"/>
        <w:gridCol w:w="2802"/>
      </w:tblGrid>
      <w:tr w:rsidR="00D5217E" w:rsidRPr="00D5217E" w14:paraId="55E2062D" w14:textId="77777777" w:rsidTr="007E5CEF">
        <w:tc>
          <w:tcPr>
            <w:tcW w:w="2818" w:type="dxa"/>
            <w:vAlign w:val="center"/>
          </w:tcPr>
          <w:p w14:paraId="3F34B444" w14:textId="77777777" w:rsidR="003C13CA" w:rsidRPr="00634215" w:rsidRDefault="003C13CA" w:rsidP="007E5CEF">
            <w:pPr>
              <w:spacing w:line="276" w:lineRule="auto"/>
              <w:jc w:val="center"/>
              <w:rPr>
                <w:sz w:val="18"/>
                <w:szCs w:val="18"/>
              </w:rPr>
            </w:pPr>
            <w:r w:rsidRPr="00634215">
              <w:rPr>
                <w:sz w:val="18"/>
                <w:szCs w:val="18"/>
              </w:rPr>
              <w:t>Nazwa wskaźnika</w:t>
            </w:r>
          </w:p>
        </w:tc>
        <w:tc>
          <w:tcPr>
            <w:tcW w:w="2733" w:type="dxa"/>
            <w:vAlign w:val="center"/>
          </w:tcPr>
          <w:p w14:paraId="63F462C7" w14:textId="77777777" w:rsidR="003C13CA" w:rsidRPr="00634215" w:rsidRDefault="003C13CA" w:rsidP="007E5CEF">
            <w:pPr>
              <w:spacing w:line="276" w:lineRule="auto"/>
              <w:jc w:val="center"/>
              <w:rPr>
                <w:sz w:val="18"/>
                <w:szCs w:val="18"/>
              </w:rPr>
            </w:pPr>
            <w:r w:rsidRPr="00634215">
              <w:rPr>
                <w:sz w:val="18"/>
                <w:szCs w:val="18"/>
              </w:rPr>
              <w:t>Jednostka</w:t>
            </w:r>
          </w:p>
        </w:tc>
        <w:tc>
          <w:tcPr>
            <w:tcW w:w="2802" w:type="dxa"/>
            <w:vAlign w:val="center"/>
          </w:tcPr>
          <w:p w14:paraId="317E5079" w14:textId="77777777" w:rsidR="003C13CA" w:rsidRPr="00634215" w:rsidRDefault="003C13CA" w:rsidP="007E5CEF">
            <w:pPr>
              <w:spacing w:line="276" w:lineRule="auto"/>
              <w:jc w:val="center"/>
              <w:rPr>
                <w:sz w:val="18"/>
                <w:szCs w:val="18"/>
              </w:rPr>
            </w:pPr>
            <w:r w:rsidRPr="00634215">
              <w:rPr>
                <w:sz w:val="18"/>
                <w:szCs w:val="18"/>
              </w:rPr>
              <w:t>Najwyższe dopuszczalne wartości wskaźników zanieczyszczeń dla ścieków bytowych lub komunalnych wprowadzanych do wód lub do ziemi dla RLM oczyszczalni ścieków poniżej 2000</w:t>
            </w:r>
          </w:p>
        </w:tc>
      </w:tr>
      <w:tr w:rsidR="00D5217E" w:rsidRPr="00D5217E" w14:paraId="3EFFEB92" w14:textId="77777777" w:rsidTr="007E5CEF">
        <w:tc>
          <w:tcPr>
            <w:tcW w:w="2818" w:type="dxa"/>
            <w:vAlign w:val="center"/>
          </w:tcPr>
          <w:p w14:paraId="5B13CC7B" w14:textId="77777777" w:rsidR="003C13CA" w:rsidRPr="00634215" w:rsidRDefault="003C13CA" w:rsidP="007E5CEF">
            <w:pPr>
              <w:spacing w:line="276" w:lineRule="auto"/>
              <w:jc w:val="center"/>
              <w:rPr>
                <w:sz w:val="18"/>
                <w:szCs w:val="18"/>
              </w:rPr>
            </w:pPr>
            <w:r w:rsidRPr="00634215">
              <w:rPr>
                <w:sz w:val="18"/>
                <w:szCs w:val="18"/>
              </w:rPr>
              <w:t>Pięciodobowe biochemiczne  zapotrzebowanie tlenu (BZT</w:t>
            </w:r>
            <w:r w:rsidRPr="00634215">
              <w:rPr>
                <w:sz w:val="18"/>
                <w:szCs w:val="18"/>
                <w:vertAlign w:val="subscript"/>
              </w:rPr>
              <w:t>5</w:t>
            </w:r>
            <w:r w:rsidRPr="00634215">
              <w:rPr>
                <w:sz w:val="18"/>
                <w:szCs w:val="18"/>
              </w:rPr>
              <w:t xml:space="preserve"> przy 20˚C)</w:t>
            </w:r>
          </w:p>
        </w:tc>
        <w:tc>
          <w:tcPr>
            <w:tcW w:w="2733" w:type="dxa"/>
            <w:vAlign w:val="center"/>
          </w:tcPr>
          <w:p w14:paraId="21986640" w14:textId="77777777" w:rsidR="003C13CA" w:rsidRPr="00634215" w:rsidRDefault="003C13CA" w:rsidP="007E5CEF">
            <w:pPr>
              <w:spacing w:line="276" w:lineRule="auto"/>
              <w:jc w:val="center"/>
              <w:rPr>
                <w:sz w:val="18"/>
                <w:szCs w:val="18"/>
              </w:rPr>
            </w:pPr>
            <w:r w:rsidRPr="00634215">
              <w:rPr>
                <w:sz w:val="18"/>
                <w:szCs w:val="18"/>
              </w:rPr>
              <w:t>mgO</w:t>
            </w:r>
            <w:r w:rsidRPr="00634215">
              <w:rPr>
                <w:sz w:val="18"/>
                <w:szCs w:val="18"/>
                <w:vertAlign w:val="subscript"/>
              </w:rPr>
              <w:t>2</w:t>
            </w:r>
            <w:r w:rsidRPr="00634215">
              <w:rPr>
                <w:sz w:val="18"/>
                <w:szCs w:val="18"/>
              </w:rPr>
              <w:t>/l</w:t>
            </w:r>
          </w:p>
        </w:tc>
        <w:tc>
          <w:tcPr>
            <w:tcW w:w="2802" w:type="dxa"/>
            <w:vAlign w:val="center"/>
          </w:tcPr>
          <w:p w14:paraId="6E975760" w14:textId="77777777" w:rsidR="003C13CA" w:rsidRPr="00634215" w:rsidRDefault="003C13CA" w:rsidP="007E5CEF">
            <w:pPr>
              <w:spacing w:line="276" w:lineRule="auto"/>
              <w:jc w:val="center"/>
              <w:rPr>
                <w:sz w:val="18"/>
                <w:szCs w:val="18"/>
              </w:rPr>
            </w:pPr>
            <w:r w:rsidRPr="00634215">
              <w:rPr>
                <w:sz w:val="18"/>
                <w:szCs w:val="18"/>
              </w:rPr>
              <w:t>40</w:t>
            </w:r>
          </w:p>
        </w:tc>
      </w:tr>
      <w:tr w:rsidR="00D5217E" w:rsidRPr="00D5217E" w14:paraId="55E2BCA0" w14:textId="77777777" w:rsidTr="007E5CEF">
        <w:tc>
          <w:tcPr>
            <w:tcW w:w="2818" w:type="dxa"/>
            <w:vAlign w:val="center"/>
          </w:tcPr>
          <w:p w14:paraId="7AFD16E1" w14:textId="77777777" w:rsidR="003C13CA" w:rsidRPr="00634215" w:rsidRDefault="003C13CA" w:rsidP="007E5CEF">
            <w:pPr>
              <w:spacing w:line="276" w:lineRule="auto"/>
              <w:jc w:val="center"/>
              <w:rPr>
                <w:sz w:val="18"/>
                <w:szCs w:val="18"/>
              </w:rPr>
            </w:pPr>
            <w:r w:rsidRPr="00634215">
              <w:rPr>
                <w:sz w:val="18"/>
                <w:szCs w:val="18"/>
              </w:rPr>
              <w:t>Chemiczne zapotrzebowanie  tlenu (ChZT</w:t>
            </w:r>
            <w:r w:rsidRPr="00634215">
              <w:rPr>
                <w:sz w:val="18"/>
                <w:szCs w:val="18"/>
                <w:vertAlign w:val="subscript"/>
              </w:rPr>
              <w:t>Cr</w:t>
            </w:r>
            <w:r w:rsidRPr="00634215">
              <w:rPr>
                <w:sz w:val="18"/>
                <w:szCs w:val="18"/>
              </w:rPr>
              <w:t>) oznaczane metodą dwuchromianową</w:t>
            </w:r>
          </w:p>
        </w:tc>
        <w:tc>
          <w:tcPr>
            <w:tcW w:w="2733" w:type="dxa"/>
            <w:vAlign w:val="center"/>
          </w:tcPr>
          <w:p w14:paraId="5A63A395" w14:textId="77777777" w:rsidR="003C13CA" w:rsidRPr="00634215" w:rsidRDefault="003C13CA" w:rsidP="007E5CEF">
            <w:pPr>
              <w:spacing w:line="276" w:lineRule="auto"/>
              <w:jc w:val="center"/>
              <w:rPr>
                <w:sz w:val="18"/>
                <w:szCs w:val="18"/>
              </w:rPr>
            </w:pPr>
            <w:r w:rsidRPr="00634215">
              <w:rPr>
                <w:sz w:val="18"/>
                <w:szCs w:val="18"/>
              </w:rPr>
              <w:t>mgO</w:t>
            </w:r>
            <w:r w:rsidRPr="00634215">
              <w:rPr>
                <w:sz w:val="18"/>
                <w:szCs w:val="18"/>
                <w:vertAlign w:val="subscript"/>
              </w:rPr>
              <w:t>2</w:t>
            </w:r>
            <w:r w:rsidRPr="00634215">
              <w:rPr>
                <w:sz w:val="18"/>
                <w:szCs w:val="18"/>
              </w:rPr>
              <w:t>/l</w:t>
            </w:r>
          </w:p>
        </w:tc>
        <w:tc>
          <w:tcPr>
            <w:tcW w:w="2802" w:type="dxa"/>
            <w:vAlign w:val="center"/>
          </w:tcPr>
          <w:p w14:paraId="3B87700F" w14:textId="77777777" w:rsidR="003C13CA" w:rsidRPr="00634215" w:rsidRDefault="003C13CA" w:rsidP="007E5CEF">
            <w:pPr>
              <w:spacing w:line="276" w:lineRule="auto"/>
              <w:jc w:val="center"/>
              <w:rPr>
                <w:sz w:val="18"/>
                <w:szCs w:val="18"/>
              </w:rPr>
            </w:pPr>
            <w:r w:rsidRPr="00634215">
              <w:rPr>
                <w:sz w:val="18"/>
                <w:szCs w:val="18"/>
              </w:rPr>
              <w:t>150</w:t>
            </w:r>
          </w:p>
        </w:tc>
      </w:tr>
      <w:tr w:rsidR="00D5217E" w:rsidRPr="00D5217E" w14:paraId="5B893CC0" w14:textId="77777777" w:rsidTr="007E5CEF">
        <w:tc>
          <w:tcPr>
            <w:tcW w:w="2818" w:type="dxa"/>
            <w:vAlign w:val="center"/>
          </w:tcPr>
          <w:p w14:paraId="766B2368" w14:textId="77777777" w:rsidR="003C13CA" w:rsidRPr="00634215" w:rsidRDefault="003C13CA" w:rsidP="007E5CEF">
            <w:pPr>
              <w:spacing w:line="276" w:lineRule="auto"/>
              <w:jc w:val="center"/>
              <w:rPr>
                <w:sz w:val="18"/>
                <w:szCs w:val="18"/>
              </w:rPr>
            </w:pPr>
            <w:r w:rsidRPr="00634215">
              <w:rPr>
                <w:sz w:val="18"/>
                <w:szCs w:val="18"/>
              </w:rPr>
              <w:lastRenderedPageBreak/>
              <w:t>Zawiesiny ogólne</w:t>
            </w:r>
          </w:p>
        </w:tc>
        <w:tc>
          <w:tcPr>
            <w:tcW w:w="2733" w:type="dxa"/>
            <w:vAlign w:val="center"/>
          </w:tcPr>
          <w:p w14:paraId="073A5275" w14:textId="77777777" w:rsidR="003C13CA" w:rsidRPr="00634215" w:rsidRDefault="003C13CA" w:rsidP="007E5CEF">
            <w:pPr>
              <w:spacing w:line="276" w:lineRule="auto"/>
              <w:jc w:val="center"/>
              <w:rPr>
                <w:sz w:val="18"/>
                <w:szCs w:val="18"/>
              </w:rPr>
            </w:pPr>
            <w:r w:rsidRPr="00634215">
              <w:rPr>
                <w:sz w:val="18"/>
                <w:szCs w:val="18"/>
              </w:rPr>
              <w:t>mgO</w:t>
            </w:r>
            <w:r w:rsidRPr="00634215">
              <w:rPr>
                <w:sz w:val="18"/>
                <w:szCs w:val="18"/>
                <w:vertAlign w:val="subscript"/>
              </w:rPr>
              <w:t>2</w:t>
            </w:r>
            <w:r w:rsidRPr="00634215">
              <w:rPr>
                <w:sz w:val="18"/>
                <w:szCs w:val="18"/>
              </w:rPr>
              <w:t>/l</w:t>
            </w:r>
          </w:p>
        </w:tc>
        <w:tc>
          <w:tcPr>
            <w:tcW w:w="2802" w:type="dxa"/>
            <w:vAlign w:val="center"/>
          </w:tcPr>
          <w:p w14:paraId="637A07C7" w14:textId="77777777" w:rsidR="003C13CA" w:rsidRPr="00634215" w:rsidRDefault="003C13CA" w:rsidP="007E5CEF">
            <w:pPr>
              <w:spacing w:line="276" w:lineRule="auto"/>
              <w:jc w:val="center"/>
              <w:rPr>
                <w:sz w:val="18"/>
                <w:szCs w:val="18"/>
              </w:rPr>
            </w:pPr>
            <w:r w:rsidRPr="00634215">
              <w:rPr>
                <w:sz w:val="18"/>
                <w:szCs w:val="18"/>
              </w:rPr>
              <w:t>50</w:t>
            </w:r>
          </w:p>
        </w:tc>
      </w:tr>
    </w:tbl>
    <w:p w14:paraId="3AEC7B53" w14:textId="77777777" w:rsidR="003C13CA" w:rsidRDefault="003C13CA" w:rsidP="003C13CA">
      <w:pPr>
        <w:spacing w:line="276" w:lineRule="auto"/>
        <w:jc w:val="both"/>
      </w:pPr>
    </w:p>
    <w:p w14:paraId="1D43F65F" w14:textId="77777777" w:rsidR="003C13CA" w:rsidRPr="00F27638" w:rsidRDefault="003C13CA" w:rsidP="003C13CA">
      <w:pPr>
        <w:numPr>
          <w:ilvl w:val="0"/>
          <w:numId w:val="20"/>
        </w:numPr>
        <w:spacing w:line="276" w:lineRule="auto"/>
        <w:jc w:val="both"/>
        <w:rPr>
          <w:u w:val="single"/>
        </w:rPr>
      </w:pPr>
      <w:r w:rsidRPr="00F27638">
        <w:rPr>
          <w:u w:val="single"/>
        </w:rPr>
        <w:t>Bilans ilościowy ścieków</w:t>
      </w:r>
    </w:p>
    <w:p w14:paraId="534F5E79" w14:textId="77777777" w:rsidR="0001446A" w:rsidRPr="00AC17E9" w:rsidRDefault="003C13CA" w:rsidP="00AC17E9">
      <w:pPr>
        <w:spacing w:line="276" w:lineRule="auto"/>
        <w:ind w:left="708"/>
        <w:jc w:val="both"/>
        <w:rPr>
          <w:bCs/>
        </w:rPr>
      </w:pPr>
      <w:r w:rsidRPr="00AC17E9">
        <w:t>Przy ocenie ilości ścieków odprowadzanych z gospodarstwa domowego wykorzystuje się jednostkową ilość ścieków odprowadzanych od jednego mieszkańca w ciągu doby (dm</w:t>
      </w:r>
      <w:r w:rsidRPr="00AC17E9">
        <w:rPr>
          <w:vertAlign w:val="superscript"/>
        </w:rPr>
        <w:t>3</w:t>
      </w:r>
      <w:r w:rsidRPr="00AC17E9">
        <w:t>/M·d lub w m</w:t>
      </w:r>
      <w:r w:rsidRPr="00AC17E9">
        <w:rPr>
          <w:vertAlign w:val="superscript"/>
        </w:rPr>
        <w:t>3</w:t>
      </w:r>
      <w:r w:rsidRPr="00AC17E9">
        <w:t>/M·d) oraz liczbę mieszkańcó</w:t>
      </w:r>
      <w:r w:rsidR="00227E63" w:rsidRPr="00AC17E9">
        <w:t>w zamieszkałych w gospodarstwie z</w:t>
      </w:r>
      <w:r w:rsidR="00227E63" w:rsidRPr="00AC17E9">
        <w:rPr>
          <w:bCs/>
        </w:rPr>
        <w:t xml:space="preserve">godnie z Rozporządzeniem Ministra Infrastruktury z dnia 14 stycznia 2002 r. w sprawie określenia przeciętnych norm zużycia wody (Dz. U. </w:t>
      </w:r>
      <w:r w:rsidR="00AC17E9" w:rsidRPr="00AC17E9">
        <w:rPr>
          <w:bCs/>
        </w:rPr>
        <w:t>N</w:t>
      </w:r>
      <w:r w:rsidR="00227E63" w:rsidRPr="00AC17E9">
        <w:rPr>
          <w:bCs/>
        </w:rPr>
        <w:t>r 8 z dn. 31 stycznia 2002 r. poz.70)</w:t>
      </w:r>
      <w:r w:rsidR="0001446A" w:rsidRPr="00AC17E9">
        <w:rPr>
          <w:bCs/>
        </w:rPr>
        <w:t>.</w:t>
      </w:r>
      <w:r w:rsidR="00AC17E9" w:rsidRPr="00AC17E9">
        <w:rPr>
          <w:bCs/>
        </w:rPr>
        <w:t xml:space="preserve"> </w:t>
      </w:r>
      <w:r w:rsidR="00400C91">
        <w:rPr>
          <w:bCs/>
        </w:rPr>
        <w:t xml:space="preserve">Wykonawca </w:t>
      </w:r>
      <w:r w:rsidRPr="00AC17E9">
        <w:rPr>
          <w:bCs/>
        </w:rPr>
        <w:t>na etapie sporządzania dokumentacji projektowej</w:t>
      </w:r>
      <w:r w:rsidR="00AC17E9" w:rsidRPr="00AC17E9">
        <w:rPr>
          <w:bCs/>
        </w:rPr>
        <w:t xml:space="preserve"> określi dokładną</w:t>
      </w:r>
      <w:r w:rsidRPr="00AC17E9">
        <w:rPr>
          <w:bCs/>
        </w:rPr>
        <w:t xml:space="preserve"> </w:t>
      </w:r>
      <w:r w:rsidR="0001446A" w:rsidRPr="00AC17E9">
        <w:rPr>
          <w:bCs/>
        </w:rPr>
        <w:t>ilość produkowanych ścieków</w:t>
      </w:r>
      <w:r w:rsidR="00400C91">
        <w:rPr>
          <w:bCs/>
        </w:rPr>
        <w:t>,</w:t>
      </w:r>
      <w:r w:rsidR="00AC17E9" w:rsidRPr="00AC17E9">
        <w:rPr>
          <w:bCs/>
        </w:rPr>
        <w:t xml:space="preserve"> zgodnie z wartościami zawartymi w tabeli nr 1 z ww</w:t>
      </w:r>
      <w:r w:rsidR="00400C91">
        <w:rPr>
          <w:bCs/>
        </w:rPr>
        <w:t>.</w:t>
      </w:r>
      <w:r w:rsidR="00AC17E9" w:rsidRPr="00AC17E9">
        <w:rPr>
          <w:bCs/>
        </w:rPr>
        <w:t xml:space="preserve"> Rozporządzenia. Zgodnie z tym dobierze odpowiedni typoszereg oferowanej przydomowej biologicznej oczyszczalni ścieków</w:t>
      </w:r>
      <w:r w:rsidR="007A0C02">
        <w:rPr>
          <w:bCs/>
        </w:rPr>
        <w:t xml:space="preserve"> dla każdego z budynków</w:t>
      </w:r>
      <w:r w:rsidR="00AC17E9" w:rsidRPr="00AC17E9">
        <w:rPr>
          <w:bCs/>
        </w:rPr>
        <w:t>.</w:t>
      </w:r>
    </w:p>
    <w:p w14:paraId="26E81822" w14:textId="77777777" w:rsidR="003C13CA" w:rsidRPr="00F27638" w:rsidRDefault="003C13CA" w:rsidP="003C13CA">
      <w:pPr>
        <w:numPr>
          <w:ilvl w:val="0"/>
          <w:numId w:val="27"/>
        </w:numPr>
        <w:spacing w:line="276" w:lineRule="auto"/>
        <w:jc w:val="both"/>
        <w:rPr>
          <w:i/>
          <w:iCs/>
          <w:u w:val="single"/>
        </w:rPr>
      </w:pPr>
      <w:r w:rsidRPr="00F27638">
        <w:rPr>
          <w:i/>
          <w:iCs/>
          <w:u w:val="single"/>
        </w:rPr>
        <w:t>Przewody kanalizacyjne doprowadzające ścieki surowe</w:t>
      </w:r>
    </w:p>
    <w:p w14:paraId="30F29177" w14:textId="77777777" w:rsidR="003C13CA" w:rsidRPr="005533C1" w:rsidRDefault="003C13CA" w:rsidP="003C13CA">
      <w:pPr>
        <w:spacing w:line="276" w:lineRule="auto"/>
        <w:ind w:left="708"/>
        <w:jc w:val="both"/>
      </w:pPr>
      <w:r w:rsidRPr="005533C1">
        <w:t>Doprowadzenie ścieków surowych z obiektu mieszkalnego do przydomowej oczyszczalni ścieków powinno się odbywać przy pomocy kanalizacji grawitacyjnej, wykonanej z rur kanalizacyjnych PVC-U Ø 160 mm, kl. S (SN8) o połączeniach kielichowych, uszczelnianych pierścieniem gumowym, zachowując spadek minimalny, na poziomie 2,5%. Przewody te powinny być zgodne z normą PN-EN 1401-1:2019-07: Systemy przewodów grawitacyjnych do podziemnego bezciśnieniowego odwadniania i kanalizacji - Nieplastyfikowany polichlorek winylu (PVC-U) - Część 1: Specyfikacje rur, kształtek i systemu.</w:t>
      </w:r>
    </w:p>
    <w:p w14:paraId="64C35626" w14:textId="77777777" w:rsidR="003C13CA" w:rsidRDefault="003C13CA" w:rsidP="003C13CA">
      <w:pPr>
        <w:spacing w:line="276" w:lineRule="auto"/>
        <w:ind w:left="708"/>
        <w:jc w:val="both"/>
      </w:pPr>
      <w:r>
        <w:t>M</w:t>
      </w:r>
      <w:r w:rsidRPr="0042189F">
        <w:t>ateriały użyte do wykonania przewodów nie powinny mieć widocznych uszkodzeń na powierzchni zewnętrznej - wymiary i tolerancje winny być zgodne z odpowiednimi normami. Każda rura i kształtka powinna być fabrycznie oznakowana z podaniem nazwy producenta, rodzaju materiału, oznaczenie szeregu, średnicy zewnętrznej w mm, grubości ścianki, daty produkcji, obowiązującej normy. Uszczelki powinny mieć powierzchnie gładkie, równe, bez zadziorów i wypukłości</w:t>
      </w:r>
      <w:r>
        <w:t>.</w:t>
      </w:r>
    </w:p>
    <w:p w14:paraId="34CCDA6E" w14:textId="77777777" w:rsidR="003C13CA" w:rsidRDefault="003C13CA" w:rsidP="003C13CA">
      <w:pPr>
        <w:spacing w:line="276" w:lineRule="auto"/>
        <w:ind w:left="708"/>
        <w:jc w:val="both"/>
      </w:pPr>
      <w:r>
        <w:t xml:space="preserve">W przypadku, gdy kolektor doprowadzający ścieki bytowe, mógłby być narażony na duże obciążenia mechaniczne a przykrycie gruntem nie zapewnia wystarczającej ochrony należy zastosować dodatkową stalową rurę ochronną o średnicy </w:t>
      </w:r>
      <w:r w:rsidRPr="000712F6">
        <w:t>Ø</w:t>
      </w:r>
      <w:r>
        <w:t xml:space="preserve"> 250 mm i grubości ścianki min. 2 mm. </w:t>
      </w:r>
    </w:p>
    <w:p w14:paraId="31E473A5" w14:textId="77777777" w:rsidR="003C13CA" w:rsidRDefault="003C13CA" w:rsidP="003C13CA">
      <w:pPr>
        <w:spacing w:line="276" w:lineRule="auto"/>
        <w:ind w:left="708"/>
        <w:jc w:val="both"/>
      </w:pPr>
      <w:r>
        <w:t xml:space="preserve">Skrzyżowania kanalizacji sanitarnej z wodociągiem wykonać za pomocą rur ochronnych PVC Ø 200 x 3,9 </w:t>
      </w:r>
      <w:r w:rsidRPr="00A121DA">
        <w:t>mm. Skrzyżowania kanalizacji sanitarnej z kablami energetycznymi i telekomunikacyjnymi wykonać za pomocą rur osłonowych dwudzielnych typu AROT lub równoważnych, nałożonych na kable.</w:t>
      </w:r>
    </w:p>
    <w:p w14:paraId="243557EF" w14:textId="1CC4DD85" w:rsidR="003C13CA" w:rsidRDefault="003C13CA" w:rsidP="003C13CA">
      <w:pPr>
        <w:spacing w:line="276" w:lineRule="auto"/>
        <w:ind w:left="708"/>
        <w:jc w:val="both"/>
        <w:rPr>
          <w:i/>
          <w:iCs/>
        </w:rPr>
      </w:pPr>
      <w:r w:rsidRPr="004C741B">
        <w:t>Przez równoważność należy rozumieć: rurę osłonową jednościenną gładką dzieloną wzdłużnie, służąc</w:t>
      </w:r>
      <w:r>
        <w:t>ą</w:t>
      </w:r>
      <w:r w:rsidRPr="004C741B">
        <w:t xml:space="preserve"> zabezpieczaniu powstającej infrastruktury.</w:t>
      </w:r>
    </w:p>
    <w:p w14:paraId="2D7B413E" w14:textId="77777777" w:rsidR="003C13CA" w:rsidRPr="000E3897" w:rsidRDefault="003C13CA" w:rsidP="003C13CA">
      <w:pPr>
        <w:numPr>
          <w:ilvl w:val="0"/>
          <w:numId w:val="27"/>
        </w:numPr>
        <w:spacing w:line="276" w:lineRule="auto"/>
        <w:jc w:val="both"/>
        <w:rPr>
          <w:i/>
          <w:iCs/>
          <w:u w:val="single"/>
        </w:rPr>
      </w:pPr>
      <w:r w:rsidRPr="000E3897">
        <w:rPr>
          <w:i/>
          <w:iCs/>
          <w:u w:val="single"/>
        </w:rPr>
        <w:t>Studzienki kanalizacyjne</w:t>
      </w:r>
    </w:p>
    <w:p w14:paraId="6C82C40F" w14:textId="77777777" w:rsidR="003C13CA" w:rsidRDefault="003C13CA" w:rsidP="003C13CA">
      <w:pPr>
        <w:spacing w:line="276" w:lineRule="auto"/>
        <w:ind w:left="708"/>
        <w:jc w:val="both"/>
      </w:pPr>
      <w:r w:rsidRPr="00412482">
        <w:t>W przypadku wystąpienia długich odcinków</w:t>
      </w:r>
      <w:r>
        <w:t>, tj. odcinków o długości</w:t>
      </w:r>
      <w:r w:rsidR="00EE531D">
        <w:t xml:space="preserve"> </w:t>
      </w:r>
      <w:r>
        <w:t>przekraczającej</w:t>
      </w:r>
      <w:r w:rsidRPr="00412482">
        <w:t xml:space="preserve"> 35 m</w:t>
      </w:r>
      <w:r>
        <w:t>etrów bieżących</w:t>
      </w:r>
      <w:r w:rsidRPr="00412482">
        <w:t>, zmian kierunków powyżej 45 stopni lub wystąpieniu kilku kolektorów ścieków surowych</w:t>
      </w:r>
      <w:r>
        <w:t>,</w:t>
      </w:r>
      <w:r w:rsidRPr="00412482">
        <w:t xml:space="preserve"> należy zastosować studzienki kanalizacyjne systemowe PE, PP</w:t>
      </w:r>
      <w:r>
        <w:t xml:space="preserve"> lub</w:t>
      </w:r>
      <w:r w:rsidRPr="00412482">
        <w:t xml:space="preserve"> PCV </w:t>
      </w:r>
      <w:r>
        <w:t xml:space="preserve">o średnicy </w:t>
      </w:r>
      <w:r w:rsidRPr="00412482">
        <w:t>Ø 315</w:t>
      </w:r>
      <w:r>
        <w:t xml:space="preserve"> lub </w:t>
      </w:r>
      <w:r w:rsidRPr="00412482">
        <w:t xml:space="preserve">Ø 400 mm z rurą trzonową karbowaną z PCV zakończoną w zależności od </w:t>
      </w:r>
      <w:r w:rsidRPr="00412482">
        <w:lastRenderedPageBreak/>
        <w:t xml:space="preserve">terenu w którym jest montowana (teren zielony, teren przeznaczony do ruchu) pokrywą z PP lub włazem </w:t>
      </w:r>
      <w:r w:rsidRPr="002A73B8">
        <w:t xml:space="preserve">żeliwnym A15, B125 lub D400 zamontowanym </w:t>
      </w:r>
      <w:r w:rsidRPr="00412482">
        <w:t>na rurze teleskopowej i płytce betonowej odciążającej. Kinetę studzienki należy dobrać według potrzeb: połączeniową, przepływową lub kierunkową</w:t>
      </w:r>
      <w:r>
        <w:t>.</w:t>
      </w:r>
    </w:p>
    <w:p w14:paraId="6FA859CC" w14:textId="77777777" w:rsidR="003C13CA" w:rsidRPr="00E01513" w:rsidRDefault="00956D68" w:rsidP="003C13CA">
      <w:pPr>
        <w:numPr>
          <w:ilvl w:val="0"/>
          <w:numId w:val="27"/>
        </w:numPr>
        <w:spacing w:line="276" w:lineRule="auto"/>
        <w:jc w:val="both"/>
        <w:rPr>
          <w:i/>
          <w:iCs/>
          <w:u w:val="single"/>
        </w:rPr>
      </w:pPr>
      <w:r>
        <w:rPr>
          <w:i/>
          <w:iCs/>
          <w:u w:val="single"/>
        </w:rPr>
        <w:t>Studnia chłonna</w:t>
      </w:r>
      <w:r w:rsidR="00A50372">
        <w:rPr>
          <w:i/>
          <w:iCs/>
          <w:u w:val="single"/>
        </w:rPr>
        <w:t xml:space="preserve"> lub</w:t>
      </w:r>
      <w:r>
        <w:rPr>
          <w:i/>
          <w:iCs/>
          <w:u w:val="single"/>
        </w:rPr>
        <w:t xml:space="preserve"> </w:t>
      </w:r>
      <w:r w:rsidR="003C13CA" w:rsidRPr="00E01513">
        <w:rPr>
          <w:i/>
          <w:iCs/>
          <w:u w:val="single"/>
        </w:rPr>
        <w:t>drenaż rozsączający</w:t>
      </w:r>
    </w:p>
    <w:p w14:paraId="2889EC1C" w14:textId="77777777" w:rsidR="003B4768" w:rsidRDefault="003C13CA" w:rsidP="003C13CA">
      <w:pPr>
        <w:spacing w:line="276" w:lineRule="auto"/>
        <w:ind w:left="708"/>
        <w:jc w:val="both"/>
      </w:pPr>
      <w:r w:rsidRPr="001D2E75">
        <w:t xml:space="preserve">Odprowadzenie </w:t>
      </w:r>
      <w:r>
        <w:t xml:space="preserve">ścieków </w:t>
      </w:r>
      <w:r w:rsidRPr="001D2E75">
        <w:t>oczyszczonych</w:t>
      </w:r>
      <w:r>
        <w:t xml:space="preserve">, pochodzących z oczyszczalni przydomowej </w:t>
      </w:r>
      <w:r w:rsidRPr="001D2E75">
        <w:t xml:space="preserve">do gruntu </w:t>
      </w:r>
      <w:r>
        <w:t>powinno się</w:t>
      </w:r>
      <w:r w:rsidRPr="001D2E75">
        <w:t xml:space="preserve"> odby</w:t>
      </w:r>
      <w:r w:rsidR="00A50372">
        <w:t>wać poprzez studnię chłonną lub</w:t>
      </w:r>
      <w:r w:rsidR="00956D68">
        <w:t xml:space="preserve"> </w:t>
      </w:r>
      <w:r w:rsidRPr="001D2E75">
        <w:t>drenaż</w:t>
      </w:r>
      <w:r>
        <w:t xml:space="preserve"> rozsączający</w:t>
      </w:r>
      <w:r w:rsidR="00A50372">
        <w:t xml:space="preserve">. </w:t>
      </w:r>
      <w:r>
        <w:t xml:space="preserve">W zależności od wyboru konkretnego rozwiązania, odbiornik ścieków oczyszczonych powinien być </w:t>
      </w:r>
      <w:r w:rsidRPr="001D2E75">
        <w:t>usytuowan</w:t>
      </w:r>
      <w:r>
        <w:t>y</w:t>
      </w:r>
      <w:r w:rsidRPr="001D2E75">
        <w:t xml:space="preserve"> w gruncie lub w systemie wyniesionym</w:t>
      </w:r>
      <w:r>
        <w:t xml:space="preserve">, </w:t>
      </w:r>
      <w:r w:rsidRPr="001D2E75">
        <w:t xml:space="preserve">w zależności od </w:t>
      </w:r>
      <w:r>
        <w:t xml:space="preserve">poszczególnych </w:t>
      </w:r>
      <w:r w:rsidRPr="001D2E75">
        <w:t>warunków gruntowych.</w:t>
      </w:r>
      <w:r>
        <w:t xml:space="preserve"> W razie konieczności należy przewidzieć wymianę gruntu.</w:t>
      </w:r>
      <w:r w:rsidR="003B4768">
        <w:t xml:space="preserve"> System odprowadzania ścieków z przydomowej biologicznej oczyszczalni stanowić będzie integralną część oczyszczalni.</w:t>
      </w:r>
    </w:p>
    <w:p w14:paraId="4E33B188" w14:textId="77777777" w:rsidR="003C13CA" w:rsidRDefault="003C13CA" w:rsidP="003C13CA">
      <w:pPr>
        <w:spacing w:line="276" w:lineRule="auto"/>
        <w:ind w:left="708"/>
        <w:jc w:val="both"/>
      </w:pPr>
      <w:r>
        <w:t xml:space="preserve">Projektant, na etapie sporządzania dokumentacji projektowej podejmie decyzję, w jaki sposób będzie realizowane odprowadzenie ścieków oczyszczonych do gruntu. Decyzja projektanta powinna zapewniać prawidłowe funkcjonowanie przydomowej oczyszczalni ścieków oraz musi być zgodna z miejscowym planem zagospodarowania przestrzennego, </w:t>
      </w:r>
      <w:r w:rsidR="004D4ECE">
        <w:br/>
      </w:r>
      <w:r>
        <w:t>o ile taki istnieje oraz wszelkimi innymi obowiązującymi aktami prawnymi i przepisami.</w:t>
      </w:r>
      <w:r w:rsidR="003B4768">
        <w:t xml:space="preserve"> </w:t>
      </w:r>
    </w:p>
    <w:p w14:paraId="302E9390" w14:textId="77777777" w:rsidR="003C13CA" w:rsidRDefault="003C13CA" w:rsidP="003C13CA">
      <w:pPr>
        <w:numPr>
          <w:ilvl w:val="0"/>
          <w:numId w:val="21"/>
        </w:numPr>
        <w:spacing w:line="276" w:lineRule="auto"/>
        <w:jc w:val="both"/>
      </w:pPr>
      <w:r>
        <w:t>Studnia chłonna w gruncie</w:t>
      </w:r>
    </w:p>
    <w:p w14:paraId="05DFB709" w14:textId="77777777" w:rsidR="003C13CA" w:rsidRDefault="003C13CA" w:rsidP="003C13CA">
      <w:pPr>
        <w:spacing w:line="276" w:lineRule="auto"/>
        <w:ind w:left="708"/>
        <w:jc w:val="both"/>
      </w:pPr>
      <w:r>
        <w:t xml:space="preserve">Studnia chłonna powinna być lokalizowana w gruncie po wcześniejszym przygotowaniu wykopu o głębokości 150 cm i wymiarach min. 250 x 250 cm. Wykop do połowy powinien być wypełniony żwirem płukanym o frakcji 16 </w:t>
      </w:r>
      <w:r w:rsidRPr="00114486">
        <w:rPr>
          <w:sz w:val="18"/>
          <w:szCs w:val="18"/>
        </w:rPr>
        <w:t>÷</w:t>
      </w:r>
      <w:r>
        <w:t xml:space="preserve"> 32 mm. Tak przygotowany drenaż ze żwirem powinien być przykryty geowłókniną, na której centralnie powinna zostać umieszczona studnia chłonna z PEHD o średnicy Ø 1000 </w:t>
      </w:r>
      <w:r w:rsidRPr="00114486">
        <w:rPr>
          <w:sz w:val="18"/>
          <w:szCs w:val="18"/>
        </w:rPr>
        <w:t>÷</w:t>
      </w:r>
      <w:r>
        <w:t xml:space="preserve"> Ø 1300 mm, którą do połowy również powinna być wypełniona gresem.</w:t>
      </w:r>
    </w:p>
    <w:p w14:paraId="727D7ED3" w14:textId="77777777" w:rsidR="003C13CA" w:rsidRDefault="003C13CA" w:rsidP="003C13CA">
      <w:pPr>
        <w:spacing w:line="276" w:lineRule="auto"/>
        <w:ind w:left="708"/>
        <w:jc w:val="both"/>
      </w:pPr>
      <w:r>
        <w:t>Przewód grawitacyjny odprowadzający oczyszczone ścieki z oczyszczalni do studni chłonnej powinien być przeprowadzony przez ścianę studni. Wewnątrz studni na gresie w miejscu opadania ścieków powinna znajdować się płyta betonowa o wymiarach 35 x 35 cm, zapobiegającą rozmywaniu drenażu. Studnia musi być wyposażona w pokrywę PP lub właz żeliwny klasy A15, B125 lub D400, w zależności od miejsca w którym jest zamontowana (teren zielony, narażony na ruch). Całość do poziomu gruntu powinna być przykryta warstwą gruntu rodzimego.</w:t>
      </w:r>
    </w:p>
    <w:p w14:paraId="53776B73" w14:textId="77777777" w:rsidR="003C13CA" w:rsidRDefault="003C13CA" w:rsidP="003C13CA">
      <w:pPr>
        <w:spacing w:line="276" w:lineRule="auto"/>
        <w:ind w:left="708"/>
        <w:jc w:val="both"/>
      </w:pPr>
      <w:r>
        <w:t>W studni  chłonnej powinna znajdować się wentylacja grawitacyjna, niska Ø 110 mm, która musi wystawać min 0,5 m ponad pokrywę. Całość  należy zabezpieczyć przed rozmyciem poprzez zastosowanie np. obsianie trawą.</w:t>
      </w:r>
    </w:p>
    <w:p w14:paraId="2761EBED" w14:textId="77777777" w:rsidR="003C13CA" w:rsidRDefault="003C13CA" w:rsidP="003C13CA">
      <w:pPr>
        <w:spacing w:line="276" w:lineRule="auto"/>
        <w:ind w:left="708"/>
        <w:jc w:val="both"/>
      </w:pPr>
      <w:r>
        <w:t>Przy zastosowaniu takiego rozwiązania miejsce wprowadzania oczyszczonych ścieków do ziemi powinno być oddzielone warstwą gruntu o miąższości co najmniej 1,5 m od najwyższego użytkowego poziomu wodonośnego wód podziemnych.</w:t>
      </w:r>
    </w:p>
    <w:p w14:paraId="72A4B212" w14:textId="77777777" w:rsidR="003C13CA" w:rsidRDefault="003C13CA" w:rsidP="003C13CA">
      <w:pPr>
        <w:numPr>
          <w:ilvl w:val="0"/>
          <w:numId w:val="21"/>
        </w:numPr>
        <w:spacing w:line="276" w:lineRule="auto"/>
        <w:jc w:val="both"/>
      </w:pPr>
      <w:r>
        <w:t>Studnia chłonna wyniesiona</w:t>
      </w:r>
    </w:p>
    <w:p w14:paraId="3350479D" w14:textId="77777777" w:rsidR="003C13CA" w:rsidRDefault="003C13CA" w:rsidP="003C13CA">
      <w:pPr>
        <w:spacing w:line="276" w:lineRule="auto"/>
        <w:ind w:left="708"/>
        <w:jc w:val="both"/>
      </w:pPr>
      <w:r>
        <w:t>S</w:t>
      </w:r>
      <w:r w:rsidRPr="000C1CCC">
        <w:t>tudni</w:t>
      </w:r>
      <w:r>
        <w:t>a</w:t>
      </w:r>
      <w:r w:rsidRPr="000C1CCC">
        <w:t xml:space="preserve"> chłonn</w:t>
      </w:r>
      <w:r>
        <w:t>a</w:t>
      </w:r>
      <w:r w:rsidRPr="000C1CCC">
        <w:t xml:space="preserve"> wyniesion</w:t>
      </w:r>
      <w:r>
        <w:t>a</w:t>
      </w:r>
      <w:r w:rsidR="00EE531D">
        <w:t xml:space="preserve"> </w:t>
      </w:r>
      <w:r>
        <w:t>powinna być lokalizowana, po wcześniejszym</w:t>
      </w:r>
      <w:r w:rsidRPr="000C1CCC">
        <w:t xml:space="preserve"> wykona</w:t>
      </w:r>
      <w:r>
        <w:t>niu</w:t>
      </w:r>
      <w:r w:rsidRPr="000C1CCC">
        <w:t xml:space="preserve"> wyko</w:t>
      </w:r>
      <w:r>
        <w:t>pu</w:t>
      </w:r>
      <w:r w:rsidRPr="000C1CCC">
        <w:t xml:space="preserve"> o głębokości 100 cm i wymiarach min. 250 x 250 cm</w:t>
      </w:r>
      <w:r>
        <w:t>.</w:t>
      </w:r>
      <w:r w:rsidR="00EE531D">
        <w:t xml:space="preserve"> </w:t>
      </w:r>
      <w:r>
        <w:t>Wykop powinien być wypełniony</w:t>
      </w:r>
      <w:r w:rsidRPr="000C1CCC">
        <w:t xml:space="preserve"> żwirem płukanym o frakcji 16</w:t>
      </w:r>
      <w:r w:rsidRPr="00114486">
        <w:rPr>
          <w:sz w:val="18"/>
          <w:szCs w:val="18"/>
        </w:rPr>
        <w:t>÷</w:t>
      </w:r>
      <w:r w:rsidRPr="000C1CCC">
        <w:t xml:space="preserve">32 mm. </w:t>
      </w:r>
      <w:r>
        <w:t>N</w:t>
      </w:r>
      <w:r w:rsidRPr="000C1CCC">
        <w:t xml:space="preserve">a gresie </w:t>
      </w:r>
      <w:r>
        <w:t>powinna być</w:t>
      </w:r>
      <w:r w:rsidRPr="000C1CCC">
        <w:t xml:space="preserve"> położ</w:t>
      </w:r>
      <w:r>
        <w:t>ona</w:t>
      </w:r>
      <w:r w:rsidRPr="000C1CCC">
        <w:t xml:space="preserve"> geowłóknin</w:t>
      </w:r>
      <w:r>
        <w:t>a</w:t>
      </w:r>
      <w:r w:rsidRPr="000C1CCC">
        <w:t xml:space="preserve">, </w:t>
      </w:r>
      <w:r>
        <w:t xml:space="preserve">a </w:t>
      </w:r>
      <w:r w:rsidRPr="000C1CCC">
        <w:t xml:space="preserve">na </w:t>
      </w:r>
      <w:r>
        <w:t>niej</w:t>
      </w:r>
      <w:r w:rsidRPr="000C1CCC">
        <w:t xml:space="preserve"> postawiona centralnie studnia chłonna</w:t>
      </w:r>
      <w:r>
        <w:t>,</w:t>
      </w:r>
      <w:r w:rsidRPr="000C1CCC">
        <w:t xml:space="preserve"> do której na wysokości górnej pokrywy </w:t>
      </w:r>
      <w:r>
        <w:t xml:space="preserve">powinny zostać </w:t>
      </w:r>
      <w:r w:rsidRPr="000C1CCC">
        <w:lastRenderedPageBreak/>
        <w:t xml:space="preserve">wprowadzane przewodem z przepompowni </w:t>
      </w:r>
      <w:r>
        <w:t xml:space="preserve">ścieki </w:t>
      </w:r>
      <w:r w:rsidRPr="000C1CCC">
        <w:t xml:space="preserve">oczyszczone. Studnia chłonna do połowy wysokości powinna być wypełniona grysem. </w:t>
      </w:r>
    </w:p>
    <w:p w14:paraId="29D81B3E" w14:textId="77777777" w:rsidR="003C13CA" w:rsidRDefault="003C13CA" w:rsidP="003C13CA">
      <w:pPr>
        <w:spacing w:line="276" w:lineRule="auto"/>
        <w:ind w:left="708"/>
        <w:jc w:val="both"/>
      </w:pPr>
      <w:r>
        <w:t>Wewnątrz studni na gresie w miejscu opadania ścieków powinna znajdować się płyta betonowa o wymiarach 35 x 35 cm, zapobiegającą rozmywaniu drenażu.</w:t>
      </w:r>
      <w:r w:rsidR="00EE531D">
        <w:t xml:space="preserve"> </w:t>
      </w:r>
      <w:r>
        <w:t xml:space="preserve">Studnia musi być wyposażona w pokrywę PP lub właz żeliwny klasy A15, B125 lub D400, w zależności od miejsca w którym jest zamontowana (teren zielony, narażony na ruch). Całość do poziomu gruntu powinna być przykryta warstwą gruntu rodzimego </w:t>
      </w:r>
      <w:r w:rsidRPr="000C1CCC">
        <w:t>o grubości zapobiegającej przemarzaniu jej dna</w:t>
      </w:r>
      <w:r>
        <w:t>.</w:t>
      </w:r>
    </w:p>
    <w:p w14:paraId="6299DEC1" w14:textId="77777777" w:rsidR="003C13CA" w:rsidRDefault="003C13CA" w:rsidP="003C13CA">
      <w:pPr>
        <w:spacing w:line="276" w:lineRule="auto"/>
        <w:ind w:left="708"/>
        <w:jc w:val="both"/>
      </w:pPr>
      <w:r>
        <w:t>W studni  chłonnej powinna znajdować się wentylacja grawitacyjna, niska Ø 110 mm, która musi wystawać min 0,5 m ponad pokrywę. Skarpy studni chłonnej wyniesionej  należy zabezpieczyć przed rozmyciem poprzez zastosowanie np. obsianie trawą.</w:t>
      </w:r>
    </w:p>
    <w:p w14:paraId="44038C06" w14:textId="77777777" w:rsidR="003C13CA" w:rsidRPr="000C1CCC" w:rsidRDefault="003C13CA" w:rsidP="003C13CA">
      <w:pPr>
        <w:spacing w:line="276" w:lineRule="auto"/>
        <w:ind w:left="708"/>
        <w:jc w:val="both"/>
      </w:pPr>
      <w:r>
        <w:t>Przy zastosowaniu takiego rozwiązania miejsce wprowadzania oczyszczonych ścieków do ziemi powinno być oddzielone warstwą gruntu o miąższości co najmniej 1,5 m od najwyższego użytkowego poziomu wodonośnego wód podziemnych.</w:t>
      </w:r>
    </w:p>
    <w:p w14:paraId="571F89F6" w14:textId="77777777" w:rsidR="003C13CA" w:rsidRDefault="003C13CA" w:rsidP="003C13CA">
      <w:pPr>
        <w:numPr>
          <w:ilvl w:val="0"/>
          <w:numId w:val="21"/>
        </w:numPr>
        <w:spacing w:line="276" w:lineRule="auto"/>
        <w:jc w:val="both"/>
      </w:pPr>
      <w:r>
        <w:t>Drenaż rozsączający</w:t>
      </w:r>
    </w:p>
    <w:p w14:paraId="6FFC7CA7" w14:textId="77777777" w:rsidR="003C13CA" w:rsidRDefault="003C13CA" w:rsidP="003C13CA">
      <w:pPr>
        <w:spacing w:line="276" w:lineRule="auto"/>
        <w:ind w:left="708"/>
        <w:jc w:val="both"/>
      </w:pPr>
      <w:r w:rsidRPr="00F1353D">
        <w:t xml:space="preserve">Drenaż rozsączający </w:t>
      </w:r>
      <w:r>
        <w:t xml:space="preserve">powinien </w:t>
      </w:r>
      <w:r w:rsidRPr="00F1353D">
        <w:t>stanowi</w:t>
      </w:r>
      <w:r>
        <w:t>ć</w:t>
      </w:r>
      <w:r w:rsidRPr="00F1353D">
        <w:t xml:space="preserve"> element filtra piaskowego pionowego. Drenaż rozsączający </w:t>
      </w:r>
      <w:r>
        <w:t xml:space="preserve">powinien być </w:t>
      </w:r>
      <w:r w:rsidRPr="00F1353D">
        <w:t>ułożony na złożu żwirowo</w:t>
      </w:r>
      <w:r>
        <w:t xml:space="preserve"> – </w:t>
      </w:r>
      <w:r w:rsidRPr="00F1353D">
        <w:t>gruntowym</w:t>
      </w:r>
      <w:r>
        <w:t>, co będzie stanowić</w:t>
      </w:r>
      <w:r w:rsidRPr="00F1353D">
        <w:t xml:space="preserve"> urządzenie do rozprowadzenia ścieku oczyszczonego do gruntu. Drenaż </w:t>
      </w:r>
      <w:r>
        <w:t xml:space="preserve">powinien być </w:t>
      </w:r>
      <w:r w:rsidRPr="00F1353D">
        <w:t xml:space="preserve">wykonany z rur PCV o średnicy </w:t>
      </w:r>
      <w:r>
        <w:t xml:space="preserve">Ø </w:t>
      </w:r>
      <w:r w:rsidRPr="00F1353D">
        <w:t>110</w:t>
      </w:r>
      <w:r>
        <w:t xml:space="preserve"> mm</w:t>
      </w:r>
      <w:r w:rsidRPr="00F1353D">
        <w:t xml:space="preserve"> z boczną perforacją</w:t>
      </w:r>
      <w:r>
        <w:t>,</w:t>
      </w:r>
      <w:r w:rsidRPr="00F1353D">
        <w:t xml:space="preserve"> najlepiej o różnej głębokości nacięć (typ A1, A2, A3) </w:t>
      </w:r>
      <w:r w:rsidRPr="00F1550C">
        <w:t>lub w inny sposób zapewniający osiągnięcie zaprojektowanego celu lub równoważny</w:t>
      </w:r>
      <w:r>
        <w:t>,</w:t>
      </w:r>
      <w:r w:rsidRPr="00F1353D">
        <w:t xml:space="preserve"> dopuszczony przez Projektanta.</w:t>
      </w:r>
    </w:p>
    <w:p w14:paraId="44470E26" w14:textId="77777777" w:rsidR="003C13CA" w:rsidRDefault="003C13CA" w:rsidP="003C13CA">
      <w:pPr>
        <w:spacing w:line="276" w:lineRule="auto"/>
        <w:ind w:left="708"/>
        <w:jc w:val="both"/>
      </w:pPr>
      <w:r w:rsidRPr="0063753A">
        <w:t xml:space="preserve">Rury drenażu rozsączającego </w:t>
      </w:r>
      <w:r>
        <w:t>powinny być ułożone</w:t>
      </w:r>
      <w:r w:rsidRPr="0063753A">
        <w:t xml:space="preserve"> ze spadkiem około 0,5% (maksymalnie 1%). Odległo</w:t>
      </w:r>
      <w:r>
        <w:t>ści</w:t>
      </w:r>
      <w:r w:rsidRPr="0063753A">
        <w:t xml:space="preserve"> pomiędzy poszczególnymi </w:t>
      </w:r>
      <w:r>
        <w:t>przewodami</w:t>
      </w:r>
      <w:r w:rsidRPr="0063753A">
        <w:t xml:space="preserve"> drenażu rozsączającego </w:t>
      </w:r>
      <w:r>
        <w:t>powinny wynosić</w:t>
      </w:r>
      <w:r w:rsidRPr="0063753A">
        <w:t xml:space="preserve"> minimum 1,50 m. Układ rur drenażu </w:t>
      </w:r>
      <w:r>
        <w:t xml:space="preserve">powinien być </w:t>
      </w:r>
      <w:r w:rsidRPr="0063753A">
        <w:t>zamknięty kominkiem nawiewnym</w:t>
      </w:r>
      <w:r>
        <w:t>,</w:t>
      </w:r>
      <w:r w:rsidRPr="0063753A">
        <w:t xml:space="preserve"> wyprowadzonym na wysokość 60 cm ponad poziom terenu.</w:t>
      </w:r>
    </w:p>
    <w:p w14:paraId="74F6AED4" w14:textId="77777777" w:rsidR="003C13CA" w:rsidRDefault="003C13CA" w:rsidP="003C13CA">
      <w:pPr>
        <w:spacing w:line="276" w:lineRule="auto"/>
        <w:ind w:firstLine="709"/>
        <w:jc w:val="both"/>
      </w:pPr>
      <w:r>
        <w:t>Wypełnienie rowu, począwszy od górnej warstwy, powinno stanowić:</w:t>
      </w:r>
    </w:p>
    <w:p w14:paraId="369DF1DA" w14:textId="77777777" w:rsidR="003C13CA" w:rsidRDefault="003C13CA" w:rsidP="003C13CA">
      <w:pPr>
        <w:numPr>
          <w:ilvl w:val="0"/>
          <w:numId w:val="17"/>
        </w:numPr>
        <w:spacing w:line="276" w:lineRule="auto"/>
        <w:jc w:val="both"/>
      </w:pPr>
      <w:r>
        <w:t>warstwa przykrywająca - grunt rodzimy (humus);</w:t>
      </w:r>
    </w:p>
    <w:p w14:paraId="64541554" w14:textId="77777777" w:rsidR="003C13CA" w:rsidRDefault="003C13CA" w:rsidP="003C13CA">
      <w:pPr>
        <w:numPr>
          <w:ilvl w:val="0"/>
          <w:numId w:val="17"/>
        </w:numPr>
        <w:spacing w:line="276" w:lineRule="auto"/>
        <w:jc w:val="both"/>
      </w:pPr>
      <w:r>
        <w:t>geowłóknina ułożona poziomo dla ochrony złoża żwirowo–piaskowego;</w:t>
      </w:r>
    </w:p>
    <w:p w14:paraId="08C32F41" w14:textId="77777777" w:rsidR="003C13CA" w:rsidRDefault="003C13CA" w:rsidP="003C13CA">
      <w:pPr>
        <w:numPr>
          <w:ilvl w:val="0"/>
          <w:numId w:val="17"/>
        </w:numPr>
        <w:spacing w:line="276" w:lineRule="auto"/>
        <w:jc w:val="both"/>
      </w:pPr>
      <w:r>
        <w:t>warstwa rozsączająca - kamień łamany;</w:t>
      </w:r>
    </w:p>
    <w:p w14:paraId="42F88E21" w14:textId="77777777" w:rsidR="003C13CA" w:rsidRDefault="003C13CA" w:rsidP="003C13CA">
      <w:pPr>
        <w:numPr>
          <w:ilvl w:val="0"/>
          <w:numId w:val="17"/>
        </w:numPr>
        <w:spacing w:line="276" w:lineRule="auto"/>
        <w:jc w:val="both"/>
      </w:pPr>
      <w:r>
        <w:t>warstwa odsączająca (tylko dla gleb gliniastych) - żwir lub kamień łamany.</w:t>
      </w:r>
    </w:p>
    <w:p w14:paraId="547166B2" w14:textId="77777777" w:rsidR="003C13CA" w:rsidRDefault="003C13CA" w:rsidP="003C13CA">
      <w:pPr>
        <w:spacing w:line="276" w:lineRule="auto"/>
        <w:ind w:left="708" w:firstLine="369"/>
        <w:jc w:val="both"/>
      </w:pPr>
      <w:r>
        <w:t>Uwagi:</w:t>
      </w:r>
    </w:p>
    <w:p w14:paraId="1D7DAB49" w14:textId="77777777" w:rsidR="003C13CA" w:rsidRDefault="003C13CA" w:rsidP="003C13CA">
      <w:pPr>
        <w:numPr>
          <w:ilvl w:val="0"/>
          <w:numId w:val="17"/>
        </w:numPr>
        <w:spacing w:line="276" w:lineRule="auto"/>
        <w:jc w:val="both"/>
      </w:pPr>
      <w:r w:rsidRPr="0083790C">
        <w:t xml:space="preserve">Odległość pomiędzy poszczególnymi </w:t>
      </w:r>
      <w:r>
        <w:t>przewodami</w:t>
      </w:r>
      <w:r w:rsidRPr="0083790C">
        <w:t xml:space="preserve"> drenażu rozsączającego </w:t>
      </w:r>
      <w:r>
        <w:t xml:space="preserve">powinny </w:t>
      </w:r>
      <w:r w:rsidRPr="0083790C">
        <w:t>wynosi</w:t>
      </w:r>
      <w:r>
        <w:t>ć</w:t>
      </w:r>
      <w:r w:rsidRPr="0083790C">
        <w:t xml:space="preserve"> minimum 1,50 m. W warunkach górskich w przypadku układania drenażu na terenie nachylonym (zawsze równolegle do poziomic czyli prostopadle do kierunku nachylenia) </w:t>
      </w:r>
      <w:r>
        <w:t xml:space="preserve">odległość ta powinna być zwiększona </w:t>
      </w:r>
      <w:r w:rsidRPr="0083790C">
        <w:t>do ok. 3</w:t>
      </w:r>
      <w:r>
        <w:t>,</w:t>
      </w:r>
      <w:r w:rsidRPr="0083790C">
        <w:t>50m</w:t>
      </w:r>
      <w:r>
        <w:t>.</w:t>
      </w:r>
    </w:p>
    <w:p w14:paraId="7920C338" w14:textId="77777777" w:rsidR="003C13CA" w:rsidRDefault="003C13CA" w:rsidP="003C13CA">
      <w:pPr>
        <w:numPr>
          <w:ilvl w:val="0"/>
          <w:numId w:val="17"/>
        </w:numPr>
        <w:spacing w:line="276" w:lineRule="auto"/>
        <w:jc w:val="both"/>
      </w:pPr>
      <w:r w:rsidRPr="007B2ACA">
        <w:t xml:space="preserve">W warunkach górskich, w terenie pagórkowatym, w przypadku spadku terenu powyżej 5% dla zabezpieczenia układu drenażu, na terenie nachylonym </w:t>
      </w:r>
      <w:r>
        <w:t xml:space="preserve">należy </w:t>
      </w:r>
      <w:r w:rsidRPr="007B2ACA">
        <w:t xml:space="preserve">wykonać od strony górnej skarpy rów opaskowy. Dodatkowo drenaż </w:t>
      </w:r>
      <w:r>
        <w:t xml:space="preserve">należy </w:t>
      </w:r>
      <w:r w:rsidRPr="007B2ACA">
        <w:lastRenderedPageBreak/>
        <w:t>zabezpieczyć przed napływem wód powierzchniowych nasypem warstwą gruntu rodzimego.</w:t>
      </w:r>
    </w:p>
    <w:p w14:paraId="78EE21EB" w14:textId="77777777" w:rsidR="003C13CA" w:rsidRDefault="003C13CA" w:rsidP="003C13CA">
      <w:pPr>
        <w:numPr>
          <w:ilvl w:val="0"/>
          <w:numId w:val="17"/>
        </w:numPr>
        <w:spacing w:line="276" w:lineRule="auto"/>
        <w:jc w:val="both"/>
      </w:pPr>
      <w:r>
        <w:t xml:space="preserve">W </w:t>
      </w:r>
      <w:r w:rsidRPr="007B2ACA">
        <w:t>przypadku zbyt małej przepuszczalności gruntu należy stosować odpowiednio warstwę wspomagającą (50 cm żwiru lub kamienia łamanego).</w:t>
      </w:r>
    </w:p>
    <w:p w14:paraId="629827D5" w14:textId="77777777" w:rsidR="003C13CA" w:rsidRDefault="003C13CA" w:rsidP="003C13CA">
      <w:pPr>
        <w:numPr>
          <w:ilvl w:val="0"/>
          <w:numId w:val="17"/>
        </w:numPr>
        <w:spacing w:line="276" w:lineRule="auto"/>
        <w:jc w:val="both"/>
      </w:pPr>
      <w:r>
        <w:t>Minimalna odległość drenażu od maksymalnego rocznego poziomu wód gruntowych powinna wynosić 1,50 m. Jeżeli ten warunek nie będzie spełniony, należy stosować kopiec filtracyjny (w przypadku gruntu przepuszczalnego).</w:t>
      </w:r>
    </w:p>
    <w:p w14:paraId="023D1323" w14:textId="77777777" w:rsidR="003C13CA" w:rsidRDefault="003C13CA" w:rsidP="003C13CA">
      <w:pPr>
        <w:numPr>
          <w:ilvl w:val="0"/>
          <w:numId w:val="17"/>
        </w:numPr>
        <w:spacing w:line="276" w:lineRule="auto"/>
        <w:jc w:val="both"/>
      </w:pPr>
      <w:r>
        <w:t xml:space="preserve">Głębokość posadowienia drenażu rozsączającego powinna wynosić: </w:t>
      </w:r>
    </w:p>
    <w:p w14:paraId="7C13E9BF" w14:textId="77777777" w:rsidR="003C13CA" w:rsidRDefault="003C13CA" w:rsidP="003C13CA">
      <w:pPr>
        <w:numPr>
          <w:ilvl w:val="1"/>
          <w:numId w:val="17"/>
        </w:numPr>
        <w:spacing w:line="276" w:lineRule="auto"/>
        <w:jc w:val="both"/>
      </w:pPr>
      <w:r>
        <w:t xml:space="preserve">optymalnie: 50 </w:t>
      </w:r>
      <w:r w:rsidRPr="00114486">
        <w:rPr>
          <w:sz w:val="18"/>
          <w:szCs w:val="18"/>
        </w:rPr>
        <w:t>÷</w:t>
      </w:r>
      <w:r>
        <w:t xml:space="preserve"> 60 cm p.p.t.;</w:t>
      </w:r>
    </w:p>
    <w:p w14:paraId="22FB41E5" w14:textId="77777777" w:rsidR="003C13CA" w:rsidRDefault="003C13CA" w:rsidP="003C13CA">
      <w:pPr>
        <w:numPr>
          <w:ilvl w:val="1"/>
          <w:numId w:val="17"/>
        </w:numPr>
        <w:spacing w:line="276" w:lineRule="auto"/>
        <w:jc w:val="both"/>
      </w:pPr>
      <w:r>
        <w:t>maksymalnie: 80 cm p.p.t. wyjątkowo poniżej 100 cm p.p.t;</w:t>
      </w:r>
    </w:p>
    <w:p w14:paraId="1C1BC230" w14:textId="77777777" w:rsidR="003C13CA" w:rsidRDefault="003C13CA" w:rsidP="003C13CA">
      <w:pPr>
        <w:numPr>
          <w:ilvl w:val="1"/>
          <w:numId w:val="17"/>
        </w:numPr>
        <w:spacing w:line="276" w:lineRule="auto"/>
        <w:jc w:val="both"/>
      </w:pPr>
      <w:r>
        <w:t xml:space="preserve">minimalnie: 40 </w:t>
      </w:r>
      <w:r w:rsidRPr="00114486">
        <w:rPr>
          <w:sz w:val="18"/>
          <w:szCs w:val="18"/>
        </w:rPr>
        <w:t>÷</w:t>
      </w:r>
      <w:r>
        <w:t>50 cm p.p.t.</w:t>
      </w:r>
    </w:p>
    <w:p w14:paraId="6FF576AA" w14:textId="77777777" w:rsidR="003C13CA" w:rsidRDefault="003C13CA" w:rsidP="003C13CA">
      <w:pPr>
        <w:numPr>
          <w:ilvl w:val="0"/>
          <w:numId w:val="17"/>
        </w:numPr>
        <w:spacing w:line="276" w:lineRule="auto"/>
        <w:jc w:val="both"/>
      </w:pPr>
      <w:r>
        <w:t>Szerokość rowka powinna wynosić min. 60 cm. W przypadku zwiększenia szerokości rowka do 70 cm, można zredukować grubość warstwy kruszywa z 50 cm do 40 cm.</w:t>
      </w:r>
    </w:p>
    <w:p w14:paraId="36D63FAF" w14:textId="77777777" w:rsidR="003C13CA" w:rsidRDefault="003C13CA" w:rsidP="003C13CA">
      <w:pPr>
        <w:numPr>
          <w:ilvl w:val="0"/>
          <w:numId w:val="17"/>
        </w:numPr>
        <w:tabs>
          <w:tab w:val="left" w:pos="1843"/>
        </w:tabs>
        <w:spacing w:line="276" w:lineRule="auto"/>
        <w:jc w:val="both"/>
      </w:pPr>
      <w:r>
        <w:t>Włazy studzienek muszą być bezwzględnie widoczne i dostępne z powierzchni terenu.</w:t>
      </w:r>
    </w:p>
    <w:p w14:paraId="4C31D52F" w14:textId="77777777" w:rsidR="003C13CA" w:rsidRPr="007128F1" w:rsidRDefault="003C13CA" w:rsidP="003C13CA">
      <w:pPr>
        <w:numPr>
          <w:ilvl w:val="0"/>
          <w:numId w:val="27"/>
        </w:numPr>
        <w:tabs>
          <w:tab w:val="left" w:pos="1843"/>
        </w:tabs>
        <w:spacing w:line="276" w:lineRule="auto"/>
        <w:jc w:val="both"/>
      </w:pPr>
      <w:r w:rsidRPr="005372AB">
        <w:rPr>
          <w:i/>
          <w:iCs/>
          <w:u w:val="single"/>
        </w:rPr>
        <w:t>Wentylacja</w:t>
      </w:r>
    </w:p>
    <w:p w14:paraId="2ECC40EF" w14:textId="45A2198A" w:rsidR="003C13CA" w:rsidRDefault="003C13CA" w:rsidP="00E532CA">
      <w:pPr>
        <w:spacing w:line="276" w:lineRule="auto"/>
        <w:ind w:left="708"/>
        <w:jc w:val="both"/>
      </w:pPr>
      <w:r w:rsidRPr="00B16EAD">
        <w:t>W przypadku braku w budynku odpowietrzenia pionów kanalizacji sanitarnej wewnętrznej</w:t>
      </w:r>
      <w:r>
        <w:t>,</w:t>
      </w:r>
      <w:r w:rsidRPr="00B16EAD">
        <w:t xml:space="preserve"> należy wykonać zewnętrzne odpowietrzenie elementów </w:t>
      </w:r>
      <w:r>
        <w:t xml:space="preserve">przydomowej </w:t>
      </w:r>
      <w:r w:rsidRPr="00B16EAD">
        <w:t>oczyszczalni</w:t>
      </w:r>
      <w:r>
        <w:t xml:space="preserve"> ścieków</w:t>
      </w:r>
      <w:r w:rsidRPr="00B16EAD">
        <w:t xml:space="preserve">. W tym celu należy wykonać przy budynku pion wentylacji zewnętrznej, wyprowadzając zakończenie wentylacji ponad połać dachu na co najmniej 60 cm powyżej górnej krawędzi okien. Odpowietrzenie </w:t>
      </w:r>
      <w:r>
        <w:t xml:space="preserve">powinno być wykonane </w:t>
      </w:r>
      <w:r w:rsidRPr="00B16EAD">
        <w:t xml:space="preserve">z rur PCV Ø 110 mm. Na końcu rury odpowietrzającej </w:t>
      </w:r>
      <w:r>
        <w:t xml:space="preserve">powinna zostać </w:t>
      </w:r>
      <w:r w:rsidRPr="00B16EAD">
        <w:t>zastosowa</w:t>
      </w:r>
      <w:r>
        <w:t>na</w:t>
      </w:r>
      <w:r w:rsidRPr="00B16EAD">
        <w:t xml:space="preserve"> końcówk</w:t>
      </w:r>
      <w:r>
        <w:t>a</w:t>
      </w:r>
      <w:r w:rsidRPr="00B16EAD">
        <w:t xml:space="preserve"> wywiewn</w:t>
      </w:r>
      <w:r>
        <w:t>a</w:t>
      </w:r>
      <w:r w:rsidRPr="00B16EAD">
        <w:t>.</w:t>
      </w:r>
    </w:p>
    <w:p w14:paraId="6CE3CC51" w14:textId="77777777" w:rsidR="00C0001E" w:rsidRPr="002B63CD" w:rsidRDefault="00C0001E" w:rsidP="00652658">
      <w:pPr>
        <w:spacing w:line="276" w:lineRule="auto"/>
        <w:ind w:left="708"/>
        <w:jc w:val="both"/>
      </w:pPr>
      <w:r w:rsidRPr="002B63CD">
        <w:rPr>
          <w:u w:val="single"/>
        </w:rPr>
        <w:t xml:space="preserve">Wymóg, o którym mowa powyżej </w:t>
      </w:r>
      <w:r w:rsidR="002B63CD" w:rsidRPr="002B63CD">
        <w:rPr>
          <w:u w:val="single"/>
        </w:rPr>
        <w:t xml:space="preserve">oraz wynikającego z tego prace </w:t>
      </w:r>
      <w:r w:rsidRPr="002B63CD">
        <w:rPr>
          <w:u w:val="single"/>
        </w:rPr>
        <w:t xml:space="preserve">nie jest przedmiotem niniejszego </w:t>
      </w:r>
      <w:r w:rsidR="00E677A4" w:rsidRPr="002B63CD">
        <w:rPr>
          <w:u w:val="single"/>
        </w:rPr>
        <w:t xml:space="preserve">zamówienia </w:t>
      </w:r>
      <w:r w:rsidR="005B7E14" w:rsidRPr="002B63CD">
        <w:rPr>
          <w:u w:val="single"/>
        </w:rPr>
        <w:t xml:space="preserve"> i </w:t>
      </w:r>
      <w:r w:rsidRPr="002B63CD">
        <w:rPr>
          <w:u w:val="single"/>
        </w:rPr>
        <w:t xml:space="preserve"> stanowi </w:t>
      </w:r>
      <w:r w:rsidR="002B63CD" w:rsidRPr="002B63CD">
        <w:rPr>
          <w:u w:val="single"/>
        </w:rPr>
        <w:t xml:space="preserve">on </w:t>
      </w:r>
      <w:r w:rsidR="005B7E14" w:rsidRPr="002B63CD">
        <w:rPr>
          <w:u w:val="single"/>
        </w:rPr>
        <w:t xml:space="preserve">jedynie </w:t>
      </w:r>
      <w:r w:rsidRPr="002B63CD">
        <w:rPr>
          <w:u w:val="single"/>
        </w:rPr>
        <w:t xml:space="preserve"> informację techniczną</w:t>
      </w:r>
      <w:r w:rsidR="005B7E14" w:rsidRPr="002B63CD">
        <w:rPr>
          <w:u w:val="single"/>
        </w:rPr>
        <w:t xml:space="preserve"> dla użytkowników POŚ w jaki sposób mają przyst</w:t>
      </w:r>
      <w:r w:rsidR="005314D5" w:rsidRPr="002B63CD">
        <w:rPr>
          <w:u w:val="single"/>
        </w:rPr>
        <w:t>osować własną kanalizację sani</w:t>
      </w:r>
      <w:r w:rsidR="00B624C4" w:rsidRPr="002B63CD">
        <w:rPr>
          <w:u w:val="single"/>
        </w:rPr>
        <w:t>t</w:t>
      </w:r>
      <w:r w:rsidR="005314D5" w:rsidRPr="002B63CD">
        <w:rPr>
          <w:u w:val="single"/>
        </w:rPr>
        <w:t>arn</w:t>
      </w:r>
      <w:r w:rsidR="00B624C4" w:rsidRPr="002B63CD">
        <w:rPr>
          <w:u w:val="single"/>
        </w:rPr>
        <w:t>ą</w:t>
      </w:r>
      <w:r w:rsidRPr="002B63CD">
        <w:t>. W związku z powyższym, Wykonawca nie powinien  uwzględniać</w:t>
      </w:r>
      <w:r w:rsidR="00EE531D">
        <w:t xml:space="preserve"> </w:t>
      </w:r>
      <w:r w:rsidR="0031096A" w:rsidRPr="002B63CD">
        <w:t xml:space="preserve">zakresu w/w robót </w:t>
      </w:r>
      <w:r w:rsidRPr="002B63CD">
        <w:t xml:space="preserve"> w swojej wycenie, gdyż nie będzie </w:t>
      </w:r>
      <w:r w:rsidR="0073552A" w:rsidRPr="002B63CD">
        <w:t>ich</w:t>
      </w:r>
      <w:r w:rsidRPr="002B63CD">
        <w:t xml:space="preserve"> wykonywał.</w:t>
      </w:r>
    </w:p>
    <w:p w14:paraId="7A2221CE" w14:textId="77777777" w:rsidR="003C13CA" w:rsidRPr="005372AB" w:rsidRDefault="003C13CA" w:rsidP="003C13CA">
      <w:pPr>
        <w:numPr>
          <w:ilvl w:val="0"/>
          <w:numId w:val="27"/>
        </w:numPr>
        <w:spacing w:line="276" w:lineRule="auto"/>
        <w:jc w:val="both"/>
        <w:rPr>
          <w:i/>
          <w:iCs/>
          <w:u w:val="single"/>
        </w:rPr>
      </w:pPr>
      <w:r w:rsidRPr="005372AB">
        <w:rPr>
          <w:i/>
          <w:iCs/>
          <w:u w:val="single"/>
        </w:rPr>
        <w:t>Informacja o wpływie na środowisko</w:t>
      </w:r>
    </w:p>
    <w:p w14:paraId="0A77C8B6" w14:textId="77777777" w:rsidR="003C13CA" w:rsidRDefault="003C13CA" w:rsidP="003C13CA">
      <w:pPr>
        <w:spacing w:line="276" w:lineRule="auto"/>
        <w:ind w:left="708"/>
        <w:jc w:val="both"/>
      </w:pPr>
      <w:r w:rsidRPr="00640617">
        <w:t>Projektowana inwestycja nie powinna wpływać negatywnie na środowisko, umożliwia</w:t>
      </w:r>
      <w:r>
        <w:t>ć</w:t>
      </w:r>
      <w:r w:rsidRPr="00640617">
        <w:t xml:space="preserve"> likwidację nie zawsze szczelnych zbiorników bezodpływowych na ścieki sanitarne oraz wpływa</w:t>
      </w:r>
      <w:r>
        <w:t>ć</w:t>
      </w:r>
      <w:r w:rsidRPr="00640617">
        <w:t xml:space="preserve"> na zasilanie wód gruntowych oczyszczonymi ściekami, które po dalszej filtracji w gruncie powodują podwyższanie ich poziomu. </w:t>
      </w:r>
      <w:r>
        <w:t>Zastosowane r</w:t>
      </w:r>
      <w:r w:rsidRPr="00640617">
        <w:t xml:space="preserve">ozwiązania </w:t>
      </w:r>
      <w:r>
        <w:t>powinny</w:t>
      </w:r>
      <w:r w:rsidRPr="00640617">
        <w:t xml:space="preserve"> zatem</w:t>
      </w:r>
      <w:r>
        <w:t xml:space="preserve"> wpływać</w:t>
      </w:r>
      <w:r w:rsidRPr="00640617">
        <w:t xml:space="preserve"> wyłącznie pozytywnie na środowisko naturalne. Dla zapewnienia skutecznej ochrony środowiska </w:t>
      </w:r>
      <w:r>
        <w:t>powinno przyjąć się</w:t>
      </w:r>
      <w:r w:rsidRPr="00640617">
        <w:t xml:space="preserve"> poniższe zasady, kryteria i wymagania dotyczące planowanej technologii oczyszczania ścieków bytowych:</w:t>
      </w:r>
    </w:p>
    <w:p w14:paraId="305B9EBF" w14:textId="77777777" w:rsidR="003C13CA" w:rsidRDefault="00462393" w:rsidP="003C13CA">
      <w:pPr>
        <w:numPr>
          <w:ilvl w:val="0"/>
          <w:numId w:val="21"/>
        </w:numPr>
        <w:spacing w:line="276" w:lineRule="auto"/>
        <w:jc w:val="both"/>
      </w:pPr>
      <w:r>
        <w:t>z</w:t>
      </w:r>
      <w:r w:rsidR="003C13CA" w:rsidRPr="00EF7299">
        <w:t>integrowany technologicznie system biologicznego oczyszczania</w:t>
      </w:r>
      <w:r w:rsidR="003C13CA">
        <w:t xml:space="preserve"> ścieków powinien</w:t>
      </w:r>
      <w:r w:rsidR="003C13CA" w:rsidRPr="00EF7299">
        <w:t xml:space="preserve"> zapewnia</w:t>
      </w:r>
      <w:r w:rsidR="003C13CA">
        <w:t>ć</w:t>
      </w:r>
      <w:r w:rsidR="003C13CA" w:rsidRPr="00EF7299">
        <w:t xml:space="preserve"> wszystkie procesy naturalnego samooczyszczania w celu </w:t>
      </w:r>
      <w:r w:rsidR="003C13CA" w:rsidRPr="00EF7299">
        <w:lastRenderedPageBreak/>
        <w:t>uzyskania odpowiedniej redukcji zanieczyszczeń wyrażonych miernikami BZT</w:t>
      </w:r>
      <w:r w:rsidR="003C13CA" w:rsidRPr="00EF7299">
        <w:rPr>
          <w:vertAlign w:val="subscript"/>
        </w:rPr>
        <w:t>5</w:t>
      </w:r>
      <w:r w:rsidR="003C13CA" w:rsidRPr="00EF7299">
        <w:t xml:space="preserve">, ChZT i </w:t>
      </w:r>
      <w:r w:rsidR="003C13CA">
        <w:t>z</w:t>
      </w:r>
      <w:r w:rsidR="003C13CA" w:rsidRPr="00EF7299">
        <w:t xml:space="preserve">awiesiny </w:t>
      </w:r>
      <w:r w:rsidR="003C13CA">
        <w:t>o</w:t>
      </w:r>
      <w:r>
        <w:t>gólnej (NL);</w:t>
      </w:r>
    </w:p>
    <w:p w14:paraId="45E5DACE" w14:textId="77777777" w:rsidR="003C13CA" w:rsidRDefault="00462393" w:rsidP="003C13CA">
      <w:pPr>
        <w:numPr>
          <w:ilvl w:val="0"/>
          <w:numId w:val="21"/>
        </w:numPr>
        <w:spacing w:line="276" w:lineRule="auto"/>
        <w:jc w:val="both"/>
      </w:pPr>
      <w:r>
        <w:t>o</w:t>
      </w:r>
      <w:r w:rsidR="003C13CA">
        <w:t>dprowadzane ścieki oczyszczone nie powinny zawierać substancji szkodliwych, mogących stwarzać zagrożenia dla środowiska, czyli ziemi lub wód powierzchniowych i podziemnych</w:t>
      </w:r>
      <w:r>
        <w:t>;</w:t>
      </w:r>
    </w:p>
    <w:p w14:paraId="1E07ED60" w14:textId="77777777" w:rsidR="003C13CA" w:rsidRDefault="00462393" w:rsidP="003C13CA">
      <w:pPr>
        <w:numPr>
          <w:ilvl w:val="0"/>
          <w:numId w:val="21"/>
        </w:numPr>
        <w:spacing w:line="276" w:lineRule="auto"/>
        <w:jc w:val="both"/>
      </w:pPr>
      <w:r>
        <w:t>p</w:t>
      </w:r>
      <w:r w:rsidR="003C13CA">
        <w:t>rojektowany odbiornik - grunt nieruchomości powinien przejmować obliczeniową ilość ścieków oczyszczonych</w:t>
      </w:r>
      <w:r>
        <w:t>;</w:t>
      </w:r>
    </w:p>
    <w:p w14:paraId="312A3BDD" w14:textId="4772F97F" w:rsidR="003C13CA" w:rsidRDefault="00462393" w:rsidP="003C13CA">
      <w:pPr>
        <w:numPr>
          <w:ilvl w:val="0"/>
          <w:numId w:val="21"/>
        </w:numPr>
        <w:spacing w:line="276" w:lineRule="auto"/>
        <w:jc w:val="both"/>
      </w:pPr>
      <w:r>
        <w:t>p</w:t>
      </w:r>
      <w:r w:rsidR="003C13CA">
        <w:t>rzydomowa oczyszczalnia ścieków powinna działać bezzapachowo i nie wydzielać uciążliwego hałasu, umożliwiając jej lokalizację również w pobliżu terenów mieszkalnych i wszel</w:t>
      </w:r>
      <w:r>
        <w:t>kich miejsc użytku publicznego;</w:t>
      </w:r>
    </w:p>
    <w:p w14:paraId="3C476BC5" w14:textId="77777777" w:rsidR="003C13CA" w:rsidRDefault="00462393" w:rsidP="003C13CA">
      <w:pPr>
        <w:numPr>
          <w:ilvl w:val="0"/>
          <w:numId w:val="21"/>
        </w:numPr>
        <w:spacing w:line="276" w:lineRule="auto"/>
        <w:jc w:val="both"/>
      </w:pPr>
      <w:r>
        <w:t>k</w:t>
      </w:r>
      <w:r w:rsidR="003C13CA">
        <w:t>analizacja prowadząca ścieki do oczyszczenia, jak i kanalizacja ścieków oczyszczonych powinna być zamknięta, szczelna w taki sposób, aby nie następowała eksfiltracja do gruntu, a co z tym się wiąże - nie występował przeciek do wód podziemnych czy ujem</w:t>
      </w:r>
      <w:r>
        <w:t>ny wpływ na działki sąsiadujące;</w:t>
      </w:r>
    </w:p>
    <w:p w14:paraId="1AFE4048" w14:textId="77777777" w:rsidR="003C13CA" w:rsidRDefault="00462393" w:rsidP="003C13CA">
      <w:pPr>
        <w:numPr>
          <w:ilvl w:val="0"/>
          <w:numId w:val="21"/>
        </w:numPr>
        <w:spacing w:line="276" w:lineRule="auto"/>
        <w:jc w:val="both"/>
      </w:pPr>
      <w:r>
        <w:t>p</w:t>
      </w:r>
      <w:r w:rsidR="003C13CA">
        <w:t xml:space="preserve">o rozruchu przydomowej oczyszczalni ścieków powinien następować rozwój osadu czynnego w okresie do 2 miesięcy. Po wypracowaniu osadu oczyszczalnia powinna pracować stabilnie i osiągać jakość oczyszczenia </w:t>
      </w:r>
      <w:r>
        <w:t>wymaganą powołanymi przepisami;</w:t>
      </w:r>
    </w:p>
    <w:p w14:paraId="26F4CA39" w14:textId="395167F1" w:rsidR="003C13CA" w:rsidRDefault="00462393" w:rsidP="003C13CA">
      <w:pPr>
        <w:numPr>
          <w:ilvl w:val="0"/>
          <w:numId w:val="21"/>
        </w:numPr>
        <w:spacing w:line="276" w:lineRule="auto"/>
        <w:jc w:val="both"/>
      </w:pPr>
      <w:r>
        <w:t>e</w:t>
      </w:r>
      <w:r w:rsidR="003C13CA">
        <w:t>ksploatacja przydomowej oczyszczalni ścieków nie powinna pociąga</w:t>
      </w:r>
      <w:r w:rsidR="000402B6">
        <w:t>ć</w:t>
      </w:r>
      <w:r w:rsidR="003C13CA">
        <w:t xml:space="preserve"> za sobą szkód środowiskowych, bowiem do jej eksploatacji nie powinny być potrzebne surowce ani materiały, a jedynie nieznaczne zużycie energii elek</w:t>
      </w:r>
      <w:r>
        <w:t>trycznej;</w:t>
      </w:r>
    </w:p>
    <w:p w14:paraId="17FEABCD" w14:textId="77777777" w:rsidR="003C13CA" w:rsidRDefault="00462393" w:rsidP="003C13CA">
      <w:pPr>
        <w:numPr>
          <w:ilvl w:val="0"/>
          <w:numId w:val="21"/>
        </w:numPr>
        <w:spacing w:line="276" w:lineRule="auto"/>
        <w:jc w:val="both"/>
      </w:pPr>
      <w:r>
        <w:t>g</w:t>
      </w:r>
      <w:r w:rsidR="003C13CA">
        <w:t>ospodarka wodna związana z eksploatacją biologicznej, przydomowej oczyszczalni ścieków oraz odprowadzanie do ziemi oczyszczonych ścieków nie powinny mieć szkodliwego wpływu na wody powierzchniowe czy podziemne.</w:t>
      </w:r>
    </w:p>
    <w:p w14:paraId="201188B4" w14:textId="77777777" w:rsidR="003C13CA" w:rsidRDefault="003C13CA" w:rsidP="003C13CA">
      <w:pPr>
        <w:spacing w:line="276" w:lineRule="auto"/>
        <w:ind w:left="1797"/>
        <w:jc w:val="both"/>
      </w:pPr>
    </w:p>
    <w:p w14:paraId="5BB621D4" w14:textId="77777777" w:rsidR="003C13CA" w:rsidRPr="00EF6B32" w:rsidRDefault="003C13CA" w:rsidP="003C13CA">
      <w:pPr>
        <w:numPr>
          <w:ilvl w:val="0"/>
          <w:numId w:val="27"/>
        </w:numPr>
        <w:spacing w:line="276" w:lineRule="auto"/>
        <w:jc w:val="both"/>
        <w:rPr>
          <w:i/>
          <w:iCs/>
          <w:u w:val="single"/>
        </w:rPr>
      </w:pPr>
      <w:r w:rsidRPr="00EF6B32">
        <w:rPr>
          <w:i/>
          <w:iCs/>
          <w:u w:val="single"/>
        </w:rPr>
        <w:t>Wytyczne eksploatacyjne oczyszczalni w tym usuwanie osadów</w:t>
      </w:r>
    </w:p>
    <w:p w14:paraId="753CA3F2" w14:textId="77777777" w:rsidR="003C13CA" w:rsidRDefault="003C13CA" w:rsidP="003C13CA">
      <w:pPr>
        <w:spacing w:line="276" w:lineRule="auto"/>
        <w:ind w:left="708"/>
        <w:jc w:val="both"/>
      </w:pPr>
      <w:r>
        <w:t>Przydomowa oczyszczalnia ścieków powinna być eksploatowana zgodnie z instrukcją obsługi oraz obwiązującymi w tym zakresie przepisami. Do oczyszczalni nie wolno wylewać tłuszczy, olejów lub substancji żrących ponad ilości normalnie stosowane w gospodarstwie domowym.</w:t>
      </w:r>
    </w:p>
    <w:p w14:paraId="326A6444" w14:textId="20DA5E05" w:rsidR="003C13CA" w:rsidRPr="00404332" w:rsidRDefault="003C13CA" w:rsidP="003C13CA">
      <w:pPr>
        <w:spacing w:line="276" w:lineRule="auto"/>
        <w:ind w:left="708"/>
        <w:jc w:val="both"/>
        <w:rPr>
          <w:color w:val="FF0000"/>
        </w:rPr>
      </w:pPr>
      <w:r w:rsidRPr="00F76E8A">
        <w:t>Podstawową czynnością eksploatacyjną powinna być obsługa okresowa, polegająca na dokonywaniu przeglądu komory napowietrzania, sprawdzeniu czy ścieki mają odpowiedni kolor zgodny ze wskazaniami zawartymi w Instrukcji montażu i eksploatacji. Osad z komory osadnika w</w:t>
      </w:r>
      <w:r w:rsidR="003F56C2">
        <w:t>stępnego powinien być usuwany</w:t>
      </w:r>
      <w:r w:rsidR="005C378F">
        <w:t xml:space="preserve"> w zależności od potrzeb, minimum</w:t>
      </w:r>
      <w:r w:rsidR="003F56C2">
        <w:t xml:space="preserve"> </w:t>
      </w:r>
      <w:r w:rsidR="003F56C2" w:rsidRPr="00AE35E3">
        <w:t xml:space="preserve">1 </w:t>
      </w:r>
      <w:r w:rsidRPr="00AE35E3">
        <w:t>raz</w:t>
      </w:r>
      <w:r w:rsidRPr="00F76E8A">
        <w:t xml:space="preserve"> w ciągu roku, przy użyciu wozu asenizacyjnego. Osady powinny być wywiezione do zbiorczych oczyszczalni gdzie zostaną przetworzone.</w:t>
      </w:r>
      <w:r w:rsidR="00EE531D">
        <w:t xml:space="preserve"> </w:t>
      </w:r>
      <w:r w:rsidR="00112D6F" w:rsidRPr="00197ADF">
        <w:rPr>
          <w:u w:val="single"/>
        </w:rPr>
        <w:t xml:space="preserve">W przypadku zastosowania rozwiązań </w:t>
      </w:r>
      <w:r w:rsidR="00560121" w:rsidRPr="00197ADF">
        <w:rPr>
          <w:u w:val="single"/>
        </w:rPr>
        <w:t xml:space="preserve">równoważnych osady </w:t>
      </w:r>
      <w:r w:rsidR="00112D6F" w:rsidRPr="00197ADF">
        <w:rPr>
          <w:u w:val="single"/>
        </w:rPr>
        <w:t>powinny być również</w:t>
      </w:r>
      <w:r w:rsidR="003F56C2">
        <w:rPr>
          <w:u w:val="single"/>
        </w:rPr>
        <w:t xml:space="preserve"> usuwane</w:t>
      </w:r>
      <w:r w:rsidR="005C378F">
        <w:rPr>
          <w:u w:val="single"/>
        </w:rPr>
        <w:t xml:space="preserve"> w zależności od potrzeb, min.</w:t>
      </w:r>
      <w:r w:rsidR="003F56C2">
        <w:rPr>
          <w:u w:val="single"/>
        </w:rPr>
        <w:t xml:space="preserve"> niż </w:t>
      </w:r>
      <w:r w:rsidR="003F56C2" w:rsidRPr="00AE35E3">
        <w:rPr>
          <w:u w:val="single"/>
        </w:rPr>
        <w:t>1 raz</w:t>
      </w:r>
      <w:r w:rsidR="00112D6F" w:rsidRPr="00197ADF">
        <w:rPr>
          <w:u w:val="single"/>
        </w:rPr>
        <w:t xml:space="preserve"> w ciągu roku, przy pomocy wozu asenizacyjnego do zbiorczych oczyszczalni gdzie zostaną przetworzone</w:t>
      </w:r>
      <w:r w:rsidR="00112D6F" w:rsidRPr="00AE35E3">
        <w:t>.</w:t>
      </w:r>
    </w:p>
    <w:p w14:paraId="3695472A" w14:textId="77777777" w:rsidR="003C13CA" w:rsidRPr="007E43CA" w:rsidRDefault="003C13CA" w:rsidP="003C13CA">
      <w:pPr>
        <w:numPr>
          <w:ilvl w:val="0"/>
          <w:numId w:val="27"/>
        </w:numPr>
        <w:spacing w:line="276" w:lineRule="auto"/>
        <w:jc w:val="both"/>
        <w:rPr>
          <w:i/>
          <w:iCs/>
          <w:u w:val="single"/>
        </w:rPr>
      </w:pPr>
      <w:r w:rsidRPr="007E43CA">
        <w:rPr>
          <w:i/>
          <w:iCs/>
          <w:u w:val="single"/>
        </w:rPr>
        <w:t>Sprzęt do prowadzenia robót</w:t>
      </w:r>
    </w:p>
    <w:p w14:paraId="17D7F485" w14:textId="77777777" w:rsidR="003C13CA" w:rsidRPr="007E43CA" w:rsidRDefault="003C13CA" w:rsidP="003C13CA">
      <w:pPr>
        <w:spacing w:line="276" w:lineRule="auto"/>
        <w:ind w:left="708"/>
        <w:jc w:val="both"/>
      </w:pPr>
      <w:r w:rsidRPr="007E43CA">
        <w:lastRenderedPageBreak/>
        <w:t>Sprzęt niezbędny do wykonania zakresu prac budowlanych zawartych w niniejszym programie to:</w:t>
      </w:r>
    </w:p>
    <w:p w14:paraId="52CC591F" w14:textId="77777777" w:rsidR="003C13CA" w:rsidRPr="007E43CA" w:rsidRDefault="003C13CA" w:rsidP="003C13CA">
      <w:pPr>
        <w:numPr>
          <w:ilvl w:val="0"/>
          <w:numId w:val="21"/>
        </w:numPr>
        <w:spacing w:line="276" w:lineRule="auto"/>
        <w:jc w:val="both"/>
      </w:pPr>
      <w:r w:rsidRPr="007E43CA">
        <w:t>koparko – ładowarki;</w:t>
      </w:r>
    </w:p>
    <w:p w14:paraId="0483ED0E" w14:textId="77777777" w:rsidR="003C13CA" w:rsidRPr="007E43CA" w:rsidRDefault="003C13CA" w:rsidP="003C13CA">
      <w:pPr>
        <w:numPr>
          <w:ilvl w:val="0"/>
          <w:numId w:val="21"/>
        </w:numPr>
        <w:spacing w:line="276" w:lineRule="auto"/>
        <w:jc w:val="both"/>
      </w:pPr>
      <w:r w:rsidRPr="007E43CA">
        <w:t>sprzęt do zagęszczania gruntu;</w:t>
      </w:r>
    </w:p>
    <w:p w14:paraId="5429F00D" w14:textId="77777777" w:rsidR="003C13CA" w:rsidRPr="007E43CA" w:rsidRDefault="003C13CA" w:rsidP="003C13CA">
      <w:pPr>
        <w:numPr>
          <w:ilvl w:val="0"/>
          <w:numId w:val="21"/>
        </w:numPr>
        <w:spacing w:line="276" w:lineRule="auto"/>
        <w:jc w:val="both"/>
      </w:pPr>
      <w:r w:rsidRPr="007E43CA">
        <w:t>samochody skrzyniowe;</w:t>
      </w:r>
    </w:p>
    <w:p w14:paraId="67EB04E0" w14:textId="77777777" w:rsidR="003C13CA" w:rsidRPr="007E43CA" w:rsidRDefault="003C13CA" w:rsidP="003C13CA">
      <w:pPr>
        <w:numPr>
          <w:ilvl w:val="0"/>
          <w:numId w:val="21"/>
        </w:numPr>
        <w:spacing w:line="276" w:lineRule="auto"/>
        <w:jc w:val="both"/>
      </w:pPr>
      <w:r w:rsidRPr="007E43CA">
        <w:t>samochody samowyładowcze;</w:t>
      </w:r>
    </w:p>
    <w:p w14:paraId="3E2703A1" w14:textId="77777777" w:rsidR="003C13CA" w:rsidRPr="007E43CA" w:rsidRDefault="003C13CA" w:rsidP="003C13CA">
      <w:pPr>
        <w:numPr>
          <w:ilvl w:val="0"/>
          <w:numId w:val="21"/>
        </w:numPr>
        <w:spacing w:line="276" w:lineRule="auto"/>
        <w:jc w:val="both"/>
      </w:pPr>
      <w:r w:rsidRPr="007E43CA">
        <w:t>łopaty, szpadle, taczki.</w:t>
      </w:r>
    </w:p>
    <w:p w14:paraId="79C313CC" w14:textId="77777777" w:rsidR="003C13CA" w:rsidRPr="007E43CA" w:rsidRDefault="003C13CA" w:rsidP="003C13CA">
      <w:pPr>
        <w:spacing w:line="276" w:lineRule="auto"/>
        <w:ind w:left="708"/>
        <w:jc w:val="both"/>
      </w:pPr>
      <w:r w:rsidRPr="007E43CA">
        <w:t>Wykonawca jest zobowiązany do używania jedynie takiego sprzętu, który nie spowoduje niekorzystnego wpływu na właściwości wykonywanych robót montażowych jak i przy wykonywaniu czynności pomocniczych oraz w czasie transportu, załadunku i wyładunku materiałów, sprzętu itp. Liczba jednostek i wydajność sprzętu powinna gwarantować przeprowadzenie robót zgodnie z zasadami określonymi w dokumentacji projektowej, specyfikacji technicznej w terminie przewidzianym umową. Sprzęt powinien być stale utrzymywany w dobrym stanie technicznym.</w:t>
      </w:r>
    </w:p>
    <w:p w14:paraId="4BDB70EB" w14:textId="77777777" w:rsidR="003C13CA" w:rsidRPr="003767EE" w:rsidRDefault="003C13CA" w:rsidP="003C13CA">
      <w:pPr>
        <w:numPr>
          <w:ilvl w:val="0"/>
          <w:numId w:val="27"/>
        </w:numPr>
        <w:spacing w:line="276" w:lineRule="auto"/>
        <w:jc w:val="both"/>
        <w:rPr>
          <w:i/>
          <w:iCs/>
          <w:u w:val="single"/>
        </w:rPr>
      </w:pPr>
      <w:r w:rsidRPr="003767EE">
        <w:rPr>
          <w:i/>
          <w:iCs/>
          <w:u w:val="single"/>
        </w:rPr>
        <w:t>Zestawienie przydomowych oczyszczalni ścieków</w:t>
      </w:r>
    </w:p>
    <w:p w14:paraId="3C87D24B" w14:textId="77777777" w:rsidR="003C13CA" w:rsidRPr="0097062A" w:rsidRDefault="003C13CA" w:rsidP="003C13CA">
      <w:pPr>
        <w:spacing w:line="276" w:lineRule="auto"/>
        <w:ind w:left="708"/>
        <w:jc w:val="both"/>
      </w:pPr>
      <w:r w:rsidRPr="0097062A">
        <w:t xml:space="preserve">Zestawienie przydomowych oczyszczalni ścieków, stanowiących przedmiot inwestycji przedstawiono w poniższych tabelach, z podziałem dla poszczególnych miejscowości. </w:t>
      </w:r>
    </w:p>
    <w:p w14:paraId="419B68CE" w14:textId="77777777" w:rsidR="003C13CA" w:rsidRPr="0097062A" w:rsidRDefault="003C13CA" w:rsidP="003C13CA">
      <w:pPr>
        <w:spacing w:line="276" w:lineRule="auto"/>
        <w:ind w:left="708"/>
        <w:jc w:val="both"/>
      </w:pPr>
      <w:r w:rsidRPr="0097062A">
        <w:t>Uwaga, poniższa tabela przedstawia dane aktualne na dzień sporządzenia PFU.</w:t>
      </w:r>
    </w:p>
    <w:tbl>
      <w:tblPr>
        <w:tblW w:w="0" w:type="auto"/>
        <w:tblInd w:w="709" w:type="dxa"/>
        <w:tblLook w:val="04A0" w:firstRow="1" w:lastRow="0" w:firstColumn="1" w:lastColumn="0" w:noHBand="0" w:noVBand="1"/>
      </w:tblPr>
      <w:tblGrid>
        <w:gridCol w:w="2859"/>
        <w:gridCol w:w="2764"/>
        <w:gridCol w:w="2730"/>
      </w:tblGrid>
      <w:tr w:rsidR="003C13CA" w14:paraId="4B3F9FE3" w14:textId="77777777" w:rsidTr="007E5CEF">
        <w:tc>
          <w:tcPr>
            <w:tcW w:w="8353" w:type="dxa"/>
            <w:gridSpan w:val="3"/>
            <w:vAlign w:val="center"/>
          </w:tcPr>
          <w:p w14:paraId="02106D59" w14:textId="77777777" w:rsidR="003C13CA" w:rsidRPr="003F6943" w:rsidRDefault="003C13CA" w:rsidP="007E5CEF">
            <w:pPr>
              <w:spacing w:line="276" w:lineRule="auto"/>
              <w:jc w:val="center"/>
              <w:rPr>
                <w:sz w:val="18"/>
                <w:szCs w:val="18"/>
              </w:rPr>
            </w:pPr>
            <w:r>
              <w:rPr>
                <w:sz w:val="18"/>
                <w:szCs w:val="18"/>
              </w:rPr>
              <w:t>BUK</w:t>
            </w:r>
          </w:p>
        </w:tc>
      </w:tr>
      <w:tr w:rsidR="003C13CA" w14:paraId="0F19AFBD" w14:textId="77777777" w:rsidTr="007E5CEF">
        <w:tc>
          <w:tcPr>
            <w:tcW w:w="2859" w:type="dxa"/>
            <w:vAlign w:val="center"/>
          </w:tcPr>
          <w:p w14:paraId="62E595EA" w14:textId="77777777" w:rsidR="003C13CA" w:rsidRDefault="003C13CA" w:rsidP="007E5CEF">
            <w:pPr>
              <w:spacing w:line="276" w:lineRule="auto"/>
              <w:jc w:val="center"/>
              <w:rPr>
                <w:sz w:val="18"/>
                <w:szCs w:val="18"/>
              </w:rPr>
            </w:pPr>
            <w:r>
              <w:rPr>
                <w:sz w:val="18"/>
                <w:szCs w:val="18"/>
              </w:rPr>
              <w:t>Lp.</w:t>
            </w:r>
          </w:p>
        </w:tc>
        <w:tc>
          <w:tcPr>
            <w:tcW w:w="2764" w:type="dxa"/>
            <w:vAlign w:val="center"/>
          </w:tcPr>
          <w:p w14:paraId="1CB529AC" w14:textId="77777777" w:rsidR="003C13CA" w:rsidRDefault="003C13CA" w:rsidP="007E5CEF">
            <w:pPr>
              <w:spacing w:line="276" w:lineRule="auto"/>
              <w:jc w:val="center"/>
              <w:rPr>
                <w:sz w:val="18"/>
                <w:szCs w:val="18"/>
              </w:rPr>
            </w:pPr>
            <w:r>
              <w:rPr>
                <w:sz w:val="18"/>
                <w:szCs w:val="18"/>
              </w:rPr>
              <w:t>Nr działki</w:t>
            </w:r>
          </w:p>
        </w:tc>
        <w:tc>
          <w:tcPr>
            <w:tcW w:w="2730" w:type="dxa"/>
            <w:vAlign w:val="center"/>
          </w:tcPr>
          <w:p w14:paraId="6D0C6208" w14:textId="77777777" w:rsidR="003C13CA" w:rsidRPr="003F6943" w:rsidRDefault="003C13CA" w:rsidP="007E5CEF">
            <w:pPr>
              <w:spacing w:line="276" w:lineRule="auto"/>
              <w:jc w:val="center"/>
              <w:rPr>
                <w:sz w:val="18"/>
                <w:szCs w:val="18"/>
              </w:rPr>
            </w:pPr>
            <w:r>
              <w:rPr>
                <w:sz w:val="18"/>
                <w:szCs w:val="18"/>
              </w:rPr>
              <w:t>Liczba RLM</w:t>
            </w:r>
          </w:p>
        </w:tc>
      </w:tr>
      <w:tr w:rsidR="003C13CA" w14:paraId="046D8E31" w14:textId="77777777" w:rsidTr="007E5CEF">
        <w:tc>
          <w:tcPr>
            <w:tcW w:w="2859" w:type="dxa"/>
          </w:tcPr>
          <w:p w14:paraId="6777AF9D" w14:textId="77777777" w:rsidR="003C13CA" w:rsidRPr="003F6943" w:rsidRDefault="003C13CA" w:rsidP="007E5CEF">
            <w:pPr>
              <w:spacing w:line="276" w:lineRule="auto"/>
              <w:jc w:val="center"/>
              <w:rPr>
                <w:sz w:val="18"/>
                <w:szCs w:val="18"/>
              </w:rPr>
            </w:pPr>
            <w:r w:rsidRPr="00A93BF9">
              <w:t>1</w:t>
            </w:r>
          </w:p>
        </w:tc>
        <w:tc>
          <w:tcPr>
            <w:tcW w:w="2764" w:type="dxa"/>
          </w:tcPr>
          <w:p w14:paraId="7598FE96" w14:textId="77777777" w:rsidR="003C13CA" w:rsidRPr="003F6943" w:rsidRDefault="003C13CA" w:rsidP="007E5CEF">
            <w:pPr>
              <w:spacing w:line="276" w:lineRule="auto"/>
              <w:jc w:val="center"/>
              <w:rPr>
                <w:sz w:val="18"/>
                <w:szCs w:val="18"/>
              </w:rPr>
            </w:pPr>
            <w:r w:rsidRPr="00A93BF9">
              <w:t>221/2</w:t>
            </w:r>
          </w:p>
        </w:tc>
        <w:tc>
          <w:tcPr>
            <w:tcW w:w="2730" w:type="dxa"/>
          </w:tcPr>
          <w:p w14:paraId="096BB78F" w14:textId="77777777" w:rsidR="003C13CA" w:rsidRPr="003F6943" w:rsidRDefault="003C13CA" w:rsidP="007E5CEF">
            <w:pPr>
              <w:spacing w:line="276" w:lineRule="auto"/>
              <w:jc w:val="center"/>
              <w:rPr>
                <w:sz w:val="18"/>
                <w:szCs w:val="18"/>
              </w:rPr>
            </w:pPr>
            <w:r w:rsidRPr="00A93BF9">
              <w:t>4</w:t>
            </w:r>
          </w:p>
        </w:tc>
      </w:tr>
      <w:tr w:rsidR="003C13CA" w14:paraId="6883E672" w14:textId="77777777" w:rsidTr="007E5CEF">
        <w:tc>
          <w:tcPr>
            <w:tcW w:w="2859" w:type="dxa"/>
          </w:tcPr>
          <w:p w14:paraId="79F4ABD7" w14:textId="77777777" w:rsidR="003C13CA" w:rsidRPr="003F6943" w:rsidRDefault="003C13CA" w:rsidP="007E5CEF">
            <w:pPr>
              <w:spacing w:line="276" w:lineRule="auto"/>
              <w:jc w:val="center"/>
              <w:rPr>
                <w:sz w:val="18"/>
                <w:szCs w:val="18"/>
              </w:rPr>
            </w:pPr>
            <w:r w:rsidRPr="00A93BF9">
              <w:t>2</w:t>
            </w:r>
          </w:p>
        </w:tc>
        <w:tc>
          <w:tcPr>
            <w:tcW w:w="2764" w:type="dxa"/>
          </w:tcPr>
          <w:p w14:paraId="3A71403B" w14:textId="77777777" w:rsidR="003C13CA" w:rsidRPr="003F6943" w:rsidRDefault="003C13CA" w:rsidP="007E5CEF">
            <w:pPr>
              <w:spacing w:line="276" w:lineRule="auto"/>
              <w:jc w:val="center"/>
              <w:rPr>
                <w:sz w:val="18"/>
                <w:szCs w:val="18"/>
              </w:rPr>
            </w:pPr>
            <w:r w:rsidRPr="00A93BF9">
              <w:t>221/2</w:t>
            </w:r>
          </w:p>
        </w:tc>
        <w:tc>
          <w:tcPr>
            <w:tcW w:w="2730" w:type="dxa"/>
          </w:tcPr>
          <w:p w14:paraId="25B9EB48" w14:textId="77777777" w:rsidR="003C13CA" w:rsidRPr="003F6943" w:rsidRDefault="003C13CA" w:rsidP="007E5CEF">
            <w:pPr>
              <w:spacing w:line="276" w:lineRule="auto"/>
              <w:jc w:val="center"/>
              <w:rPr>
                <w:sz w:val="18"/>
                <w:szCs w:val="18"/>
              </w:rPr>
            </w:pPr>
            <w:r w:rsidRPr="00A93BF9">
              <w:t>3</w:t>
            </w:r>
          </w:p>
        </w:tc>
      </w:tr>
      <w:tr w:rsidR="003C13CA" w14:paraId="742691BE" w14:textId="77777777" w:rsidTr="007E5CEF">
        <w:tc>
          <w:tcPr>
            <w:tcW w:w="8353" w:type="dxa"/>
            <w:gridSpan w:val="3"/>
            <w:vAlign w:val="center"/>
          </w:tcPr>
          <w:p w14:paraId="272C9395" w14:textId="77777777" w:rsidR="003C13CA" w:rsidRPr="003F6943" w:rsidRDefault="003C13CA" w:rsidP="007E5CEF">
            <w:pPr>
              <w:spacing w:line="276" w:lineRule="auto"/>
              <w:jc w:val="center"/>
              <w:rPr>
                <w:sz w:val="18"/>
                <w:szCs w:val="18"/>
              </w:rPr>
            </w:pPr>
            <w:r>
              <w:rPr>
                <w:sz w:val="18"/>
                <w:szCs w:val="18"/>
              </w:rPr>
              <w:t>CISNA</w:t>
            </w:r>
          </w:p>
        </w:tc>
      </w:tr>
      <w:tr w:rsidR="003C13CA" w14:paraId="2605F258" w14:textId="77777777" w:rsidTr="007E5CEF">
        <w:tc>
          <w:tcPr>
            <w:tcW w:w="2859" w:type="dxa"/>
            <w:vAlign w:val="center"/>
          </w:tcPr>
          <w:p w14:paraId="06B22555" w14:textId="77777777" w:rsidR="003C13CA" w:rsidRDefault="003C13CA" w:rsidP="007E5CEF">
            <w:pPr>
              <w:spacing w:line="276" w:lineRule="auto"/>
              <w:jc w:val="center"/>
              <w:rPr>
                <w:sz w:val="18"/>
                <w:szCs w:val="18"/>
              </w:rPr>
            </w:pPr>
            <w:r>
              <w:rPr>
                <w:sz w:val="18"/>
                <w:szCs w:val="18"/>
              </w:rPr>
              <w:t>Lp.</w:t>
            </w:r>
          </w:p>
        </w:tc>
        <w:tc>
          <w:tcPr>
            <w:tcW w:w="2764" w:type="dxa"/>
            <w:vAlign w:val="center"/>
          </w:tcPr>
          <w:p w14:paraId="7B4ED25E" w14:textId="77777777" w:rsidR="003C13CA" w:rsidRDefault="003C13CA" w:rsidP="007E5CEF">
            <w:pPr>
              <w:spacing w:line="276" w:lineRule="auto"/>
              <w:jc w:val="center"/>
              <w:rPr>
                <w:sz w:val="18"/>
                <w:szCs w:val="18"/>
              </w:rPr>
            </w:pPr>
            <w:r>
              <w:rPr>
                <w:sz w:val="18"/>
                <w:szCs w:val="18"/>
              </w:rPr>
              <w:t>Nr działki</w:t>
            </w:r>
          </w:p>
        </w:tc>
        <w:tc>
          <w:tcPr>
            <w:tcW w:w="2730" w:type="dxa"/>
            <w:vAlign w:val="center"/>
          </w:tcPr>
          <w:p w14:paraId="19E94B99" w14:textId="77777777" w:rsidR="003C13CA" w:rsidRPr="003F6943" w:rsidRDefault="003C13CA" w:rsidP="007E5CEF">
            <w:pPr>
              <w:spacing w:line="276" w:lineRule="auto"/>
              <w:jc w:val="center"/>
              <w:rPr>
                <w:sz w:val="18"/>
                <w:szCs w:val="18"/>
              </w:rPr>
            </w:pPr>
            <w:r>
              <w:rPr>
                <w:sz w:val="18"/>
                <w:szCs w:val="18"/>
              </w:rPr>
              <w:t>Liczba RLM</w:t>
            </w:r>
          </w:p>
        </w:tc>
      </w:tr>
      <w:tr w:rsidR="003C13CA" w14:paraId="3B8E3C66" w14:textId="77777777" w:rsidTr="007E5CEF">
        <w:tc>
          <w:tcPr>
            <w:tcW w:w="2859" w:type="dxa"/>
            <w:vAlign w:val="center"/>
          </w:tcPr>
          <w:p w14:paraId="7C012C0F" w14:textId="733AEC6F" w:rsidR="003C13CA" w:rsidRPr="003F6943" w:rsidRDefault="00EC780D" w:rsidP="007E5CEF">
            <w:pPr>
              <w:spacing w:line="276" w:lineRule="auto"/>
              <w:jc w:val="center"/>
              <w:rPr>
                <w:sz w:val="18"/>
                <w:szCs w:val="18"/>
              </w:rPr>
            </w:pPr>
            <w:r>
              <w:rPr>
                <w:sz w:val="18"/>
                <w:szCs w:val="18"/>
              </w:rPr>
              <w:t>1</w:t>
            </w:r>
          </w:p>
        </w:tc>
        <w:tc>
          <w:tcPr>
            <w:tcW w:w="2764" w:type="dxa"/>
            <w:vAlign w:val="center"/>
          </w:tcPr>
          <w:p w14:paraId="54043F66" w14:textId="77777777" w:rsidR="003C13CA" w:rsidRPr="003F6943" w:rsidRDefault="003C13CA" w:rsidP="007E5CEF">
            <w:pPr>
              <w:spacing w:line="276" w:lineRule="auto"/>
              <w:jc w:val="center"/>
              <w:rPr>
                <w:sz w:val="18"/>
                <w:szCs w:val="18"/>
              </w:rPr>
            </w:pPr>
            <w:r w:rsidRPr="00A84F89">
              <w:t>72/3</w:t>
            </w:r>
          </w:p>
        </w:tc>
        <w:tc>
          <w:tcPr>
            <w:tcW w:w="2730" w:type="dxa"/>
            <w:vAlign w:val="center"/>
          </w:tcPr>
          <w:p w14:paraId="420100F3" w14:textId="62CE8601" w:rsidR="003C13CA" w:rsidRPr="00DC1BA1" w:rsidRDefault="00EC780D" w:rsidP="007E5CEF">
            <w:pPr>
              <w:spacing w:line="276" w:lineRule="auto"/>
              <w:jc w:val="center"/>
              <w:rPr>
                <w:sz w:val="18"/>
                <w:szCs w:val="18"/>
              </w:rPr>
            </w:pPr>
            <w:r>
              <w:t>10</w:t>
            </w:r>
          </w:p>
        </w:tc>
      </w:tr>
      <w:tr w:rsidR="003C13CA" w14:paraId="34EB562F" w14:textId="77777777" w:rsidTr="007E5CEF">
        <w:tc>
          <w:tcPr>
            <w:tcW w:w="2859" w:type="dxa"/>
            <w:vAlign w:val="center"/>
          </w:tcPr>
          <w:p w14:paraId="5AAFF1E4" w14:textId="0F3D9D87" w:rsidR="003C13CA" w:rsidRPr="003F6943" w:rsidRDefault="00EC780D" w:rsidP="007E5CEF">
            <w:pPr>
              <w:spacing w:line="276" w:lineRule="auto"/>
              <w:jc w:val="center"/>
              <w:rPr>
                <w:sz w:val="18"/>
                <w:szCs w:val="18"/>
              </w:rPr>
            </w:pPr>
            <w:r>
              <w:t>2</w:t>
            </w:r>
          </w:p>
        </w:tc>
        <w:tc>
          <w:tcPr>
            <w:tcW w:w="2764" w:type="dxa"/>
            <w:vAlign w:val="center"/>
          </w:tcPr>
          <w:p w14:paraId="2ADF93B1" w14:textId="77777777" w:rsidR="003C13CA" w:rsidRPr="003F6943" w:rsidRDefault="003C13CA" w:rsidP="007E5CEF">
            <w:pPr>
              <w:spacing w:line="276" w:lineRule="auto"/>
              <w:jc w:val="center"/>
              <w:rPr>
                <w:sz w:val="18"/>
                <w:szCs w:val="18"/>
              </w:rPr>
            </w:pPr>
            <w:r w:rsidRPr="00A84F89">
              <w:t>130/1</w:t>
            </w:r>
          </w:p>
        </w:tc>
        <w:tc>
          <w:tcPr>
            <w:tcW w:w="2730" w:type="dxa"/>
            <w:vAlign w:val="center"/>
          </w:tcPr>
          <w:p w14:paraId="5E31BB4D" w14:textId="77777777" w:rsidR="003C13CA" w:rsidRPr="00DC1BA1" w:rsidRDefault="003C13CA" w:rsidP="007E5CEF">
            <w:pPr>
              <w:spacing w:line="276" w:lineRule="auto"/>
              <w:jc w:val="center"/>
              <w:rPr>
                <w:sz w:val="18"/>
                <w:szCs w:val="18"/>
              </w:rPr>
            </w:pPr>
            <w:r w:rsidRPr="00DC1BA1">
              <w:t>5</w:t>
            </w:r>
          </w:p>
        </w:tc>
      </w:tr>
      <w:tr w:rsidR="003C13CA" w14:paraId="6F0A761D" w14:textId="77777777" w:rsidTr="007E5CEF">
        <w:tc>
          <w:tcPr>
            <w:tcW w:w="2859" w:type="dxa"/>
            <w:vAlign w:val="center"/>
          </w:tcPr>
          <w:p w14:paraId="4356216A" w14:textId="74521158" w:rsidR="003C13CA" w:rsidRPr="003F6943" w:rsidRDefault="00EC780D" w:rsidP="007E5CEF">
            <w:pPr>
              <w:spacing w:line="276" w:lineRule="auto"/>
              <w:jc w:val="center"/>
              <w:rPr>
                <w:sz w:val="18"/>
                <w:szCs w:val="18"/>
              </w:rPr>
            </w:pPr>
            <w:r>
              <w:t>3</w:t>
            </w:r>
          </w:p>
        </w:tc>
        <w:tc>
          <w:tcPr>
            <w:tcW w:w="2764" w:type="dxa"/>
            <w:vAlign w:val="center"/>
          </w:tcPr>
          <w:p w14:paraId="5A4CBF44" w14:textId="77777777" w:rsidR="003C13CA" w:rsidRPr="003F6943" w:rsidRDefault="003C13CA" w:rsidP="007E5CEF">
            <w:pPr>
              <w:spacing w:line="276" w:lineRule="auto"/>
              <w:jc w:val="center"/>
              <w:rPr>
                <w:sz w:val="18"/>
                <w:szCs w:val="18"/>
              </w:rPr>
            </w:pPr>
            <w:r w:rsidRPr="00A84F89">
              <w:t>195/2</w:t>
            </w:r>
          </w:p>
        </w:tc>
        <w:tc>
          <w:tcPr>
            <w:tcW w:w="2730" w:type="dxa"/>
            <w:vAlign w:val="center"/>
          </w:tcPr>
          <w:p w14:paraId="4D5272C9" w14:textId="77777777" w:rsidR="003C13CA" w:rsidRPr="00DC1BA1" w:rsidRDefault="003C13CA" w:rsidP="007E5CEF">
            <w:pPr>
              <w:spacing w:line="276" w:lineRule="auto"/>
              <w:jc w:val="center"/>
              <w:rPr>
                <w:sz w:val="18"/>
                <w:szCs w:val="18"/>
              </w:rPr>
            </w:pPr>
            <w:r w:rsidRPr="00DC1BA1">
              <w:t>8</w:t>
            </w:r>
          </w:p>
        </w:tc>
      </w:tr>
      <w:tr w:rsidR="003C13CA" w14:paraId="74D707F9" w14:textId="77777777" w:rsidTr="007E5CEF">
        <w:tc>
          <w:tcPr>
            <w:tcW w:w="2859" w:type="dxa"/>
            <w:vAlign w:val="center"/>
          </w:tcPr>
          <w:p w14:paraId="7F62225A" w14:textId="6D3DDA90" w:rsidR="003C13CA" w:rsidRPr="003F6943" w:rsidRDefault="00EC780D" w:rsidP="007E5CEF">
            <w:pPr>
              <w:spacing w:line="276" w:lineRule="auto"/>
              <w:jc w:val="center"/>
              <w:rPr>
                <w:sz w:val="18"/>
                <w:szCs w:val="18"/>
              </w:rPr>
            </w:pPr>
            <w:r>
              <w:t>4</w:t>
            </w:r>
          </w:p>
        </w:tc>
        <w:tc>
          <w:tcPr>
            <w:tcW w:w="2764" w:type="dxa"/>
            <w:vAlign w:val="center"/>
          </w:tcPr>
          <w:p w14:paraId="72CCE595" w14:textId="77777777" w:rsidR="003C13CA" w:rsidRPr="003F6943" w:rsidRDefault="003C13CA" w:rsidP="007E5CEF">
            <w:pPr>
              <w:spacing w:line="276" w:lineRule="auto"/>
              <w:jc w:val="center"/>
              <w:rPr>
                <w:sz w:val="18"/>
                <w:szCs w:val="18"/>
              </w:rPr>
            </w:pPr>
            <w:r w:rsidRPr="00A84F89">
              <w:t>195/9</w:t>
            </w:r>
          </w:p>
        </w:tc>
        <w:tc>
          <w:tcPr>
            <w:tcW w:w="2730" w:type="dxa"/>
            <w:vAlign w:val="center"/>
          </w:tcPr>
          <w:p w14:paraId="39906DF4" w14:textId="77777777" w:rsidR="003C13CA" w:rsidRPr="00DC1BA1" w:rsidRDefault="003C13CA" w:rsidP="007E5CEF">
            <w:pPr>
              <w:spacing w:line="276" w:lineRule="auto"/>
              <w:jc w:val="center"/>
              <w:rPr>
                <w:sz w:val="18"/>
                <w:szCs w:val="18"/>
              </w:rPr>
            </w:pPr>
            <w:r w:rsidRPr="00DC1BA1">
              <w:t>6</w:t>
            </w:r>
          </w:p>
        </w:tc>
      </w:tr>
      <w:tr w:rsidR="003C13CA" w14:paraId="35D2B336" w14:textId="77777777" w:rsidTr="007E5CEF">
        <w:tc>
          <w:tcPr>
            <w:tcW w:w="2859" w:type="dxa"/>
            <w:vAlign w:val="center"/>
          </w:tcPr>
          <w:p w14:paraId="32889532" w14:textId="77777777" w:rsidR="003C13CA" w:rsidRPr="003F6943" w:rsidRDefault="003C13CA" w:rsidP="007E5CEF">
            <w:pPr>
              <w:spacing w:line="276" w:lineRule="auto"/>
              <w:jc w:val="center"/>
              <w:rPr>
                <w:sz w:val="18"/>
                <w:szCs w:val="18"/>
              </w:rPr>
            </w:pPr>
          </w:p>
        </w:tc>
        <w:tc>
          <w:tcPr>
            <w:tcW w:w="2764" w:type="dxa"/>
            <w:vAlign w:val="center"/>
          </w:tcPr>
          <w:p w14:paraId="3CD07D6D" w14:textId="368D5636" w:rsidR="003C13CA" w:rsidRPr="003F6943" w:rsidRDefault="003C13CA" w:rsidP="007E5CEF">
            <w:pPr>
              <w:spacing w:line="276" w:lineRule="auto"/>
              <w:jc w:val="center"/>
              <w:rPr>
                <w:sz w:val="18"/>
                <w:szCs w:val="18"/>
              </w:rPr>
            </w:pPr>
          </w:p>
        </w:tc>
        <w:tc>
          <w:tcPr>
            <w:tcW w:w="2730" w:type="dxa"/>
            <w:vAlign w:val="center"/>
          </w:tcPr>
          <w:p w14:paraId="25688568" w14:textId="77777777" w:rsidR="003C13CA" w:rsidRPr="003F6943" w:rsidRDefault="003C13CA" w:rsidP="007E5CEF">
            <w:pPr>
              <w:spacing w:line="276" w:lineRule="auto"/>
              <w:jc w:val="center"/>
              <w:rPr>
                <w:sz w:val="18"/>
                <w:szCs w:val="18"/>
              </w:rPr>
            </w:pPr>
          </w:p>
        </w:tc>
      </w:tr>
      <w:tr w:rsidR="003C13CA" w:rsidRPr="00DC1BA1" w14:paraId="05D2B234" w14:textId="77777777" w:rsidTr="007E5CEF">
        <w:tc>
          <w:tcPr>
            <w:tcW w:w="2859" w:type="dxa"/>
            <w:vAlign w:val="center"/>
          </w:tcPr>
          <w:p w14:paraId="6F31DC95" w14:textId="29E3590D" w:rsidR="003C13CA" w:rsidRPr="00DC1BA1" w:rsidRDefault="00EC780D" w:rsidP="007E5CEF">
            <w:pPr>
              <w:spacing w:line="276" w:lineRule="auto"/>
              <w:jc w:val="center"/>
              <w:rPr>
                <w:sz w:val="18"/>
                <w:szCs w:val="18"/>
              </w:rPr>
            </w:pPr>
            <w:r>
              <w:t>5</w:t>
            </w:r>
          </w:p>
        </w:tc>
        <w:tc>
          <w:tcPr>
            <w:tcW w:w="2764" w:type="dxa"/>
            <w:vAlign w:val="center"/>
          </w:tcPr>
          <w:p w14:paraId="66E82248" w14:textId="77777777" w:rsidR="003C13CA" w:rsidRPr="00DC1BA1" w:rsidRDefault="003C13CA" w:rsidP="007E5CEF">
            <w:pPr>
              <w:spacing w:line="276" w:lineRule="auto"/>
              <w:jc w:val="center"/>
              <w:rPr>
                <w:sz w:val="18"/>
                <w:szCs w:val="18"/>
              </w:rPr>
            </w:pPr>
            <w:r w:rsidRPr="00DC1BA1">
              <w:t>313</w:t>
            </w:r>
          </w:p>
        </w:tc>
        <w:tc>
          <w:tcPr>
            <w:tcW w:w="2730" w:type="dxa"/>
            <w:vAlign w:val="center"/>
          </w:tcPr>
          <w:p w14:paraId="7278228F" w14:textId="676969F4" w:rsidR="003C13CA" w:rsidRPr="005673CC" w:rsidRDefault="00EC780D" w:rsidP="007E5CEF">
            <w:pPr>
              <w:spacing w:line="276" w:lineRule="auto"/>
              <w:jc w:val="center"/>
              <w:rPr>
                <w:sz w:val="18"/>
                <w:szCs w:val="18"/>
              </w:rPr>
            </w:pPr>
            <w:r>
              <w:t>1</w:t>
            </w:r>
            <w:r w:rsidR="003C13CA" w:rsidRPr="005673CC">
              <w:t>0</w:t>
            </w:r>
          </w:p>
        </w:tc>
      </w:tr>
      <w:tr w:rsidR="003C13CA" w:rsidRPr="00DC1BA1" w14:paraId="60D94891" w14:textId="77777777" w:rsidTr="007E5CEF">
        <w:tc>
          <w:tcPr>
            <w:tcW w:w="2859" w:type="dxa"/>
            <w:vMerge w:val="restart"/>
            <w:vAlign w:val="center"/>
          </w:tcPr>
          <w:p w14:paraId="7F0B17E1" w14:textId="40DE9294" w:rsidR="003C13CA" w:rsidRPr="00DC1BA1" w:rsidRDefault="00EC780D" w:rsidP="007E5CEF">
            <w:pPr>
              <w:spacing w:line="276" w:lineRule="auto"/>
              <w:jc w:val="center"/>
              <w:rPr>
                <w:sz w:val="18"/>
                <w:szCs w:val="18"/>
              </w:rPr>
            </w:pPr>
            <w:r>
              <w:t>6</w:t>
            </w:r>
          </w:p>
        </w:tc>
        <w:tc>
          <w:tcPr>
            <w:tcW w:w="2764" w:type="dxa"/>
            <w:vAlign w:val="center"/>
          </w:tcPr>
          <w:p w14:paraId="67A00C45" w14:textId="77777777" w:rsidR="003C13CA" w:rsidRPr="00DC1BA1" w:rsidRDefault="003C13CA" w:rsidP="007E5CEF">
            <w:pPr>
              <w:spacing w:line="276" w:lineRule="auto"/>
              <w:jc w:val="center"/>
              <w:rPr>
                <w:sz w:val="18"/>
                <w:szCs w:val="18"/>
              </w:rPr>
            </w:pPr>
            <w:r w:rsidRPr="00DC1BA1">
              <w:t>429/1</w:t>
            </w:r>
          </w:p>
        </w:tc>
        <w:tc>
          <w:tcPr>
            <w:tcW w:w="2730" w:type="dxa"/>
            <w:vMerge w:val="restart"/>
            <w:vAlign w:val="center"/>
          </w:tcPr>
          <w:p w14:paraId="0203A4E3" w14:textId="2E92A249" w:rsidR="003C13CA" w:rsidRPr="00DC1BA1" w:rsidRDefault="00EC780D" w:rsidP="007E5CEF">
            <w:pPr>
              <w:spacing w:line="276" w:lineRule="auto"/>
              <w:jc w:val="center"/>
              <w:rPr>
                <w:sz w:val="18"/>
                <w:szCs w:val="18"/>
              </w:rPr>
            </w:pPr>
            <w:r>
              <w:t>10</w:t>
            </w:r>
          </w:p>
        </w:tc>
      </w:tr>
      <w:tr w:rsidR="003C13CA" w:rsidRPr="00DC1BA1" w14:paraId="42146648" w14:textId="77777777" w:rsidTr="007E5CEF">
        <w:tc>
          <w:tcPr>
            <w:tcW w:w="2859" w:type="dxa"/>
            <w:vMerge/>
            <w:vAlign w:val="center"/>
          </w:tcPr>
          <w:p w14:paraId="0AC1D40C" w14:textId="77777777" w:rsidR="003C13CA" w:rsidRPr="00DC1BA1" w:rsidRDefault="003C13CA" w:rsidP="007E5CEF">
            <w:pPr>
              <w:spacing w:line="276" w:lineRule="auto"/>
              <w:jc w:val="center"/>
              <w:rPr>
                <w:sz w:val="18"/>
                <w:szCs w:val="18"/>
              </w:rPr>
            </w:pPr>
          </w:p>
        </w:tc>
        <w:tc>
          <w:tcPr>
            <w:tcW w:w="2764" w:type="dxa"/>
            <w:vAlign w:val="center"/>
          </w:tcPr>
          <w:p w14:paraId="48F09405" w14:textId="77777777" w:rsidR="003C13CA" w:rsidRPr="00DC1BA1" w:rsidRDefault="003C13CA" w:rsidP="007E5CEF">
            <w:pPr>
              <w:spacing w:line="276" w:lineRule="auto"/>
              <w:jc w:val="center"/>
              <w:rPr>
                <w:sz w:val="18"/>
                <w:szCs w:val="18"/>
              </w:rPr>
            </w:pPr>
            <w:r w:rsidRPr="00DC1BA1">
              <w:t>429/2</w:t>
            </w:r>
          </w:p>
        </w:tc>
        <w:tc>
          <w:tcPr>
            <w:tcW w:w="2730" w:type="dxa"/>
            <w:vMerge/>
            <w:vAlign w:val="center"/>
          </w:tcPr>
          <w:p w14:paraId="506B5E7B" w14:textId="77777777" w:rsidR="003C13CA" w:rsidRPr="00DC1BA1" w:rsidRDefault="003C13CA" w:rsidP="007E5CEF">
            <w:pPr>
              <w:spacing w:line="276" w:lineRule="auto"/>
              <w:jc w:val="center"/>
              <w:rPr>
                <w:sz w:val="18"/>
                <w:szCs w:val="18"/>
              </w:rPr>
            </w:pPr>
          </w:p>
        </w:tc>
      </w:tr>
      <w:tr w:rsidR="003C13CA" w:rsidRPr="00DC1BA1" w14:paraId="161DE9A9" w14:textId="77777777" w:rsidTr="007E5CEF">
        <w:tc>
          <w:tcPr>
            <w:tcW w:w="2859" w:type="dxa"/>
            <w:vAlign w:val="center"/>
          </w:tcPr>
          <w:p w14:paraId="23A4AA94" w14:textId="55AF18CB" w:rsidR="003C13CA" w:rsidRPr="00DC1BA1" w:rsidRDefault="00EC780D" w:rsidP="007E5CEF">
            <w:pPr>
              <w:spacing w:line="276" w:lineRule="auto"/>
              <w:jc w:val="center"/>
              <w:rPr>
                <w:sz w:val="18"/>
                <w:szCs w:val="18"/>
              </w:rPr>
            </w:pPr>
            <w:r>
              <w:t>7</w:t>
            </w:r>
          </w:p>
        </w:tc>
        <w:tc>
          <w:tcPr>
            <w:tcW w:w="2764" w:type="dxa"/>
            <w:vAlign w:val="center"/>
          </w:tcPr>
          <w:p w14:paraId="7F30C21C" w14:textId="77777777" w:rsidR="003C13CA" w:rsidRPr="00DC1BA1" w:rsidRDefault="003C13CA" w:rsidP="007E5CEF">
            <w:pPr>
              <w:spacing w:line="276" w:lineRule="auto"/>
              <w:jc w:val="center"/>
              <w:rPr>
                <w:sz w:val="18"/>
                <w:szCs w:val="18"/>
              </w:rPr>
            </w:pPr>
            <w:r w:rsidRPr="00DC1BA1">
              <w:t>431</w:t>
            </w:r>
          </w:p>
        </w:tc>
        <w:tc>
          <w:tcPr>
            <w:tcW w:w="2730" w:type="dxa"/>
            <w:vAlign w:val="center"/>
          </w:tcPr>
          <w:p w14:paraId="0C939DEB" w14:textId="2A5C7BC5" w:rsidR="003C13CA" w:rsidRPr="00DC1BA1" w:rsidRDefault="00EC780D" w:rsidP="007E5CEF">
            <w:pPr>
              <w:spacing w:line="276" w:lineRule="auto"/>
              <w:jc w:val="center"/>
              <w:rPr>
                <w:sz w:val="18"/>
                <w:szCs w:val="18"/>
              </w:rPr>
            </w:pPr>
            <w:r>
              <w:t>10</w:t>
            </w:r>
          </w:p>
        </w:tc>
      </w:tr>
      <w:tr w:rsidR="003C13CA" w:rsidRPr="00DC1BA1" w14:paraId="66DEF61F" w14:textId="77777777" w:rsidTr="007E5CEF">
        <w:tc>
          <w:tcPr>
            <w:tcW w:w="8353" w:type="dxa"/>
            <w:gridSpan w:val="3"/>
            <w:vAlign w:val="center"/>
          </w:tcPr>
          <w:p w14:paraId="52327D0F" w14:textId="77777777" w:rsidR="005C378F" w:rsidRDefault="005C378F" w:rsidP="007E5CEF">
            <w:pPr>
              <w:spacing w:line="276" w:lineRule="auto"/>
              <w:jc w:val="center"/>
              <w:rPr>
                <w:sz w:val="18"/>
                <w:szCs w:val="18"/>
              </w:rPr>
            </w:pPr>
          </w:p>
          <w:p w14:paraId="1499AF18" w14:textId="77777777" w:rsidR="003C13CA" w:rsidRPr="00DC1BA1" w:rsidRDefault="003C13CA" w:rsidP="007E5CEF">
            <w:pPr>
              <w:spacing w:line="276" w:lineRule="auto"/>
              <w:jc w:val="center"/>
              <w:rPr>
                <w:sz w:val="18"/>
                <w:szCs w:val="18"/>
              </w:rPr>
            </w:pPr>
            <w:r w:rsidRPr="00DC1BA1">
              <w:rPr>
                <w:sz w:val="18"/>
                <w:szCs w:val="18"/>
              </w:rPr>
              <w:t>DOŁŻYCA</w:t>
            </w:r>
          </w:p>
        </w:tc>
      </w:tr>
      <w:tr w:rsidR="003C13CA" w:rsidRPr="00DC1BA1" w14:paraId="63971394" w14:textId="77777777" w:rsidTr="007E5CEF">
        <w:tc>
          <w:tcPr>
            <w:tcW w:w="2859" w:type="dxa"/>
            <w:vAlign w:val="center"/>
          </w:tcPr>
          <w:p w14:paraId="1294EB44" w14:textId="77777777" w:rsidR="003C13CA" w:rsidRPr="00DC1BA1" w:rsidRDefault="003C13CA" w:rsidP="007E5CEF">
            <w:pPr>
              <w:spacing w:line="276" w:lineRule="auto"/>
              <w:jc w:val="center"/>
              <w:rPr>
                <w:sz w:val="18"/>
                <w:szCs w:val="18"/>
              </w:rPr>
            </w:pPr>
            <w:r w:rsidRPr="00DC1BA1">
              <w:rPr>
                <w:sz w:val="18"/>
                <w:szCs w:val="18"/>
              </w:rPr>
              <w:t>Lp.</w:t>
            </w:r>
          </w:p>
        </w:tc>
        <w:tc>
          <w:tcPr>
            <w:tcW w:w="2764" w:type="dxa"/>
            <w:vAlign w:val="center"/>
          </w:tcPr>
          <w:p w14:paraId="761247AC" w14:textId="77777777" w:rsidR="003C13CA" w:rsidRPr="00DC1BA1" w:rsidRDefault="003C13CA" w:rsidP="007E5CEF">
            <w:pPr>
              <w:spacing w:line="276" w:lineRule="auto"/>
              <w:jc w:val="center"/>
              <w:rPr>
                <w:sz w:val="18"/>
                <w:szCs w:val="18"/>
              </w:rPr>
            </w:pPr>
            <w:r w:rsidRPr="00DC1BA1">
              <w:rPr>
                <w:sz w:val="18"/>
                <w:szCs w:val="18"/>
              </w:rPr>
              <w:t>Nr działki</w:t>
            </w:r>
          </w:p>
        </w:tc>
        <w:tc>
          <w:tcPr>
            <w:tcW w:w="2730" w:type="dxa"/>
            <w:vAlign w:val="center"/>
          </w:tcPr>
          <w:p w14:paraId="365485A0" w14:textId="77777777" w:rsidR="003C13CA" w:rsidRPr="00DC1BA1" w:rsidRDefault="003C13CA" w:rsidP="007E5CEF">
            <w:pPr>
              <w:spacing w:line="276" w:lineRule="auto"/>
              <w:jc w:val="center"/>
              <w:rPr>
                <w:sz w:val="18"/>
                <w:szCs w:val="18"/>
              </w:rPr>
            </w:pPr>
            <w:r w:rsidRPr="00DC1BA1">
              <w:rPr>
                <w:sz w:val="18"/>
                <w:szCs w:val="18"/>
              </w:rPr>
              <w:t>Liczba RLM</w:t>
            </w:r>
          </w:p>
        </w:tc>
      </w:tr>
      <w:tr w:rsidR="003C13CA" w:rsidRPr="00DC1BA1" w14:paraId="7F35AFBD" w14:textId="77777777" w:rsidTr="007E5CEF">
        <w:tc>
          <w:tcPr>
            <w:tcW w:w="2859" w:type="dxa"/>
            <w:vAlign w:val="center"/>
          </w:tcPr>
          <w:p w14:paraId="35D70768" w14:textId="77777777" w:rsidR="003C13CA" w:rsidRPr="00DC1BA1" w:rsidRDefault="003C13CA" w:rsidP="007E5CEF">
            <w:pPr>
              <w:spacing w:line="276" w:lineRule="auto"/>
              <w:jc w:val="center"/>
              <w:rPr>
                <w:sz w:val="18"/>
                <w:szCs w:val="18"/>
              </w:rPr>
            </w:pPr>
            <w:r w:rsidRPr="00DC1BA1">
              <w:t>1</w:t>
            </w:r>
          </w:p>
        </w:tc>
        <w:tc>
          <w:tcPr>
            <w:tcW w:w="2764" w:type="dxa"/>
            <w:vAlign w:val="center"/>
          </w:tcPr>
          <w:p w14:paraId="1543F72D" w14:textId="77777777" w:rsidR="003C13CA" w:rsidRPr="00DC1BA1" w:rsidRDefault="003C13CA" w:rsidP="007E5CEF">
            <w:pPr>
              <w:spacing w:line="276" w:lineRule="auto"/>
              <w:jc w:val="center"/>
              <w:rPr>
                <w:sz w:val="18"/>
                <w:szCs w:val="18"/>
              </w:rPr>
            </w:pPr>
            <w:r w:rsidRPr="00DC1BA1">
              <w:t>12</w:t>
            </w:r>
          </w:p>
        </w:tc>
        <w:tc>
          <w:tcPr>
            <w:tcW w:w="2730" w:type="dxa"/>
            <w:vAlign w:val="center"/>
          </w:tcPr>
          <w:p w14:paraId="6B6E3D61" w14:textId="5BAC99BF" w:rsidR="003C13CA" w:rsidRPr="00DC1BA1" w:rsidRDefault="00EC780D" w:rsidP="007E5CEF">
            <w:pPr>
              <w:spacing w:line="276" w:lineRule="auto"/>
              <w:jc w:val="center"/>
              <w:rPr>
                <w:sz w:val="18"/>
                <w:szCs w:val="18"/>
              </w:rPr>
            </w:pPr>
            <w:r>
              <w:t>1</w:t>
            </w:r>
            <w:r w:rsidR="000E5E4C">
              <w:t>0</w:t>
            </w:r>
          </w:p>
        </w:tc>
      </w:tr>
      <w:tr w:rsidR="003C13CA" w:rsidRPr="00DC1BA1" w14:paraId="378AE4C3" w14:textId="77777777" w:rsidTr="007E5CEF">
        <w:tc>
          <w:tcPr>
            <w:tcW w:w="2859" w:type="dxa"/>
            <w:vAlign w:val="center"/>
          </w:tcPr>
          <w:p w14:paraId="49A3EF74" w14:textId="77777777" w:rsidR="003C13CA" w:rsidRPr="00DC1BA1" w:rsidRDefault="003C13CA" w:rsidP="007E5CEF">
            <w:pPr>
              <w:spacing w:line="276" w:lineRule="auto"/>
              <w:jc w:val="center"/>
              <w:rPr>
                <w:sz w:val="18"/>
                <w:szCs w:val="18"/>
              </w:rPr>
            </w:pPr>
            <w:r w:rsidRPr="00DC1BA1">
              <w:t>2</w:t>
            </w:r>
          </w:p>
        </w:tc>
        <w:tc>
          <w:tcPr>
            <w:tcW w:w="2764" w:type="dxa"/>
            <w:vAlign w:val="center"/>
          </w:tcPr>
          <w:p w14:paraId="3126107B" w14:textId="77777777" w:rsidR="003C13CA" w:rsidRPr="00DC1BA1" w:rsidRDefault="003C13CA" w:rsidP="007E5CEF">
            <w:pPr>
              <w:spacing w:line="276" w:lineRule="auto"/>
              <w:jc w:val="center"/>
              <w:rPr>
                <w:sz w:val="18"/>
                <w:szCs w:val="18"/>
              </w:rPr>
            </w:pPr>
            <w:r w:rsidRPr="00DC1BA1">
              <w:t>40/6</w:t>
            </w:r>
          </w:p>
        </w:tc>
        <w:tc>
          <w:tcPr>
            <w:tcW w:w="2730" w:type="dxa"/>
            <w:vAlign w:val="center"/>
          </w:tcPr>
          <w:p w14:paraId="1C530245" w14:textId="77777777" w:rsidR="003C13CA" w:rsidRPr="00DC1BA1" w:rsidRDefault="003C13CA" w:rsidP="007E5CEF">
            <w:pPr>
              <w:spacing w:line="276" w:lineRule="auto"/>
              <w:jc w:val="center"/>
              <w:rPr>
                <w:sz w:val="18"/>
                <w:szCs w:val="18"/>
              </w:rPr>
            </w:pPr>
            <w:r w:rsidRPr="00DC1BA1">
              <w:t>10</w:t>
            </w:r>
          </w:p>
        </w:tc>
      </w:tr>
      <w:tr w:rsidR="003C13CA" w:rsidRPr="00DC1BA1" w14:paraId="4EBC71FF" w14:textId="77777777" w:rsidTr="007E5CEF">
        <w:tc>
          <w:tcPr>
            <w:tcW w:w="2859" w:type="dxa"/>
            <w:vAlign w:val="center"/>
          </w:tcPr>
          <w:p w14:paraId="6676E28E" w14:textId="77777777" w:rsidR="003C13CA" w:rsidRPr="00DC1BA1" w:rsidRDefault="00014A46" w:rsidP="007E5CEF">
            <w:pPr>
              <w:spacing w:line="276" w:lineRule="auto"/>
              <w:jc w:val="center"/>
              <w:rPr>
                <w:sz w:val="18"/>
                <w:szCs w:val="18"/>
              </w:rPr>
            </w:pPr>
            <w:r>
              <w:t>3</w:t>
            </w:r>
          </w:p>
        </w:tc>
        <w:tc>
          <w:tcPr>
            <w:tcW w:w="2764" w:type="dxa"/>
            <w:vAlign w:val="center"/>
          </w:tcPr>
          <w:p w14:paraId="79DE59FE" w14:textId="77777777" w:rsidR="003C13CA" w:rsidRPr="00DC1BA1" w:rsidRDefault="003C13CA" w:rsidP="007E5CEF">
            <w:pPr>
              <w:spacing w:line="276" w:lineRule="auto"/>
              <w:jc w:val="center"/>
              <w:rPr>
                <w:sz w:val="18"/>
                <w:szCs w:val="18"/>
              </w:rPr>
            </w:pPr>
            <w:r w:rsidRPr="00DC1BA1">
              <w:t>218/7</w:t>
            </w:r>
          </w:p>
        </w:tc>
        <w:tc>
          <w:tcPr>
            <w:tcW w:w="2730" w:type="dxa"/>
            <w:vAlign w:val="center"/>
          </w:tcPr>
          <w:p w14:paraId="622F6181" w14:textId="77777777" w:rsidR="003C13CA" w:rsidRPr="00DC1BA1" w:rsidRDefault="003C13CA" w:rsidP="007E5CEF">
            <w:pPr>
              <w:spacing w:line="276" w:lineRule="auto"/>
              <w:jc w:val="center"/>
              <w:rPr>
                <w:sz w:val="18"/>
                <w:szCs w:val="18"/>
              </w:rPr>
            </w:pPr>
            <w:r w:rsidRPr="00DC1BA1">
              <w:t>5</w:t>
            </w:r>
          </w:p>
        </w:tc>
      </w:tr>
      <w:tr w:rsidR="003C13CA" w:rsidRPr="00DC1BA1" w14:paraId="14C453A6" w14:textId="77777777" w:rsidTr="007E5CEF">
        <w:tc>
          <w:tcPr>
            <w:tcW w:w="2859" w:type="dxa"/>
            <w:vAlign w:val="center"/>
          </w:tcPr>
          <w:p w14:paraId="2E6E1F33" w14:textId="77777777" w:rsidR="003C13CA" w:rsidRPr="00DC1BA1" w:rsidRDefault="00014A46" w:rsidP="007E5CEF">
            <w:pPr>
              <w:spacing w:line="276" w:lineRule="auto"/>
              <w:jc w:val="center"/>
              <w:rPr>
                <w:sz w:val="18"/>
                <w:szCs w:val="18"/>
              </w:rPr>
            </w:pPr>
            <w:r>
              <w:t>4</w:t>
            </w:r>
          </w:p>
        </w:tc>
        <w:tc>
          <w:tcPr>
            <w:tcW w:w="2764" w:type="dxa"/>
            <w:vAlign w:val="center"/>
          </w:tcPr>
          <w:p w14:paraId="51AFC004" w14:textId="77777777" w:rsidR="003C13CA" w:rsidRPr="00DC1BA1" w:rsidRDefault="003C13CA" w:rsidP="007E5CEF">
            <w:pPr>
              <w:spacing w:line="276" w:lineRule="auto"/>
              <w:jc w:val="center"/>
              <w:rPr>
                <w:sz w:val="18"/>
                <w:szCs w:val="18"/>
              </w:rPr>
            </w:pPr>
            <w:r w:rsidRPr="00DC1BA1">
              <w:t>218/9</w:t>
            </w:r>
          </w:p>
        </w:tc>
        <w:tc>
          <w:tcPr>
            <w:tcW w:w="2730" w:type="dxa"/>
            <w:vAlign w:val="center"/>
          </w:tcPr>
          <w:p w14:paraId="5E664726" w14:textId="6FA3C794" w:rsidR="003C13CA" w:rsidRPr="00DC1BA1" w:rsidRDefault="008D3BE4" w:rsidP="007E5CEF">
            <w:pPr>
              <w:spacing w:line="276" w:lineRule="auto"/>
              <w:jc w:val="center"/>
              <w:rPr>
                <w:sz w:val="18"/>
                <w:szCs w:val="18"/>
              </w:rPr>
            </w:pPr>
            <w:r>
              <w:t>10</w:t>
            </w:r>
          </w:p>
        </w:tc>
      </w:tr>
      <w:tr w:rsidR="003C13CA" w:rsidRPr="00DC1BA1" w14:paraId="2979C7A6" w14:textId="77777777" w:rsidTr="007E5CEF">
        <w:tc>
          <w:tcPr>
            <w:tcW w:w="2859" w:type="dxa"/>
            <w:vAlign w:val="center"/>
          </w:tcPr>
          <w:p w14:paraId="4AC9CEC9" w14:textId="77777777" w:rsidR="003C13CA" w:rsidRPr="00DC1BA1" w:rsidRDefault="00014A46" w:rsidP="007E5CEF">
            <w:pPr>
              <w:spacing w:line="276" w:lineRule="auto"/>
              <w:jc w:val="center"/>
              <w:rPr>
                <w:sz w:val="18"/>
                <w:szCs w:val="18"/>
              </w:rPr>
            </w:pPr>
            <w:r>
              <w:t>5</w:t>
            </w:r>
          </w:p>
        </w:tc>
        <w:tc>
          <w:tcPr>
            <w:tcW w:w="2764" w:type="dxa"/>
            <w:vAlign w:val="center"/>
          </w:tcPr>
          <w:p w14:paraId="3B0ED9CC" w14:textId="77777777" w:rsidR="003C13CA" w:rsidRPr="00DC1BA1" w:rsidRDefault="003C13CA" w:rsidP="007E5CEF">
            <w:pPr>
              <w:spacing w:line="276" w:lineRule="auto"/>
              <w:jc w:val="center"/>
              <w:rPr>
                <w:sz w:val="18"/>
                <w:szCs w:val="18"/>
              </w:rPr>
            </w:pPr>
            <w:r w:rsidRPr="00DC1BA1">
              <w:t>218/10</w:t>
            </w:r>
          </w:p>
        </w:tc>
        <w:tc>
          <w:tcPr>
            <w:tcW w:w="2730" w:type="dxa"/>
            <w:vAlign w:val="center"/>
          </w:tcPr>
          <w:p w14:paraId="43C64CB6" w14:textId="77777777" w:rsidR="003C13CA" w:rsidRPr="00DC1BA1" w:rsidRDefault="003C13CA" w:rsidP="007E5CEF">
            <w:pPr>
              <w:spacing w:line="276" w:lineRule="auto"/>
              <w:jc w:val="center"/>
              <w:rPr>
                <w:sz w:val="18"/>
                <w:szCs w:val="18"/>
              </w:rPr>
            </w:pPr>
            <w:r w:rsidRPr="00DC1BA1">
              <w:t>5</w:t>
            </w:r>
          </w:p>
        </w:tc>
      </w:tr>
      <w:tr w:rsidR="003C13CA" w:rsidRPr="00DC1BA1" w14:paraId="72799247" w14:textId="77777777" w:rsidTr="007E5CEF">
        <w:tc>
          <w:tcPr>
            <w:tcW w:w="2859" w:type="dxa"/>
            <w:vMerge w:val="restart"/>
            <w:vAlign w:val="center"/>
          </w:tcPr>
          <w:p w14:paraId="3FECE380" w14:textId="77777777" w:rsidR="003C13CA" w:rsidRPr="00DC1BA1" w:rsidRDefault="00014A46" w:rsidP="007E5CEF">
            <w:pPr>
              <w:spacing w:line="276" w:lineRule="auto"/>
              <w:jc w:val="center"/>
              <w:rPr>
                <w:sz w:val="18"/>
                <w:szCs w:val="18"/>
              </w:rPr>
            </w:pPr>
            <w:r>
              <w:t>6</w:t>
            </w:r>
          </w:p>
        </w:tc>
        <w:tc>
          <w:tcPr>
            <w:tcW w:w="2764" w:type="dxa"/>
            <w:vAlign w:val="center"/>
          </w:tcPr>
          <w:p w14:paraId="7DE0882D" w14:textId="77777777" w:rsidR="003C13CA" w:rsidRPr="00DC1BA1" w:rsidRDefault="003C13CA" w:rsidP="007E5CEF">
            <w:pPr>
              <w:spacing w:line="276" w:lineRule="auto"/>
              <w:jc w:val="center"/>
              <w:rPr>
                <w:sz w:val="18"/>
                <w:szCs w:val="18"/>
              </w:rPr>
            </w:pPr>
            <w:r w:rsidRPr="00DC1BA1">
              <w:t>218/31</w:t>
            </w:r>
          </w:p>
        </w:tc>
        <w:tc>
          <w:tcPr>
            <w:tcW w:w="2730" w:type="dxa"/>
            <w:vMerge w:val="restart"/>
            <w:vAlign w:val="center"/>
          </w:tcPr>
          <w:p w14:paraId="29D52F05" w14:textId="38944627" w:rsidR="003C13CA" w:rsidRPr="00DC1BA1" w:rsidRDefault="008D3BE4" w:rsidP="007E5CEF">
            <w:pPr>
              <w:spacing w:line="276" w:lineRule="auto"/>
              <w:jc w:val="center"/>
              <w:rPr>
                <w:sz w:val="18"/>
                <w:szCs w:val="18"/>
              </w:rPr>
            </w:pPr>
            <w:r>
              <w:t>10</w:t>
            </w:r>
          </w:p>
        </w:tc>
      </w:tr>
      <w:tr w:rsidR="003C13CA" w:rsidRPr="00DC1BA1" w14:paraId="72868DBF" w14:textId="77777777" w:rsidTr="007E5CEF">
        <w:tc>
          <w:tcPr>
            <w:tcW w:w="2859" w:type="dxa"/>
            <w:vMerge/>
            <w:vAlign w:val="center"/>
          </w:tcPr>
          <w:p w14:paraId="3CEDA83A" w14:textId="77777777" w:rsidR="003C13CA" w:rsidRPr="00DC1BA1" w:rsidRDefault="003C13CA" w:rsidP="007E5CEF">
            <w:pPr>
              <w:spacing w:line="276" w:lineRule="auto"/>
              <w:jc w:val="center"/>
              <w:rPr>
                <w:sz w:val="18"/>
                <w:szCs w:val="18"/>
              </w:rPr>
            </w:pPr>
          </w:p>
        </w:tc>
        <w:tc>
          <w:tcPr>
            <w:tcW w:w="2764" w:type="dxa"/>
            <w:vAlign w:val="center"/>
          </w:tcPr>
          <w:p w14:paraId="045B8B6C" w14:textId="77777777" w:rsidR="003C13CA" w:rsidRPr="00DC1BA1" w:rsidRDefault="003C13CA" w:rsidP="007E5CEF">
            <w:pPr>
              <w:spacing w:line="276" w:lineRule="auto"/>
              <w:jc w:val="center"/>
              <w:rPr>
                <w:sz w:val="18"/>
                <w:szCs w:val="18"/>
              </w:rPr>
            </w:pPr>
            <w:r w:rsidRPr="00DC1BA1">
              <w:t>218/32</w:t>
            </w:r>
          </w:p>
        </w:tc>
        <w:tc>
          <w:tcPr>
            <w:tcW w:w="2730" w:type="dxa"/>
            <w:vMerge/>
            <w:vAlign w:val="center"/>
          </w:tcPr>
          <w:p w14:paraId="47005340" w14:textId="77777777" w:rsidR="003C13CA" w:rsidRPr="00DC1BA1" w:rsidRDefault="003C13CA" w:rsidP="007E5CEF">
            <w:pPr>
              <w:spacing w:line="276" w:lineRule="auto"/>
              <w:jc w:val="center"/>
              <w:rPr>
                <w:sz w:val="18"/>
                <w:szCs w:val="18"/>
              </w:rPr>
            </w:pPr>
          </w:p>
        </w:tc>
      </w:tr>
      <w:tr w:rsidR="003C13CA" w:rsidRPr="00DC1BA1" w14:paraId="6B13A18D" w14:textId="77777777" w:rsidTr="007E5CEF">
        <w:tc>
          <w:tcPr>
            <w:tcW w:w="2859" w:type="dxa"/>
            <w:vAlign w:val="center"/>
          </w:tcPr>
          <w:p w14:paraId="2EF8CDE0" w14:textId="77777777" w:rsidR="003C13CA" w:rsidRPr="00DC1BA1" w:rsidRDefault="00014A46" w:rsidP="007E5CEF">
            <w:pPr>
              <w:spacing w:line="276" w:lineRule="auto"/>
              <w:jc w:val="center"/>
              <w:rPr>
                <w:sz w:val="18"/>
                <w:szCs w:val="18"/>
              </w:rPr>
            </w:pPr>
            <w:r>
              <w:t>7</w:t>
            </w:r>
          </w:p>
        </w:tc>
        <w:tc>
          <w:tcPr>
            <w:tcW w:w="2764" w:type="dxa"/>
            <w:vAlign w:val="center"/>
          </w:tcPr>
          <w:p w14:paraId="19FEDD06" w14:textId="77777777" w:rsidR="003C13CA" w:rsidRPr="00DC1BA1" w:rsidRDefault="003C13CA" w:rsidP="007E5CEF">
            <w:pPr>
              <w:spacing w:line="276" w:lineRule="auto"/>
              <w:jc w:val="center"/>
              <w:rPr>
                <w:sz w:val="18"/>
                <w:szCs w:val="18"/>
              </w:rPr>
            </w:pPr>
            <w:r w:rsidRPr="00DC1BA1">
              <w:t>221/4</w:t>
            </w:r>
          </w:p>
        </w:tc>
        <w:tc>
          <w:tcPr>
            <w:tcW w:w="2730" w:type="dxa"/>
            <w:vAlign w:val="center"/>
          </w:tcPr>
          <w:p w14:paraId="6171F011" w14:textId="1B974470" w:rsidR="003C13CA" w:rsidRPr="00DC1BA1" w:rsidRDefault="008D3BE4" w:rsidP="007E5CEF">
            <w:pPr>
              <w:spacing w:line="276" w:lineRule="auto"/>
              <w:jc w:val="center"/>
              <w:rPr>
                <w:sz w:val="18"/>
                <w:szCs w:val="18"/>
              </w:rPr>
            </w:pPr>
            <w:r>
              <w:t>10</w:t>
            </w:r>
          </w:p>
        </w:tc>
      </w:tr>
      <w:tr w:rsidR="003C13CA" w:rsidRPr="00DC1BA1" w14:paraId="0BF1D2AA" w14:textId="77777777" w:rsidTr="007E5CEF">
        <w:tc>
          <w:tcPr>
            <w:tcW w:w="2859" w:type="dxa"/>
            <w:vAlign w:val="center"/>
          </w:tcPr>
          <w:p w14:paraId="6B299535" w14:textId="77777777" w:rsidR="003C13CA" w:rsidRPr="00DC1BA1" w:rsidRDefault="00014A46" w:rsidP="007E5CEF">
            <w:pPr>
              <w:spacing w:line="276" w:lineRule="auto"/>
              <w:jc w:val="center"/>
              <w:rPr>
                <w:sz w:val="18"/>
                <w:szCs w:val="18"/>
              </w:rPr>
            </w:pPr>
            <w:r>
              <w:t>8</w:t>
            </w:r>
          </w:p>
        </w:tc>
        <w:tc>
          <w:tcPr>
            <w:tcW w:w="2764" w:type="dxa"/>
            <w:vAlign w:val="center"/>
          </w:tcPr>
          <w:p w14:paraId="354DFD2D" w14:textId="77777777" w:rsidR="003C13CA" w:rsidRPr="00DC1BA1" w:rsidRDefault="003C13CA" w:rsidP="007E5CEF">
            <w:pPr>
              <w:spacing w:line="276" w:lineRule="auto"/>
              <w:jc w:val="center"/>
              <w:rPr>
                <w:sz w:val="18"/>
                <w:szCs w:val="18"/>
              </w:rPr>
            </w:pPr>
            <w:r w:rsidRPr="00DC1BA1">
              <w:t>241/3</w:t>
            </w:r>
          </w:p>
        </w:tc>
        <w:tc>
          <w:tcPr>
            <w:tcW w:w="2730" w:type="dxa"/>
            <w:vAlign w:val="center"/>
          </w:tcPr>
          <w:p w14:paraId="0BF688FC" w14:textId="77777777" w:rsidR="003C13CA" w:rsidRPr="00DC1BA1" w:rsidRDefault="003C13CA" w:rsidP="007E5CEF">
            <w:pPr>
              <w:spacing w:line="276" w:lineRule="auto"/>
              <w:jc w:val="center"/>
              <w:rPr>
                <w:sz w:val="18"/>
                <w:szCs w:val="18"/>
              </w:rPr>
            </w:pPr>
            <w:r w:rsidRPr="00DC1BA1">
              <w:t>3</w:t>
            </w:r>
          </w:p>
        </w:tc>
      </w:tr>
    </w:tbl>
    <w:p w14:paraId="572B7030" w14:textId="77777777" w:rsidR="003C13CA" w:rsidRPr="00DC1BA1" w:rsidRDefault="003C13CA" w:rsidP="003C13CA">
      <w:pPr>
        <w:spacing w:line="276" w:lineRule="auto"/>
        <w:ind w:left="708" w:firstLine="369"/>
        <w:jc w:val="both"/>
      </w:pPr>
    </w:p>
    <w:tbl>
      <w:tblPr>
        <w:tblW w:w="0" w:type="auto"/>
        <w:tblInd w:w="709" w:type="dxa"/>
        <w:tblLook w:val="04A0" w:firstRow="1" w:lastRow="0" w:firstColumn="1" w:lastColumn="0" w:noHBand="0" w:noVBand="1"/>
      </w:tblPr>
      <w:tblGrid>
        <w:gridCol w:w="2859"/>
        <w:gridCol w:w="2764"/>
        <w:gridCol w:w="2730"/>
      </w:tblGrid>
      <w:tr w:rsidR="003C13CA" w:rsidRPr="00DC1BA1" w14:paraId="01E59544" w14:textId="77777777" w:rsidTr="007E5CEF">
        <w:tc>
          <w:tcPr>
            <w:tcW w:w="8353" w:type="dxa"/>
            <w:gridSpan w:val="3"/>
            <w:vAlign w:val="center"/>
          </w:tcPr>
          <w:p w14:paraId="387BD6A0" w14:textId="77777777" w:rsidR="003C13CA" w:rsidRPr="00DC1BA1" w:rsidRDefault="003C13CA" w:rsidP="007E5CEF">
            <w:pPr>
              <w:spacing w:line="276" w:lineRule="auto"/>
              <w:jc w:val="center"/>
              <w:rPr>
                <w:sz w:val="18"/>
                <w:szCs w:val="18"/>
              </w:rPr>
            </w:pPr>
            <w:r w:rsidRPr="00DC1BA1">
              <w:rPr>
                <w:sz w:val="18"/>
                <w:szCs w:val="18"/>
              </w:rPr>
              <w:t>KALNICA</w:t>
            </w:r>
          </w:p>
        </w:tc>
      </w:tr>
      <w:tr w:rsidR="003C13CA" w:rsidRPr="00DC1BA1" w14:paraId="13F256F6" w14:textId="77777777" w:rsidTr="007E5CEF">
        <w:tc>
          <w:tcPr>
            <w:tcW w:w="2859" w:type="dxa"/>
            <w:vAlign w:val="center"/>
          </w:tcPr>
          <w:p w14:paraId="5F9BFCB6" w14:textId="77777777" w:rsidR="003C13CA" w:rsidRPr="00DC1BA1" w:rsidRDefault="003C13CA" w:rsidP="007E5CEF">
            <w:pPr>
              <w:spacing w:line="276" w:lineRule="auto"/>
              <w:jc w:val="center"/>
              <w:rPr>
                <w:sz w:val="18"/>
                <w:szCs w:val="18"/>
              </w:rPr>
            </w:pPr>
            <w:r w:rsidRPr="00DC1BA1">
              <w:rPr>
                <w:sz w:val="18"/>
                <w:szCs w:val="18"/>
              </w:rPr>
              <w:t>Lp.</w:t>
            </w:r>
          </w:p>
        </w:tc>
        <w:tc>
          <w:tcPr>
            <w:tcW w:w="2764" w:type="dxa"/>
            <w:vAlign w:val="center"/>
          </w:tcPr>
          <w:p w14:paraId="7E3AB5FF" w14:textId="77777777" w:rsidR="003C13CA" w:rsidRPr="00DC1BA1" w:rsidRDefault="003C13CA" w:rsidP="007E5CEF">
            <w:pPr>
              <w:spacing w:line="276" w:lineRule="auto"/>
              <w:jc w:val="center"/>
              <w:rPr>
                <w:sz w:val="18"/>
                <w:szCs w:val="18"/>
              </w:rPr>
            </w:pPr>
            <w:r w:rsidRPr="00DC1BA1">
              <w:rPr>
                <w:sz w:val="18"/>
                <w:szCs w:val="18"/>
              </w:rPr>
              <w:t>Nr działki</w:t>
            </w:r>
          </w:p>
        </w:tc>
        <w:tc>
          <w:tcPr>
            <w:tcW w:w="2730" w:type="dxa"/>
            <w:vAlign w:val="center"/>
          </w:tcPr>
          <w:p w14:paraId="2D64ED5A" w14:textId="77777777" w:rsidR="003C13CA" w:rsidRPr="00DC1BA1" w:rsidRDefault="003C13CA" w:rsidP="007E5CEF">
            <w:pPr>
              <w:spacing w:line="276" w:lineRule="auto"/>
              <w:jc w:val="center"/>
              <w:rPr>
                <w:sz w:val="18"/>
                <w:szCs w:val="18"/>
              </w:rPr>
            </w:pPr>
            <w:r w:rsidRPr="00DC1BA1">
              <w:rPr>
                <w:sz w:val="18"/>
                <w:szCs w:val="18"/>
              </w:rPr>
              <w:t>Liczba RLM</w:t>
            </w:r>
          </w:p>
        </w:tc>
      </w:tr>
      <w:tr w:rsidR="003C13CA" w:rsidRPr="00DC1BA1" w14:paraId="03AD8B85" w14:textId="77777777" w:rsidTr="007E5CEF">
        <w:tc>
          <w:tcPr>
            <w:tcW w:w="2859" w:type="dxa"/>
            <w:vAlign w:val="center"/>
          </w:tcPr>
          <w:p w14:paraId="52FED6DC" w14:textId="77777777" w:rsidR="003C13CA" w:rsidRPr="00DC1BA1" w:rsidRDefault="003C13CA" w:rsidP="007E5CEF">
            <w:pPr>
              <w:spacing w:line="276" w:lineRule="auto"/>
              <w:jc w:val="center"/>
              <w:rPr>
                <w:sz w:val="18"/>
                <w:szCs w:val="18"/>
              </w:rPr>
            </w:pPr>
            <w:r w:rsidRPr="00DC1BA1">
              <w:t>1</w:t>
            </w:r>
          </w:p>
        </w:tc>
        <w:tc>
          <w:tcPr>
            <w:tcW w:w="2764" w:type="dxa"/>
            <w:vAlign w:val="center"/>
          </w:tcPr>
          <w:p w14:paraId="1585984E" w14:textId="77777777" w:rsidR="003C13CA" w:rsidRPr="00DC1BA1" w:rsidRDefault="003C13CA" w:rsidP="007E5CEF">
            <w:pPr>
              <w:spacing w:line="276" w:lineRule="auto"/>
              <w:jc w:val="center"/>
              <w:rPr>
                <w:sz w:val="18"/>
                <w:szCs w:val="18"/>
              </w:rPr>
            </w:pPr>
            <w:r w:rsidRPr="00DC1BA1">
              <w:t>21/1</w:t>
            </w:r>
          </w:p>
        </w:tc>
        <w:tc>
          <w:tcPr>
            <w:tcW w:w="2730" w:type="dxa"/>
            <w:vAlign w:val="center"/>
          </w:tcPr>
          <w:p w14:paraId="4130AEC5" w14:textId="77777777" w:rsidR="003C13CA" w:rsidRPr="00DC1BA1" w:rsidRDefault="003C13CA" w:rsidP="007E5CEF">
            <w:pPr>
              <w:spacing w:line="276" w:lineRule="auto"/>
              <w:jc w:val="center"/>
              <w:rPr>
                <w:sz w:val="18"/>
                <w:szCs w:val="18"/>
              </w:rPr>
            </w:pPr>
            <w:r w:rsidRPr="00DC1BA1">
              <w:t>10</w:t>
            </w:r>
          </w:p>
        </w:tc>
      </w:tr>
      <w:tr w:rsidR="003C13CA" w:rsidRPr="00DC1BA1" w14:paraId="2E3913E6" w14:textId="77777777" w:rsidTr="007E5CEF">
        <w:tc>
          <w:tcPr>
            <w:tcW w:w="2859" w:type="dxa"/>
            <w:vAlign w:val="center"/>
          </w:tcPr>
          <w:p w14:paraId="33CE1986" w14:textId="77777777" w:rsidR="003C13CA" w:rsidRPr="00DC1BA1" w:rsidRDefault="003C13CA" w:rsidP="007E5CEF">
            <w:pPr>
              <w:spacing w:line="276" w:lineRule="auto"/>
              <w:jc w:val="center"/>
              <w:rPr>
                <w:sz w:val="18"/>
                <w:szCs w:val="18"/>
              </w:rPr>
            </w:pPr>
            <w:r w:rsidRPr="00DC1BA1">
              <w:t>2</w:t>
            </w:r>
          </w:p>
        </w:tc>
        <w:tc>
          <w:tcPr>
            <w:tcW w:w="2764" w:type="dxa"/>
            <w:vAlign w:val="center"/>
          </w:tcPr>
          <w:p w14:paraId="04B609F7" w14:textId="77777777" w:rsidR="003C13CA" w:rsidRPr="00DC1BA1" w:rsidRDefault="003C13CA" w:rsidP="007E5CEF">
            <w:pPr>
              <w:spacing w:line="276" w:lineRule="auto"/>
              <w:jc w:val="center"/>
              <w:rPr>
                <w:sz w:val="18"/>
                <w:szCs w:val="18"/>
              </w:rPr>
            </w:pPr>
            <w:r w:rsidRPr="00DC1BA1">
              <w:t>76</w:t>
            </w:r>
          </w:p>
        </w:tc>
        <w:tc>
          <w:tcPr>
            <w:tcW w:w="2730" w:type="dxa"/>
            <w:vAlign w:val="center"/>
          </w:tcPr>
          <w:p w14:paraId="56A90BDD" w14:textId="357549CA" w:rsidR="003C13CA" w:rsidRPr="00DC1BA1" w:rsidRDefault="003F35DB" w:rsidP="007E5CEF">
            <w:pPr>
              <w:spacing w:line="276" w:lineRule="auto"/>
              <w:jc w:val="center"/>
              <w:rPr>
                <w:sz w:val="18"/>
                <w:szCs w:val="18"/>
              </w:rPr>
            </w:pPr>
            <w:r>
              <w:t>1</w:t>
            </w:r>
            <w:r w:rsidR="003C13CA" w:rsidRPr="00DC1BA1">
              <w:t>0</w:t>
            </w:r>
          </w:p>
        </w:tc>
      </w:tr>
      <w:tr w:rsidR="003C13CA" w:rsidRPr="00DC1BA1" w14:paraId="2D86FD85" w14:textId="77777777" w:rsidTr="00E72F01">
        <w:trPr>
          <w:trHeight w:val="238"/>
        </w:trPr>
        <w:tc>
          <w:tcPr>
            <w:tcW w:w="2859" w:type="dxa"/>
            <w:vAlign w:val="center"/>
          </w:tcPr>
          <w:p w14:paraId="5EBD26A2" w14:textId="77777777" w:rsidR="003C13CA" w:rsidRPr="00DC1BA1" w:rsidRDefault="003C13CA" w:rsidP="007E5CEF">
            <w:pPr>
              <w:spacing w:line="276" w:lineRule="auto"/>
              <w:jc w:val="center"/>
              <w:rPr>
                <w:sz w:val="18"/>
                <w:szCs w:val="18"/>
              </w:rPr>
            </w:pPr>
            <w:r w:rsidRPr="00DC1BA1">
              <w:t>3</w:t>
            </w:r>
          </w:p>
        </w:tc>
        <w:tc>
          <w:tcPr>
            <w:tcW w:w="2764" w:type="dxa"/>
            <w:vAlign w:val="center"/>
          </w:tcPr>
          <w:p w14:paraId="19800B04" w14:textId="77777777" w:rsidR="003C13CA" w:rsidRPr="00DC1BA1" w:rsidRDefault="003C13CA" w:rsidP="007E5CEF">
            <w:pPr>
              <w:spacing w:line="276" w:lineRule="auto"/>
              <w:jc w:val="center"/>
              <w:rPr>
                <w:sz w:val="18"/>
                <w:szCs w:val="18"/>
              </w:rPr>
            </w:pPr>
            <w:r w:rsidRPr="00DC1BA1">
              <w:t>91/6</w:t>
            </w:r>
          </w:p>
        </w:tc>
        <w:tc>
          <w:tcPr>
            <w:tcW w:w="2730" w:type="dxa"/>
            <w:vAlign w:val="center"/>
          </w:tcPr>
          <w:p w14:paraId="60335D16" w14:textId="0E6285B3" w:rsidR="003C13CA" w:rsidRPr="00DC1BA1" w:rsidRDefault="00466D60" w:rsidP="007E5CEF">
            <w:pPr>
              <w:spacing w:line="276" w:lineRule="auto"/>
              <w:jc w:val="center"/>
              <w:rPr>
                <w:sz w:val="18"/>
                <w:szCs w:val="18"/>
              </w:rPr>
            </w:pPr>
            <w:r>
              <w:t>8</w:t>
            </w:r>
          </w:p>
        </w:tc>
      </w:tr>
      <w:tr w:rsidR="003C13CA" w:rsidRPr="00DC1BA1" w14:paraId="151F9A64" w14:textId="77777777" w:rsidTr="007E5CEF">
        <w:tc>
          <w:tcPr>
            <w:tcW w:w="2859" w:type="dxa"/>
            <w:vAlign w:val="center"/>
          </w:tcPr>
          <w:p w14:paraId="328188AF" w14:textId="2625CA11" w:rsidR="003C13CA" w:rsidRPr="00DC1BA1" w:rsidRDefault="00E72F01" w:rsidP="007E5CEF">
            <w:pPr>
              <w:spacing w:line="276" w:lineRule="auto"/>
              <w:jc w:val="center"/>
              <w:rPr>
                <w:sz w:val="18"/>
                <w:szCs w:val="18"/>
              </w:rPr>
            </w:pPr>
            <w:r>
              <w:t>4</w:t>
            </w:r>
          </w:p>
        </w:tc>
        <w:tc>
          <w:tcPr>
            <w:tcW w:w="2764" w:type="dxa"/>
            <w:vAlign w:val="center"/>
          </w:tcPr>
          <w:p w14:paraId="2E656B74" w14:textId="77777777" w:rsidR="003C13CA" w:rsidRPr="00DC1BA1" w:rsidRDefault="003C13CA" w:rsidP="007E5CEF">
            <w:pPr>
              <w:spacing w:line="276" w:lineRule="auto"/>
              <w:jc w:val="center"/>
              <w:rPr>
                <w:sz w:val="18"/>
                <w:szCs w:val="18"/>
              </w:rPr>
            </w:pPr>
            <w:r w:rsidRPr="00DC1BA1">
              <w:t>103/23</w:t>
            </w:r>
          </w:p>
        </w:tc>
        <w:tc>
          <w:tcPr>
            <w:tcW w:w="2730" w:type="dxa"/>
            <w:vAlign w:val="center"/>
          </w:tcPr>
          <w:p w14:paraId="03D81EBB" w14:textId="1A3E7247" w:rsidR="003C13CA" w:rsidRPr="00DC1BA1" w:rsidRDefault="00466D60" w:rsidP="007E5CEF">
            <w:pPr>
              <w:spacing w:line="276" w:lineRule="auto"/>
              <w:jc w:val="center"/>
              <w:rPr>
                <w:sz w:val="18"/>
                <w:szCs w:val="18"/>
              </w:rPr>
            </w:pPr>
            <w:r>
              <w:t>4</w:t>
            </w:r>
          </w:p>
        </w:tc>
      </w:tr>
      <w:tr w:rsidR="003C13CA" w:rsidRPr="00DC1BA1" w14:paraId="55D61470" w14:textId="77777777" w:rsidTr="007E5CEF">
        <w:tc>
          <w:tcPr>
            <w:tcW w:w="2859" w:type="dxa"/>
            <w:vAlign w:val="center"/>
          </w:tcPr>
          <w:p w14:paraId="7872B97A" w14:textId="470A64F9" w:rsidR="003C13CA" w:rsidRPr="00E72F01" w:rsidRDefault="00E72F01" w:rsidP="007E5CEF">
            <w:pPr>
              <w:spacing w:line="276" w:lineRule="auto"/>
              <w:jc w:val="center"/>
              <w:rPr>
                <w:sz w:val="18"/>
                <w:szCs w:val="18"/>
              </w:rPr>
            </w:pPr>
            <w:r w:rsidRPr="00E72F01">
              <w:t>5</w:t>
            </w:r>
          </w:p>
        </w:tc>
        <w:tc>
          <w:tcPr>
            <w:tcW w:w="2764" w:type="dxa"/>
            <w:vAlign w:val="center"/>
          </w:tcPr>
          <w:p w14:paraId="644284A4" w14:textId="77777777" w:rsidR="003C13CA" w:rsidRPr="00DC1BA1" w:rsidRDefault="003C13CA" w:rsidP="007E5CEF">
            <w:pPr>
              <w:spacing w:line="276" w:lineRule="auto"/>
              <w:jc w:val="center"/>
              <w:rPr>
                <w:sz w:val="18"/>
                <w:szCs w:val="18"/>
              </w:rPr>
            </w:pPr>
            <w:r w:rsidRPr="00DC1BA1">
              <w:t>103/28</w:t>
            </w:r>
          </w:p>
        </w:tc>
        <w:tc>
          <w:tcPr>
            <w:tcW w:w="2730" w:type="dxa"/>
            <w:vAlign w:val="center"/>
          </w:tcPr>
          <w:p w14:paraId="66E76337" w14:textId="2E79310C" w:rsidR="003C13CA" w:rsidRPr="00DC1BA1" w:rsidRDefault="00466D60" w:rsidP="007E5CEF">
            <w:pPr>
              <w:spacing w:line="276" w:lineRule="auto"/>
              <w:jc w:val="center"/>
              <w:rPr>
                <w:sz w:val="18"/>
                <w:szCs w:val="18"/>
              </w:rPr>
            </w:pPr>
            <w:r>
              <w:t>8</w:t>
            </w:r>
          </w:p>
        </w:tc>
      </w:tr>
      <w:tr w:rsidR="003C13CA" w:rsidRPr="00DC1BA1" w14:paraId="386BFED2" w14:textId="77777777" w:rsidTr="007E5CEF">
        <w:tc>
          <w:tcPr>
            <w:tcW w:w="2859" w:type="dxa"/>
            <w:vMerge w:val="restart"/>
            <w:vAlign w:val="center"/>
          </w:tcPr>
          <w:p w14:paraId="10DAF644" w14:textId="661D55FC" w:rsidR="003C13CA" w:rsidRPr="00DC1BA1" w:rsidRDefault="00E72F01" w:rsidP="007E5CEF">
            <w:pPr>
              <w:spacing w:line="276" w:lineRule="auto"/>
              <w:jc w:val="center"/>
              <w:rPr>
                <w:sz w:val="18"/>
                <w:szCs w:val="18"/>
              </w:rPr>
            </w:pPr>
            <w:r>
              <w:t>6</w:t>
            </w:r>
          </w:p>
        </w:tc>
        <w:tc>
          <w:tcPr>
            <w:tcW w:w="2764" w:type="dxa"/>
            <w:vAlign w:val="center"/>
          </w:tcPr>
          <w:p w14:paraId="3B263F8F" w14:textId="77777777" w:rsidR="003C13CA" w:rsidRPr="00DC1BA1" w:rsidRDefault="003C13CA" w:rsidP="007E5CEF">
            <w:pPr>
              <w:spacing w:line="276" w:lineRule="auto"/>
              <w:jc w:val="center"/>
              <w:rPr>
                <w:sz w:val="18"/>
                <w:szCs w:val="18"/>
              </w:rPr>
            </w:pPr>
            <w:r w:rsidRPr="00DC1BA1">
              <w:t>116</w:t>
            </w:r>
          </w:p>
        </w:tc>
        <w:tc>
          <w:tcPr>
            <w:tcW w:w="2730" w:type="dxa"/>
            <w:vMerge w:val="restart"/>
            <w:vAlign w:val="center"/>
          </w:tcPr>
          <w:p w14:paraId="456114E9" w14:textId="203A0A65" w:rsidR="003C13CA" w:rsidRPr="00DC1BA1" w:rsidRDefault="00466D60" w:rsidP="007E5CEF">
            <w:pPr>
              <w:spacing w:line="276" w:lineRule="auto"/>
              <w:jc w:val="center"/>
              <w:rPr>
                <w:sz w:val="18"/>
                <w:szCs w:val="18"/>
              </w:rPr>
            </w:pPr>
            <w:r>
              <w:t>6</w:t>
            </w:r>
          </w:p>
        </w:tc>
      </w:tr>
      <w:tr w:rsidR="003C13CA" w:rsidRPr="00DC1BA1" w14:paraId="3E649955" w14:textId="77777777" w:rsidTr="007E5CEF">
        <w:tc>
          <w:tcPr>
            <w:tcW w:w="2859" w:type="dxa"/>
            <w:vMerge/>
            <w:vAlign w:val="center"/>
          </w:tcPr>
          <w:p w14:paraId="221B7F67" w14:textId="77777777" w:rsidR="003C13CA" w:rsidRPr="00DC1BA1" w:rsidRDefault="003C13CA" w:rsidP="007E5CEF">
            <w:pPr>
              <w:spacing w:line="276" w:lineRule="auto"/>
              <w:jc w:val="center"/>
              <w:rPr>
                <w:sz w:val="18"/>
                <w:szCs w:val="18"/>
              </w:rPr>
            </w:pPr>
          </w:p>
        </w:tc>
        <w:tc>
          <w:tcPr>
            <w:tcW w:w="2764" w:type="dxa"/>
            <w:vAlign w:val="center"/>
          </w:tcPr>
          <w:p w14:paraId="13F36657" w14:textId="77777777" w:rsidR="003C13CA" w:rsidRPr="00DC1BA1" w:rsidRDefault="003C13CA" w:rsidP="007E5CEF">
            <w:pPr>
              <w:spacing w:line="276" w:lineRule="auto"/>
              <w:jc w:val="center"/>
              <w:rPr>
                <w:sz w:val="18"/>
                <w:szCs w:val="18"/>
              </w:rPr>
            </w:pPr>
            <w:r w:rsidRPr="00DC1BA1">
              <w:t>117</w:t>
            </w:r>
          </w:p>
        </w:tc>
        <w:tc>
          <w:tcPr>
            <w:tcW w:w="2730" w:type="dxa"/>
            <w:vMerge/>
            <w:vAlign w:val="center"/>
          </w:tcPr>
          <w:p w14:paraId="7BA9DBDD" w14:textId="77777777" w:rsidR="003C13CA" w:rsidRPr="00DC1BA1" w:rsidRDefault="003C13CA" w:rsidP="007E5CEF">
            <w:pPr>
              <w:spacing w:line="276" w:lineRule="auto"/>
              <w:jc w:val="center"/>
              <w:rPr>
                <w:sz w:val="18"/>
                <w:szCs w:val="18"/>
              </w:rPr>
            </w:pPr>
          </w:p>
        </w:tc>
      </w:tr>
      <w:tr w:rsidR="003C13CA" w:rsidRPr="00DC1BA1" w14:paraId="0DB43A45" w14:textId="77777777" w:rsidTr="007E5CEF">
        <w:tc>
          <w:tcPr>
            <w:tcW w:w="2859" w:type="dxa"/>
            <w:vMerge/>
            <w:vAlign w:val="center"/>
          </w:tcPr>
          <w:p w14:paraId="31BBBEA2" w14:textId="77777777" w:rsidR="003C13CA" w:rsidRPr="00DC1BA1" w:rsidRDefault="003C13CA" w:rsidP="007E5CEF">
            <w:pPr>
              <w:spacing w:line="276" w:lineRule="auto"/>
              <w:jc w:val="center"/>
              <w:rPr>
                <w:sz w:val="18"/>
                <w:szCs w:val="18"/>
              </w:rPr>
            </w:pPr>
          </w:p>
        </w:tc>
        <w:tc>
          <w:tcPr>
            <w:tcW w:w="2764" w:type="dxa"/>
            <w:vAlign w:val="center"/>
          </w:tcPr>
          <w:p w14:paraId="0A8D25B8" w14:textId="4AD1CC54" w:rsidR="003C13CA" w:rsidRPr="00DC1BA1" w:rsidRDefault="003C13CA" w:rsidP="00C53542">
            <w:pPr>
              <w:spacing w:line="276" w:lineRule="auto"/>
              <w:rPr>
                <w:sz w:val="18"/>
                <w:szCs w:val="18"/>
              </w:rPr>
            </w:pPr>
          </w:p>
        </w:tc>
        <w:tc>
          <w:tcPr>
            <w:tcW w:w="2730" w:type="dxa"/>
            <w:vMerge/>
            <w:vAlign w:val="center"/>
          </w:tcPr>
          <w:p w14:paraId="63ECC7A7" w14:textId="77777777" w:rsidR="003C13CA" w:rsidRPr="00DC1BA1" w:rsidRDefault="003C13CA" w:rsidP="007E5CEF">
            <w:pPr>
              <w:spacing w:line="276" w:lineRule="auto"/>
              <w:jc w:val="center"/>
              <w:rPr>
                <w:sz w:val="18"/>
                <w:szCs w:val="18"/>
              </w:rPr>
            </w:pPr>
          </w:p>
        </w:tc>
      </w:tr>
      <w:tr w:rsidR="003C13CA" w:rsidRPr="00DC1BA1" w14:paraId="48F2DD99" w14:textId="77777777" w:rsidTr="007E5CEF">
        <w:tc>
          <w:tcPr>
            <w:tcW w:w="2859" w:type="dxa"/>
            <w:vAlign w:val="center"/>
          </w:tcPr>
          <w:p w14:paraId="562C326C" w14:textId="41363AE2" w:rsidR="003C13CA" w:rsidRPr="00DC1BA1" w:rsidRDefault="00E72F01" w:rsidP="007E5CEF">
            <w:pPr>
              <w:spacing w:line="276" w:lineRule="auto"/>
              <w:jc w:val="center"/>
              <w:rPr>
                <w:sz w:val="18"/>
                <w:szCs w:val="18"/>
              </w:rPr>
            </w:pPr>
            <w:r>
              <w:t>7</w:t>
            </w:r>
          </w:p>
        </w:tc>
        <w:tc>
          <w:tcPr>
            <w:tcW w:w="2764" w:type="dxa"/>
            <w:vMerge w:val="restart"/>
            <w:vAlign w:val="center"/>
          </w:tcPr>
          <w:p w14:paraId="78972C67" w14:textId="77777777" w:rsidR="003C13CA" w:rsidRPr="00DC1BA1" w:rsidRDefault="003C13CA" w:rsidP="007E5CEF">
            <w:pPr>
              <w:spacing w:line="276" w:lineRule="auto"/>
              <w:jc w:val="center"/>
              <w:rPr>
                <w:sz w:val="18"/>
                <w:szCs w:val="18"/>
              </w:rPr>
            </w:pPr>
            <w:r w:rsidRPr="00DC1BA1">
              <w:t>141/5</w:t>
            </w:r>
          </w:p>
        </w:tc>
        <w:tc>
          <w:tcPr>
            <w:tcW w:w="2730" w:type="dxa"/>
            <w:vAlign w:val="center"/>
          </w:tcPr>
          <w:p w14:paraId="5A8F5D15" w14:textId="77777777" w:rsidR="003C13CA" w:rsidRPr="00DC1BA1" w:rsidRDefault="003C13CA" w:rsidP="007E5CEF">
            <w:pPr>
              <w:spacing w:line="276" w:lineRule="auto"/>
              <w:jc w:val="center"/>
              <w:rPr>
                <w:sz w:val="18"/>
                <w:szCs w:val="18"/>
              </w:rPr>
            </w:pPr>
            <w:r w:rsidRPr="00DC1BA1">
              <w:t>7</w:t>
            </w:r>
          </w:p>
        </w:tc>
      </w:tr>
      <w:tr w:rsidR="003C13CA" w:rsidRPr="00DC1BA1" w14:paraId="355F7EB9" w14:textId="77777777" w:rsidTr="007E5CEF">
        <w:tc>
          <w:tcPr>
            <w:tcW w:w="2859" w:type="dxa"/>
            <w:vAlign w:val="center"/>
          </w:tcPr>
          <w:p w14:paraId="282C10CC" w14:textId="6F1778EF" w:rsidR="003C13CA" w:rsidRPr="00DC1BA1" w:rsidRDefault="00E72F01" w:rsidP="007E5CEF">
            <w:pPr>
              <w:spacing w:line="276" w:lineRule="auto"/>
              <w:jc w:val="center"/>
              <w:rPr>
                <w:sz w:val="18"/>
                <w:szCs w:val="18"/>
              </w:rPr>
            </w:pPr>
            <w:r>
              <w:t>8</w:t>
            </w:r>
          </w:p>
        </w:tc>
        <w:tc>
          <w:tcPr>
            <w:tcW w:w="2764" w:type="dxa"/>
            <w:vMerge/>
            <w:vAlign w:val="center"/>
          </w:tcPr>
          <w:p w14:paraId="3D8D3043" w14:textId="77777777" w:rsidR="003C13CA" w:rsidRPr="00DC1BA1" w:rsidRDefault="003C13CA" w:rsidP="007E5CEF">
            <w:pPr>
              <w:spacing w:line="276" w:lineRule="auto"/>
              <w:jc w:val="center"/>
              <w:rPr>
                <w:sz w:val="18"/>
                <w:szCs w:val="18"/>
              </w:rPr>
            </w:pPr>
          </w:p>
        </w:tc>
        <w:tc>
          <w:tcPr>
            <w:tcW w:w="2730" w:type="dxa"/>
            <w:vAlign w:val="center"/>
          </w:tcPr>
          <w:p w14:paraId="6C813F1F" w14:textId="77777777" w:rsidR="003C13CA" w:rsidRPr="00DC1BA1" w:rsidRDefault="003C13CA" w:rsidP="007E5CEF">
            <w:pPr>
              <w:spacing w:line="276" w:lineRule="auto"/>
              <w:jc w:val="center"/>
              <w:rPr>
                <w:sz w:val="18"/>
                <w:szCs w:val="18"/>
              </w:rPr>
            </w:pPr>
            <w:r w:rsidRPr="00DC1BA1">
              <w:t>7</w:t>
            </w:r>
          </w:p>
        </w:tc>
      </w:tr>
      <w:tr w:rsidR="003C13CA" w:rsidRPr="00DC1BA1" w14:paraId="3B398B16" w14:textId="77777777" w:rsidTr="007E5CEF">
        <w:tc>
          <w:tcPr>
            <w:tcW w:w="2859" w:type="dxa"/>
            <w:vAlign w:val="center"/>
          </w:tcPr>
          <w:p w14:paraId="16170E48" w14:textId="4BEF9017" w:rsidR="00233594" w:rsidRDefault="00E72F01" w:rsidP="007E5CEF">
            <w:pPr>
              <w:spacing w:line="276" w:lineRule="auto"/>
              <w:jc w:val="center"/>
            </w:pPr>
            <w:r>
              <w:t>9</w:t>
            </w:r>
            <w:r w:rsidR="00233594">
              <w:t xml:space="preserve">                                        </w:t>
            </w:r>
          </w:p>
          <w:p w14:paraId="2B8D5FCB" w14:textId="4936EA3F" w:rsidR="003C13CA" w:rsidRPr="00DC1BA1" w:rsidRDefault="003C13CA" w:rsidP="007E5CEF">
            <w:pPr>
              <w:spacing w:line="276" w:lineRule="auto"/>
              <w:jc w:val="center"/>
              <w:rPr>
                <w:sz w:val="18"/>
                <w:szCs w:val="18"/>
              </w:rPr>
            </w:pPr>
            <w:r w:rsidRPr="00DC1BA1">
              <w:t>1</w:t>
            </w:r>
            <w:r w:rsidR="00E72F01">
              <w:t>0</w:t>
            </w:r>
          </w:p>
        </w:tc>
        <w:tc>
          <w:tcPr>
            <w:tcW w:w="2764" w:type="dxa"/>
            <w:vAlign w:val="center"/>
          </w:tcPr>
          <w:p w14:paraId="0D8BAC10" w14:textId="1EF1CFDE" w:rsidR="00233594" w:rsidRDefault="00233594" w:rsidP="007E5CEF">
            <w:pPr>
              <w:spacing w:line="276" w:lineRule="auto"/>
              <w:jc w:val="center"/>
            </w:pPr>
            <w:r>
              <w:t>142/13</w:t>
            </w:r>
          </w:p>
          <w:p w14:paraId="69A0A764" w14:textId="77777777" w:rsidR="003C13CA" w:rsidRPr="00DC1BA1" w:rsidRDefault="003C13CA" w:rsidP="007E5CEF">
            <w:pPr>
              <w:spacing w:line="276" w:lineRule="auto"/>
              <w:jc w:val="center"/>
              <w:rPr>
                <w:sz w:val="18"/>
                <w:szCs w:val="18"/>
              </w:rPr>
            </w:pPr>
            <w:r w:rsidRPr="00DC1BA1">
              <w:t>143/13</w:t>
            </w:r>
          </w:p>
        </w:tc>
        <w:tc>
          <w:tcPr>
            <w:tcW w:w="2730" w:type="dxa"/>
            <w:vAlign w:val="center"/>
          </w:tcPr>
          <w:p w14:paraId="4254955D" w14:textId="3DC04640" w:rsidR="00233594" w:rsidRDefault="00233594" w:rsidP="007E5CEF">
            <w:pPr>
              <w:spacing w:line="276" w:lineRule="auto"/>
              <w:jc w:val="center"/>
            </w:pPr>
            <w:r>
              <w:t>6</w:t>
            </w:r>
          </w:p>
          <w:p w14:paraId="53428D74" w14:textId="32975EEA" w:rsidR="003C13CA" w:rsidRPr="00DC1BA1" w:rsidRDefault="00466D60" w:rsidP="007E5CEF">
            <w:pPr>
              <w:spacing w:line="276" w:lineRule="auto"/>
              <w:jc w:val="center"/>
              <w:rPr>
                <w:sz w:val="18"/>
                <w:szCs w:val="18"/>
              </w:rPr>
            </w:pPr>
            <w:r>
              <w:t>1</w:t>
            </w:r>
            <w:r w:rsidR="001F1176">
              <w:t>0</w:t>
            </w:r>
          </w:p>
        </w:tc>
      </w:tr>
      <w:tr w:rsidR="003C13CA" w:rsidRPr="00DC1BA1" w14:paraId="6085FA78" w14:textId="77777777" w:rsidTr="007E5CEF">
        <w:tc>
          <w:tcPr>
            <w:tcW w:w="2859" w:type="dxa"/>
            <w:vAlign w:val="center"/>
          </w:tcPr>
          <w:p w14:paraId="29998CB5" w14:textId="36855BB4" w:rsidR="003C13CA" w:rsidRPr="00DC1BA1" w:rsidRDefault="00E72F01" w:rsidP="007E5CEF">
            <w:pPr>
              <w:spacing w:line="276" w:lineRule="auto"/>
              <w:jc w:val="center"/>
              <w:rPr>
                <w:sz w:val="18"/>
                <w:szCs w:val="18"/>
              </w:rPr>
            </w:pPr>
            <w:r>
              <w:t>11</w:t>
            </w:r>
          </w:p>
        </w:tc>
        <w:tc>
          <w:tcPr>
            <w:tcW w:w="2764" w:type="dxa"/>
            <w:vAlign w:val="center"/>
          </w:tcPr>
          <w:p w14:paraId="02B7BAB3" w14:textId="77777777" w:rsidR="003C13CA" w:rsidRPr="00DC1BA1" w:rsidRDefault="003C13CA" w:rsidP="007E5CEF">
            <w:pPr>
              <w:spacing w:line="276" w:lineRule="auto"/>
              <w:jc w:val="center"/>
              <w:rPr>
                <w:sz w:val="18"/>
                <w:szCs w:val="18"/>
              </w:rPr>
            </w:pPr>
            <w:r w:rsidRPr="00DC1BA1">
              <w:t>143/15</w:t>
            </w:r>
          </w:p>
        </w:tc>
        <w:tc>
          <w:tcPr>
            <w:tcW w:w="2730" w:type="dxa"/>
            <w:vAlign w:val="center"/>
          </w:tcPr>
          <w:p w14:paraId="5D820851" w14:textId="33902681" w:rsidR="003C13CA" w:rsidRPr="00DC1BA1" w:rsidRDefault="00466D60" w:rsidP="007E5CEF">
            <w:pPr>
              <w:spacing w:line="276" w:lineRule="auto"/>
              <w:jc w:val="center"/>
              <w:rPr>
                <w:sz w:val="18"/>
                <w:szCs w:val="18"/>
              </w:rPr>
            </w:pPr>
            <w:r>
              <w:t>10</w:t>
            </w:r>
          </w:p>
        </w:tc>
      </w:tr>
      <w:tr w:rsidR="003C13CA" w:rsidRPr="00DC1BA1" w14:paraId="3FB51AE4" w14:textId="77777777" w:rsidTr="007E5CEF">
        <w:tc>
          <w:tcPr>
            <w:tcW w:w="2859" w:type="dxa"/>
            <w:vAlign w:val="center"/>
          </w:tcPr>
          <w:p w14:paraId="0EE6C5C8" w14:textId="0769FE23" w:rsidR="003C13CA" w:rsidRPr="00DC1BA1" w:rsidRDefault="003C13CA" w:rsidP="007E5CEF">
            <w:pPr>
              <w:spacing w:line="276" w:lineRule="auto"/>
              <w:jc w:val="center"/>
              <w:rPr>
                <w:sz w:val="18"/>
                <w:szCs w:val="18"/>
              </w:rPr>
            </w:pPr>
            <w:r w:rsidRPr="00DC1BA1">
              <w:t>1</w:t>
            </w:r>
            <w:r w:rsidR="00E72F01">
              <w:t>2</w:t>
            </w:r>
          </w:p>
        </w:tc>
        <w:tc>
          <w:tcPr>
            <w:tcW w:w="2764" w:type="dxa"/>
            <w:vAlign w:val="center"/>
          </w:tcPr>
          <w:p w14:paraId="463E4A9E" w14:textId="77777777" w:rsidR="003C13CA" w:rsidRPr="00DC1BA1" w:rsidRDefault="003C13CA" w:rsidP="007E5CEF">
            <w:pPr>
              <w:spacing w:line="276" w:lineRule="auto"/>
              <w:jc w:val="center"/>
              <w:rPr>
                <w:sz w:val="18"/>
                <w:szCs w:val="18"/>
              </w:rPr>
            </w:pPr>
            <w:r w:rsidRPr="00DC1BA1">
              <w:t>143/16</w:t>
            </w:r>
          </w:p>
        </w:tc>
        <w:tc>
          <w:tcPr>
            <w:tcW w:w="2730" w:type="dxa"/>
            <w:vAlign w:val="center"/>
          </w:tcPr>
          <w:p w14:paraId="5EC17BBE" w14:textId="3B6E8A61" w:rsidR="003C13CA" w:rsidRPr="00DC1BA1" w:rsidRDefault="00466D60" w:rsidP="007E5CEF">
            <w:pPr>
              <w:spacing w:line="276" w:lineRule="auto"/>
              <w:jc w:val="center"/>
              <w:rPr>
                <w:sz w:val="18"/>
                <w:szCs w:val="18"/>
              </w:rPr>
            </w:pPr>
            <w:r>
              <w:t>1</w:t>
            </w:r>
            <w:r w:rsidR="001F1176">
              <w:t>0</w:t>
            </w:r>
          </w:p>
        </w:tc>
      </w:tr>
      <w:tr w:rsidR="003C13CA" w:rsidRPr="00DC1BA1" w14:paraId="7ED3BC5D" w14:textId="77777777" w:rsidTr="007E5CEF">
        <w:tc>
          <w:tcPr>
            <w:tcW w:w="2859" w:type="dxa"/>
            <w:vAlign w:val="center"/>
          </w:tcPr>
          <w:p w14:paraId="21D561C4" w14:textId="31CA4460" w:rsidR="003C13CA" w:rsidRPr="00DC1BA1" w:rsidRDefault="003C13CA" w:rsidP="007E5CEF">
            <w:pPr>
              <w:spacing w:line="276" w:lineRule="auto"/>
              <w:jc w:val="center"/>
              <w:rPr>
                <w:sz w:val="18"/>
                <w:szCs w:val="18"/>
              </w:rPr>
            </w:pPr>
            <w:r w:rsidRPr="00DC1BA1">
              <w:t>1</w:t>
            </w:r>
            <w:r w:rsidR="00E72F01">
              <w:t>3</w:t>
            </w:r>
          </w:p>
        </w:tc>
        <w:tc>
          <w:tcPr>
            <w:tcW w:w="2764" w:type="dxa"/>
            <w:vAlign w:val="center"/>
          </w:tcPr>
          <w:p w14:paraId="121453E1" w14:textId="77777777" w:rsidR="003C13CA" w:rsidRPr="00DC1BA1" w:rsidRDefault="003C13CA" w:rsidP="007E5CEF">
            <w:pPr>
              <w:spacing w:line="276" w:lineRule="auto"/>
              <w:jc w:val="center"/>
              <w:rPr>
                <w:sz w:val="18"/>
                <w:szCs w:val="18"/>
              </w:rPr>
            </w:pPr>
            <w:r w:rsidRPr="00DC1BA1">
              <w:t>152/2</w:t>
            </w:r>
          </w:p>
        </w:tc>
        <w:tc>
          <w:tcPr>
            <w:tcW w:w="2730" w:type="dxa"/>
            <w:vAlign w:val="center"/>
          </w:tcPr>
          <w:p w14:paraId="30E290A4" w14:textId="416F55C8" w:rsidR="003C13CA" w:rsidRPr="00DC1BA1" w:rsidRDefault="00466D60" w:rsidP="007E5CEF">
            <w:pPr>
              <w:spacing w:line="276" w:lineRule="auto"/>
              <w:jc w:val="center"/>
              <w:rPr>
                <w:sz w:val="18"/>
                <w:szCs w:val="18"/>
              </w:rPr>
            </w:pPr>
            <w:r>
              <w:t>10</w:t>
            </w:r>
          </w:p>
        </w:tc>
      </w:tr>
      <w:tr w:rsidR="003C13CA" w:rsidRPr="00DC1BA1" w14:paraId="6A7C38E3" w14:textId="77777777" w:rsidTr="007E5CEF">
        <w:tc>
          <w:tcPr>
            <w:tcW w:w="2859" w:type="dxa"/>
            <w:vMerge w:val="restart"/>
            <w:vAlign w:val="center"/>
          </w:tcPr>
          <w:p w14:paraId="1BEE455B" w14:textId="25ED1A2E" w:rsidR="003C13CA" w:rsidRPr="00DC1BA1" w:rsidRDefault="003C13CA" w:rsidP="007E5CEF">
            <w:pPr>
              <w:spacing w:line="276" w:lineRule="auto"/>
              <w:jc w:val="center"/>
              <w:rPr>
                <w:sz w:val="18"/>
                <w:szCs w:val="18"/>
              </w:rPr>
            </w:pPr>
            <w:r w:rsidRPr="00DC1BA1">
              <w:lastRenderedPageBreak/>
              <w:t>1</w:t>
            </w:r>
            <w:r w:rsidR="00E72F01">
              <w:t>4</w:t>
            </w:r>
          </w:p>
        </w:tc>
        <w:tc>
          <w:tcPr>
            <w:tcW w:w="2764" w:type="dxa"/>
            <w:vAlign w:val="center"/>
          </w:tcPr>
          <w:p w14:paraId="1EE77A6B" w14:textId="77777777" w:rsidR="003C13CA" w:rsidRPr="00DC1BA1" w:rsidRDefault="003C13CA" w:rsidP="007E5CEF">
            <w:pPr>
              <w:spacing w:line="276" w:lineRule="auto"/>
              <w:jc w:val="center"/>
              <w:rPr>
                <w:sz w:val="18"/>
                <w:szCs w:val="18"/>
              </w:rPr>
            </w:pPr>
            <w:r w:rsidRPr="00DC1BA1">
              <w:t>153</w:t>
            </w:r>
          </w:p>
        </w:tc>
        <w:tc>
          <w:tcPr>
            <w:tcW w:w="2730" w:type="dxa"/>
            <w:vMerge w:val="restart"/>
            <w:vAlign w:val="center"/>
          </w:tcPr>
          <w:p w14:paraId="315023DA" w14:textId="5163E80D" w:rsidR="003C13CA" w:rsidRPr="00DC1BA1" w:rsidRDefault="00466D60" w:rsidP="007E5CEF">
            <w:pPr>
              <w:spacing w:line="276" w:lineRule="auto"/>
              <w:jc w:val="center"/>
              <w:rPr>
                <w:sz w:val="18"/>
                <w:szCs w:val="18"/>
              </w:rPr>
            </w:pPr>
            <w:r>
              <w:t>8</w:t>
            </w:r>
          </w:p>
        </w:tc>
      </w:tr>
      <w:tr w:rsidR="003C13CA" w:rsidRPr="00DC1BA1" w14:paraId="53259B8C" w14:textId="77777777" w:rsidTr="007E5CEF">
        <w:tc>
          <w:tcPr>
            <w:tcW w:w="2859" w:type="dxa"/>
            <w:vMerge/>
            <w:vAlign w:val="center"/>
          </w:tcPr>
          <w:p w14:paraId="3A9F3C60" w14:textId="77777777" w:rsidR="003C13CA" w:rsidRPr="00DC1BA1" w:rsidRDefault="003C13CA" w:rsidP="007E5CEF">
            <w:pPr>
              <w:spacing w:line="276" w:lineRule="auto"/>
              <w:jc w:val="center"/>
              <w:rPr>
                <w:sz w:val="18"/>
                <w:szCs w:val="18"/>
              </w:rPr>
            </w:pPr>
          </w:p>
        </w:tc>
        <w:tc>
          <w:tcPr>
            <w:tcW w:w="2764" w:type="dxa"/>
            <w:vAlign w:val="center"/>
          </w:tcPr>
          <w:p w14:paraId="09DBF589" w14:textId="77777777" w:rsidR="003C13CA" w:rsidRPr="00DC1BA1" w:rsidRDefault="003C13CA" w:rsidP="007E5CEF">
            <w:pPr>
              <w:spacing w:line="276" w:lineRule="auto"/>
              <w:jc w:val="center"/>
              <w:rPr>
                <w:sz w:val="18"/>
                <w:szCs w:val="18"/>
              </w:rPr>
            </w:pPr>
            <w:r w:rsidRPr="00DC1BA1">
              <w:t>154/2</w:t>
            </w:r>
          </w:p>
        </w:tc>
        <w:tc>
          <w:tcPr>
            <w:tcW w:w="2730" w:type="dxa"/>
            <w:vMerge/>
            <w:vAlign w:val="center"/>
          </w:tcPr>
          <w:p w14:paraId="56674742" w14:textId="77777777" w:rsidR="003C13CA" w:rsidRPr="00DC1BA1" w:rsidRDefault="003C13CA" w:rsidP="007E5CEF">
            <w:pPr>
              <w:spacing w:line="276" w:lineRule="auto"/>
              <w:jc w:val="center"/>
              <w:rPr>
                <w:sz w:val="18"/>
                <w:szCs w:val="18"/>
              </w:rPr>
            </w:pPr>
          </w:p>
        </w:tc>
      </w:tr>
      <w:tr w:rsidR="003C13CA" w:rsidRPr="00DC1BA1" w14:paraId="2FB76A94" w14:textId="77777777" w:rsidTr="007E5CEF">
        <w:tc>
          <w:tcPr>
            <w:tcW w:w="2859" w:type="dxa"/>
            <w:vAlign w:val="center"/>
          </w:tcPr>
          <w:p w14:paraId="64CD2B44" w14:textId="18BDC452" w:rsidR="003C13CA" w:rsidRPr="00DC1BA1" w:rsidRDefault="003C13CA" w:rsidP="007E5CEF">
            <w:pPr>
              <w:spacing w:line="276" w:lineRule="auto"/>
              <w:jc w:val="center"/>
              <w:rPr>
                <w:sz w:val="18"/>
                <w:szCs w:val="18"/>
              </w:rPr>
            </w:pPr>
            <w:r w:rsidRPr="00DC1BA1">
              <w:t>1</w:t>
            </w:r>
            <w:r w:rsidR="00E72F01">
              <w:t>5</w:t>
            </w:r>
          </w:p>
        </w:tc>
        <w:tc>
          <w:tcPr>
            <w:tcW w:w="2764" w:type="dxa"/>
            <w:vAlign w:val="center"/>
          </w:tcPr>
          <w:p w14:paraId="2E01AEA4" w14:textId="77777777" w:rsidR="003C13CA" w:rsidRPr="00DC1BA1" w:rsidRDefault="003C13CA" w:rsidP="007E5CEF">
            <w:pPr>
              <w:spacing w:line="276" w:lineRule="auto"/>
              <w:jc w:val="center"/>
              <w:rPr>
                <w:sz w:val="18"/>
                <w:szCs w:val="18"/>
              </w:rPr>
            </w:pPr>
            <w:r w:rsidRPr="00DC1BA1">
              <w:t>154/1</w:t>
            </w:r>
          </w:p>
        </w:tc>
        <w:tc>
          <w:tcPr>
            <w:tcW w:w="2730" w:type="dxa"/>
            <w:vAlign w:val="center"/>
          </w:tcPr>
          <w:p w14:paraId="11958260" w14:textId="638969B9" w:rsidR="003C13CA" w:rsidRPr="00DC1BA1" w:rsidRDefault="00466D60" w:rsidP="007E5CEF">
            <w:pPr>
              <w:spacing w:line="276" w:lineRule="auto"/>
              <w:jc w:val="center"/>
              <w:rPr>
                <w:sz w:val="18"/>
                <w:szCs w:val="18"/>
              </w:rPr>
            </w:pPr>
            <w:r>
              <w:t>6</w:t>
            </w:r>
          </w:p>
        </w:tc>
      </w:tr>
      <w:tr w:rsidR="003C13CA" w:rsidRPr="00DC1BA1" w14:paraId="0E779154" w14:textId="77777777" w:rsidTr="007E5CEF">
        <w:tc>
          <w:tcPr>
            <w:tcW w:w="2859" w:type="dxa"/>
            <w:vAlign w:val="center"/>
          </w:tcPr>
          <w:p w14:paraId="2A80711B" w14:textId="6C65E41F" w:rsidR="003C13CA" w:rsidRPr="00DC1BA1" w:rsidRDefault="003C13CA" w:rsidP="007E5CEF">
            <w:pPr>
              <w:spacing w:line="276" w:lineRule="auto"/>
              <w:jc w:val="center"/>
              <w:rPr>
                <w:sz w:val="18"/>
                <w:szCs w:val="18"/>
              </w:rPr>
            </w:pPr>
            <w:r w:rsidRPr="00DC1BA1">
              <w:t>1</w:t>
            </w:r>
            <w:r w:rsidR="00E72F01">
              <w:t>6</w:t>
            </w:r>
          </w:p>
        </w:tc>
        <w:tc>
          <w:tcPr>
            <w:tcW w:w="2764" w:type="dxa"/>
            <w:vAlign w:val="center"/>
          </w:tcPr>
          <w:p w14:paraId="1C7FDB46" w14:textId="77777777" w:rsidR="003C13CA" w:rsidRPr="00DC1BA1" w:rsidRDefault="003C13CA" w:rsidP="007E5CEF">
            <w:pPr>
              <w:spacing w:line="276" w:lineRule="auto"/>
              <w:jc w:val="center"/>
              <w:rPr>
                <w:sz w:val="18"/>
                <w:szCs w:val="18"/>
              </w:rPr>
            </w:pPr>
            <w:r w:rsidRPr="00DC1BA1">
              <w:t>157</w:t>
            </w:r>
          </w:p>
        </w:tc>
        <w:tc>
          <w:tcPr>
            <w:tcW w:w="2730" w:type="dxa"/>
            <w:vAlign w:val="center"/>
          </w:tcPr>
          <w:p w14:paraId="700BC453" w14:textId="7C8E8335" w:rsidR="003C13CA" w:rsidRPr="00DC1BA1" w:rsidRDefault="00466D60" w:rsidP="007E5CEF">
            <w:pPr>
              <w:spacing w:line="276" w:lineRule="auto"/>
              <w:jc w:val="center"/>
              <w:rPr>
                <w:sz w:val="18"/>
                <w:szCs w:val="18"/>
              </w:rPr>
            </w:pPr>
            <w:r>
              <w:t>8</w:t>
            </w:r>
          </w:p>
        </w:tc>
      </w:tr>
      <w:tr w:rsidR="003C13CA" w:rsidRPr="00DC1BA1" w14:paraId="43B8BA79" w14:textId="77777777" w:rsidTr="007E5CEF">
        <w:tc>
          <w:tcPr>
            <w:tcW w:w="2859" w:type="dxa"/>
            <w:vAlign w:val="center"/>
          </w:tcPr>
          <w:p w14:paraId="1C0EE9A8" w14:textId="7E4B9391" w:rsidR="003C13CA" w:rsidRPr="00DC1BA1" w:rsidRDefault="00E72F01" w:rsidP="007E5CEF">
            <w:pPr>
              <w:spacing w:line="276" w:lineRule="auto"/>
              <w:jc w:val="center"/>
              <w:rPr>
                <w:sz w:val="18"/>
                <w:szCs w:val="18"/>
              </w:rPr>
            </w:pPr>
            <w:r>
              <w:t>17</w:t>
            </w:r>
          </w:p>
        </w:tc>
        <w:tc>
          <w:tcPr>
            <w:tcW w:w="2764" w:type="dxa"/>
            <w:vAlign w:val="center"/>
          </w:tcPr>
          <w:p w14:paraId="032696F8" w14:textId="77777777" w:rsidR="003C13CA" w:rsidRPr="00DC1BA1" w:rsidRDefault="003C13CA" w:rsidP="007E5CEF">
            <w:pPr>
              <w:spacing w:line="276" w:lineRule="auto"/>
              <w:jc w:val="center"/>
              <w:rPr>
                <w:sz w:val="18"/>
                <w:szCs w:val="18"/>
              </w:rPr>
            </w:pPr>
            <w:r w:rsidRPr="00DC1BA1">
              <w:t>160/1</w:t>
            </w:r>
          </w:p>
        </w:tc>
        <w:tc>
          <w:tcPr>
            <w:tcW w:w="2730" w:type="dxa"/>
            <w:vAlign w:val="center"/>
          </w:tcPr>
          <w:p w14:paraId="7A7A5FC3" w14:textId="77777777" w:rsidR="003C13CA" w:rsidRPr="00DC1BA1" w:rsidRDefault="003C13CA" w:rsidP="007E5CEF">
            <w:pPr>
              <w:spacing w:line="276" w:lineRule="auto"/>
              <w:jc w:val="center"/>
              <w:rPr>
                <w:sz w:val="18"/>
                <w:szCs w:val="18"/>
              </w:rPr>
            </w:pPr>
            <w:r w:rsidRPr="00DC1BA1">
              <w:t>10</w:t>
            </w:r>
          </w:p>
        </w:tc>
      </w:tr>
      <w:tr w:rsidR="003C13CA" w:rsidRPr="00DC1BA1" w14:paraId="394D1462" w14:textId="77777777" w:rsidTr="007E5CEF">
        <w:tc>
          <w:tcPr>
            <w:tcW w:w="2859" w:type="dxa"/>
            <w:vAlign w:val="center"/>
          </w:tcPr>
          <w:p w14:paraId="20D67D77" w14:textId="4E7F2511" w:rsidR="003C13CA" w:rsidRPr="00DC1BA1" w:rsidRDefault="00E72F01" w:rsidP="007E5CEF">
            <w:pPr>
              <w:spacing w:line="276" w:lineRule="auto"/>
              <w:jc w:val="center"/>
              <w:rPr>
                <w:sz w:val="18"/>
                <w:szCs w:val="18"/>
              </w:rPr>
            </w:pPr>
            <w:r>
              <w:t>18</w:t>
            </w:r>
          </w:p>
        </w:tc>
        <w:tc>
          <w:tcPr>
            <w:tcW w:w="2764" w:type="dxa"/>
            <w:vMerge w:val="restart"/>
            <w:vAlign w:val="center"/>
          </w:tcPr>
          <w:p w14:paraId="5F97F8F9" w14:textId="77777777" w:rsidR="003C13CA" w:rsidRPr="00DC1BA1" w:rsidRDefault="003C13CA" w:rsidP="007E5CEF">
            <w:pPr>
              <w:spacing w:line="276" w:lineRule="auto"/>
              <w:jc w:val="center"/>
              <w:rPr>
                <w:sz w:val="18"/>
                <w:szCs w:val="18"/>
              </w:rPr>
            </w:pPr>
            <w:r w:rsidRPr="00DC1BA1">
              <w:t>463/2</w:t>
            </w:r>
          </w:p>
        </w:tc>
        <w:tc>
          <w:tcPr>
            <w:tcW w:w="2730" w:type="dxa"/>
            <w:vAlign w:val="center"/>
          </w:tcPr>
          <w:p w14:paraId="643751E1" w14:textId="4DDF3975" w:rsidR="003C13CA" w:rsidRPr="00DC1BA1" w:rsidRDefault="00466D60" w:rsidP="007E5CEF">
            <w:pPr>
              <w:spacing w:line="276" w:lineRule="auto"/>
              <w:jc w:val="center"/>
              <w:rPr>
                <w:sz w:val="18"/>
                <w:szCs w:val="18"/>
              </w:rPr>
            </w:pPr>
            <w:r>
              <w:t>7</w:t>
            </w:r>
          </w:p>
        </w:tc>
      </w:tr>
      <w:tr w:rsidR="003C13CA" w:rsidRPr="00DC1BA1" w14:paraId="67F281E7" w14:textId="77777777" w:rsidTr="007E5CEF">
        <w:tc>
          <w:tcPr>
            <w:tcW w:w="2859" w:type="dxa"/>
            <w:vAlign w:val="center"/>
          </w:tcPr>
          <w:p w14:paraId="5D13BFCD" w14:textId="1C73EEFB" w:rsidR="003C13CA" w:rsidRPr="00DC1BA1" w:rsidRDefault="00E72F01" w:rsidP="007E5CEF">
            <w:pPr>
              <w:spacing w:line="276" w:lineRule="auto"/>
              <w:jc w:val="center"/>
              <w:rPr>
                <w:sz w:val="18"/>
                <w:szCs w:val="18"/>
              </w:rPr>
            </w:pPr>
            <w:r>
              <w:t>19</w:t>
            </w:r>
          </w:p>
        </w:tc>
        <w:tc>
          <w:tcPr>
            <w:tcW w:w="2764" w:type="dxa"/>
            <w:vMerge/>
            <w:vAlign w:val="center"/>
          </w:tcPr>
          <w:p w14:paraId="59B21142" w14:textId="77777777" w:rsidR="003C13CA" w:rsidRPr="00DC1BA1" w:rsidRDefault="003C13CA" w:rsidP="007E5CEF">
            <w:pPr>
              <w:spacing w:line="276" w:lineRule="auto"/>
              <w:jc w:val="center"/>
              <w:rPr>
                <w:sz w:val="18"/>
                <w:szCs w:val="18"/>
              </w:rPr>
            </w:pPr>
          </w:p>
        </w:tc>
        <w:tc>
          <w:tcPr>
            <w:tcW w:w="2730" w:type="dxa"/>
            <w:vAlign w:val="center"/>
          </w:tcPr>
          <w:p w14:paraId="1F4CFF80" w14:textId="6DFEC56B" w:rsidR="003C13CA" w:rsidRPr="00DC1BA1" w:rsidRDefault="00233594" w:rsidP="007E5CEF">
            <w:pPr>
              <w:spacing w:line="276" w:lineRule="auto"/>
              <w:jc w:val="center"/>
              <w:rPr>
                <w:sz w:val="18"/>
                <w:szCs w:val="18"/>
              </w:rPr>
            </w:pPr>
            <w:r>
              <w:t>2</w:t>
            </w:r>
          </w:p>
        </w:tc>
      </w:tr>
      <w:tr w:rsidR="003C13CA" w:rsidRPr="00DC1BA1" w14:paraId="0D50F6C0" w14:textId="77777777" w:rsidTr="007E5CEF">
        <w:tc>
          <w:tcPr>
            <w:tcW w:w="2859" w:type="dxa"/>
            <w:vAlign w:val="center"/>
          </w:tcPr>
          <w:p w14:paraId="5D6E61CB" w14:textId="7598A116" w:rsidR="003C13CA" w:rsidRPr="00DC1BA1" w:rsidRDefault="003C13CA" w:rsidP="007E5CEF">
            <w:pPr>
              <w:spacing w:line="276" w:lineRule="auto"/>
              <w:jc w:val="center"/>
              <w:rPr>
                <w:sz w:val="18"/>
                <w:szCs w:val="18"/>
              </w:rPr>
            </w:pPr>
            <w:r w:rsidRPr="00DC1BA1">
              <w:t>2</w:t>
            </w:r>
            <w:r w:rsidR="00E72F01">
              <w:t>0</w:t>
            </w:r>
          </w:p>
        </w:tc>
        <w:tc>
          <w:tcPr>
            <w:tcW w:w="2764" w:type="dxa"/>
            <w:vMerge/>
            <w:vAlign w:val="center"/>
          </w:tcPr>
          <w:p w14:paraId="6EAA91A5" w14:textId="77777777" w:rsidR="003C13CA" w:rsidRPr="00DC1BA1" w:rsidRDefault="003C13CA" w:rsidP="007E5CEF">
            <w:pPr>
              <w:spacing w:line="276" w:lineRule="auto"/>
              <w:jc w:val="center"/>
              <w:rPr>
                <w:sz w:val="18"/>
                <w:szCs w:val="18"/>
              </w:rPr>
            </w:pPr>
          </w:p>
        </w:tc>
        <w:tc>
          <w:tcPr>
            <w:tcW w:w="2730" w:type="dxa"/>
            <w:vAlign w:val="center"/>
          </w:tcPr>
          <w:p w14:paraId="20A24C2C" w14:textId="77777777" w:rsidR="003C13CA" w:rsidRPr="00DC1BA1" w:rsidRDefault="003C13CA" w:rsidP="007E5CEF">
            <w:pPr>
              <w:spacing w:line="276" w:lineRule="auto"/>
              <w:jc w:val="center"/>
              <w:rPr>
                <w:sz w:val="18"/>
                <w:szCs w:val="18"/>
              </w:rPr>
            </w:pPr>
            <w:r w:rsidRPr="00DC1BA1">
              <w:t>7</w:t>
            </w:r>
          </w:p>
        </w:tc>
      </w:tr>
      <w:tr w:rsidR="003C13CA" w:rsidRPr="00DC1BA1" w14:paraId="0E703F2F" w14:textId="77777777" w:rsidTr="007E5CEF">
        <w:tc>
          <w:tcPr>
            <w:tcW w:w="2859" w:type="dxa"/>
            <w:vAlign w:val="center"/>
          </w:tcPr>
          <w:p w14:paraId="7616D127" w14:textId="7E4EB115" w:rsidR="003C13CA" w:rsidRPr="00DC1BA1" w:rsidRDefault="003C13CA" w:rsidP="007E5CEF">
            <w:pPr>
              <w:spacing w:line="276" w:lineRule="auto"/>
              <w:jc w:val="center"/>
              <w:rPr>
                <w:sz w:val="18"/>
                <w:szCs w:val="18"/>
              </w:rPr>
            </w:pPr>
            <w:r w:rsidRPr="00DC1BA1">
              <w:t>2</w:t>
            </w:r>
            <w:r w:rsidR="00E72F01">
              <w:t>1</w:t>
            </w:r>
          </w:p>
        </w:tc>
        <w:tc>
          <w:tcPr>
            <w:tcW w:w="2764" w:type="dxa"/>
            <w:vAlign w:val="center"/>
          </w:tcPr>
          <w:p w14:paraId="6462C837" w14:textId="77777777" w:rsidR="003C13CA" w:rsidRPr="00DC1BA1" w:rsidRDefault="003C13CA" w:rsidP="007E5CEF">
            <w:pPr>
              <w:spacing w:line="276" w:lineRule="auto"/>
              <w:jc w:val="center"/>
              <w:rPr>
                <w:sz w:val="18"/>
                <w:szCs w:val="18"/>
              </w:rPr>
            </w:pPr>
            <w:r w:rsidRPr="00DC1BA1">
              <w:t>463/6</w:t>
            </w:r>
          </w:p>
        </w:tc>
        <w:tc>
          <w:tcPr>
            <w:tcW w:w="2730" w:type="dxa"/>
            <w:vAlign w:val="center"/>
          </w:tcPr>
          <w:p w14:paraId="3CA7DA58" w14:textId="77777777" w:rsidR="003C13CA" w:rsidRPr="00DC1BA1" w:rsidRDefault="003C13CA" w:rsidP="007E5CEF">
            <w:pPr>
              <w:spacing w:line="276" w:lineRule="auto"/>
              <w:jc w:val="center"/>
              <w:rPr>
                <w:sz w:val="18"/>
                <w:szCs w:val="18"/>
              </w:rPr>
            </w:pPr>
            <w:r w:rsidRPr="00DC1BA1">
              <w:t>4</w:t>
            </w:r>
          </w:p>
        </w:tc>
      </w:tr>
      <w:tr w:rsidR="003C13CA" w:rsidRPr="00DC1BA1" w14:paraId="05AB5E4E" w14:textId="77777777" w:rsidTr="007E5CEF">
        <w:tc>
          <w:tcPr>
            <w:tcW w:w="2859" w:type="dxa"/>
            <w:vAlign w:val="center"/>
          </w:tcPr>
          <w:p w14:paraId="0334A00E" w14:textId="28462F68" w:rsidR="003C13CA" w:rsidRPr="00DC1BA1" w:rsidRDefault="003C13CA" w:rsidP="007E5CEF">
            <w:pPr>
              <w:spacing w:line="276" w:lineRule="auto"/>
              <w:jc w:val="center"/>
              <w:rPr>
                <w:sz w:val="18"/>
                <w:szCs w:val="18"/>
              </w:rPr>
            </w:pPr>
            <w:r w:rsidRPr="00DC1BA1">
              <w:t>2</w:t>
            </w:r>
            <w:r w:rsidR="00E72F01">
              <w:t>2</w:t>
            </w:r>
          </w:p>
        </w:tc>
        <w:tc>
          <w:tcPr>
            <w:tcW w:w="2764" w:type="dxa"/>
            <w:vAlign w:val="center"/>
          </w:tcPr>
          <w:p w14:paraId="14ECF27C" w14:textId="77777777" w:rsidR="003C13CA" w:rsidRPr="00DC1BA1" w:rsidRDefault="003C13CA" w:rsidP="007E5CEF">
            <w:pPr>
              <w:spacing w:line="276" w:lineRule="auto"/>
              <w:jc w:val="center"/>
              <w:rPr>
                <w:sz w:val="18"/>
                <w:szCs w:val="18"/>
              </w:rPr>
            </w:pPr>
            <w:r w:rsidRPr="00DC1BA1">
              <w:t>463/8</w:t>
            </w:r>
          </w:p>
        </w:tc>
        <w:tc>
          <w:tcPr>
            <w:tcW w:w="2730" w:type="dxa"/>
            <w:vAlign w:val="center"/>
          </w:tcPr>
          <w:p w14:paraId="611F37C5" w14:textId="77777777" w:rsidR="003C13CA" w:rsidRPr="00DC1BA1" w:rsidRDefault="003C13CA" w:rsidP="007E5CEF">
            <w:pPr>
              <w:spacing w:line="276" w:lineRule="auto"/>
              <w:jc w:val="center"/>
              <w:rPr>
                <w:sz w:val="18"/>
                <w:szCs w:val="18"/>
              </w:rPr>
            </w:pPr>
            <w:r w:rsidRPr="00DC1BA1">
              <w:t>7</w:t>
            </w:r>
          </w:p>
        </w:tc>
      </w:tr>
      <w:tr w:rsidR="003C13CA" w:rsidRPr="00DC1BA1" w14:paraId="0C1D2453" w14:textId="77777777" w:rsidTr="007E5CEF">
        <w:tc>
          <w:tcPr>
            <w:tcW w:w="2859" w:type="dxa"/>
            <w:vAlign w:val="center"/>
          </w:tcPr>
          <w:p w14:paraId="02D89E6D" w14:textId="28433EAD" w:rsidR="003C13CA" w:rsidRPr="00DC1BA1" w:rsidRDefault="003C13CA" w:rsidP="007E5CEF">
            <w:pPr>
              <w:spacing w:line="276" w:lineRule="auto"/>
              <w:jc w:val="center"/>
              <w:rPr>
                <w:sz w:val="18"/>
                <w:szCs w:val="18"/>
              </w:rPr>
            </w:pPr>
            <w:r w:rsidRPr="00DC1BA1">
              <w:t>2</w:t>
            </w:r>
            <w:r w:rsidR="00E72F01">
              <w:t>3</w:t>
            </w:r>
          </w:p>
        </w:tc>
        <w:tc>
          <w:tcPr>
            <w:tcW w:w="2764" w:type="dxa"/>
            <w:vAlign w:val="center"/>
          </w:tcPr>
          <w:p w14:paraId="4B42646F" w14:textId="77777777" w:rsidR="003C13CA" w:rsidRPr="00DC1BA1" w:rsidRDefault="003C13CA" w:rsidP="007E5CEF">
            <w:pPr>
              <w:spacing w:line="276" w:lineRule="auto"/>
              <w:jc w:val="center"/>
              <w:rPr>
                <w:sz w:val="18"/>
                <w:szCs w:val="18"/>
              </w:rPr>
            </w:pPr>
            <w:r w:rsidRPr="00DC1BA1">
              <w:t>479/4</w:t>
            </w:r>
          </w:p>
        </w:tc>
        <w:tc>
          <w:tcPr>
            <w:tcW w:w="2730" w:type="dxa"/>
            <w:vAlign w:val="center"/>
          </w:tcPr>
          <w:p w14:paraId="4D13CFF1" w14:textId="6F421C91" w:rsidR="003C13CA" w:rsidRPr="00DC1BA1" w:rsidRDefault="00466D60" w:rsidP="007E5CEF">
            <w:pPr>
              <w:spacing w:line="276" w:lineRule="auto"/>
              <w:jc w:val="center"/>
              <w:rPr>
                <w:sz w:val="18"/>
                <w:szCs w:val="18"/>
              </w:rPr>
            </w:pPr>
            <w:r>
              <w:t>1</w:t>
            </w:r>
            <w:r w:rsidR="001F1176">
              <w:t>0</w:t>
            </w:r>
          </w:p>
        </w:tc>
      </w:tr>
      <w:tr w:rsidR="003C13CA" w:rsidRPr="00DC1BA1" w14:paraId="05CE0174" w14:textId="77777777" w:rsidTr="007E5CEF">
        <w:tc>
          <w:tcPr>
            <w:tcW w:w="2859" w:type="dxa"/>
            <w:vAlign w:val="center"/>
          </w:tcPr>
          <w:p w14:paraId="55073A79" w14:textId="3A6CCD8E" w:rsidR="003C13CA" w:rsidRPr="00DC1BA1" w:rsidRDefault="003C13CA" w:rsidP="007E5CEF">
            <w:pPr>
              <w:spacing w:line="276" w:lineRule="auto"/>
              <w:jc w:val="center"/>
              <w:rPr>
                <w:sz w:val="18"/>
                <w:szCs w:val="18"/>
              </w:rPr>
            </w:pPr>
            <w:r w:rsidRPr="00DC1BA1">
              <w:t>2</w:t>
            </w:r>
            <w:r w:rsidR="00E72F01">
              <w:t>4</w:t>
            </w:r>
          </w:p>
        </w:tc>
        <w:tc>
          <w:tcPr>
            <w:tcW w:w="2764" w:type="dxa"/>
            <w:vAlign w:val="center"/>
          </w:tcPr>
          <w:p w14:paraId="115B2840" w14:textId="77777777" w:rsidR="003C13CA" w:rsidRPr="00DC1BA1" w:rsidRDefault="003C13CA" w:rsidP="007E5CEF">
            <w:pPr>
              <w:spacing w:line="276" w:lineRule="auto"/>
              <w:jc w:val="center"/>
              <w:rPr>
                <w:sz w:val="18"/>
                <w:szCs w:val="18"/>
              </w:rPr>
            </w:pPr>
            <w:r w:rsidRPr="00DC1BA1">
              <w:t>482</w:t>
            </w:r>
          </w:p>
        </w:tc>
        <w:tc>
          <w:tcPr>
            <w:tcW w:w="2730" w:type="dxa"/>
            <w:vAlign w:val="center"/>
          </w:tcPr>
          <w:p w14:paraId="7123CF20" w14:textId="272DCED7" w:rsidR="003C13CA" w:rsidRPr="00DC1BA1" w:rsidRDefault="00466D60" w:rsidP="007E5CEF">
            <w:pPr>
              <w:spacing w:line="276" w:lineRule="auto"/>
              <w:jc w:val="center"/>
              <w:rPr>
                <w:sz w:val="18"/>
                <w:szCs w:val="18"/>
              </w:rPr>
            </w:pPr>
            <w:r>
              <w:t>10</w:t>
            </w:r>
          </w:p>
        </w:tc>
      </w:tr>
    </w:tbl>
    <w:p w14:paraId="4B1A7850" w14:textId="77777777" w:rsidR="003C13CA" w:rsidRPr="00DC1BA1" w:rsidRDefault="003C13CA" w:rsidP="003C13CA">
      <w:pPr>
        <w:spacing w:line="276" w:lineRule="auto"/>
        <w:ind w:left="708" w:firstLine="369"/>
        <w:jc w:val="both"/>
      </w:pPr>
    </w:p>
    <w:tbl>
      <w:tblPr>
        <w:tblW w:w="0" w:type="auto"/>
        <w:tblInd w:w="709" w:type="dxa"/>
        <w:tblLook w:val="04A0" w:firstRow="1" w:lastRow="0" w:firstColumn="1" w:lastColumn="0" w:noHBand="0" w:noVBand="1"/>
      </w:tblPr>
      <w:tblGrid>
        <w:gridCol w:w="2859"/>
        <w:gridCol w:w="2764"/>
        <w:gridCol w:w="2730"/>
      </w:tblGrid>
      <w:tr w:rsidR="003C13CA" w:rsidRPr="00DC1BA1" w14:paraId="2B00A09F" w14:textId="77777777" w:rsidTr="007E5CEF">
        <w:tc>
          <w:tcPr>
            <w:tcW w:w="8353" w:type="dxa"/>
            <w:gridSpan w:val="3"/>
            <w:vAlign w:val="center"/>
          </w:tcPr>
          <w:p w14:paraId="51865F3E" w14:textId="77777777" w:rsidR="003C13CA" w:rsidRPr="00DC1BA1" w:rsidRDefault="003C13CA" w:rsidP="007E5CEF">
            <w:pPr>
              <w:spacing w:line="276" w:lineRule="auto"/>
              <w:jc w:val="center"/>
              <w:rPr>
                <w:sz w:val="18"/>
                <w:szCs w:val="18"/>
              </w:rPr>
            </w:pPr>
            <w:r w:rsidRPr="00DC1BA1">
              <w:rPr>
                <w:sz w:val="18"/>
                <w:szCs w:val="18"/>
              </w:rPr>
              <w:t>KRZYWE</w:t>
            </w:r>
          </w:p>
        </w:tc>
      </w:tr>
      <w:tr w:rsidR="003C13CA" w:rsidRPr="00DC1BA1" w14:paraId="7CC7A58F" w14:textId="77777777" w:rsidTr="007E5CEF">
        <w:tc>
          <w:tcPr>
            <w:tcW w:w="2859" w:type="dxa"/>
            <w:vAlign w:val="center"/>
          </w:tcPr>
          <w:p w14:paraId="521EB818" w14:textId="77777777" w:rsidR="003C13CA" w:rsidRPr="00DC1BA1" w:rsidRDefault="003C13CA" w:rsidP="007E5CEF">
            <w:pPr>
              <w:spacing w:line="276" w:lineRule="auto"/>
              <w:jc w:val="center"/>
              <w:rPr>
                <w:sz w:val="18"/>
                <w:szCs w:val="18"/>
              </w:rPr>
            </w:pPr>
            <w:r w:rsidRPr="00DC1BA1">
              <w:rPr>
                <w:sz w:val="18"/>
                <w:szCs w:val="18"/>
              </w:rPr>
              <w:t>Lp.</w:t>
            </w:r>
          </w:p>
        </w:tc>
        <w:tc>
          <w:tcPr>
            <w:tcW w:w="2764" w:type="dxa"/>
            <w:vAlign w:val="center"/>
          </w:tcPr>
          <w:p w14:paraId="7F8963BB" w14:textId="77777777" w:rsidR="003C13CA" w:rsidRPr="00DC1BA1" w:rsidRDefault="003C13CA" w:rsidP="007E5CEF">
            <w:pPr>
              <w:spacing w:line="276" w:lineRule="auto"/>
              <w:jc w:val="center"/>
              <w:rPr>
                <w:sz w:val="18"/>
                <w:szCs w:val="18"/>
              </w:rPr>
            </w:pPr>
            <w:r w:rsidRPr="00DC1BA1">
              <w:rPr>
                <w:sz w:val="18"/>
                <w:szCs w:val="18"/>
              </w:rPr>
              <w:t>Nr działki</w:t>
            </w:r>
          </w:p>
        </w:tc>
        <w:tc>
          <w:tcPr>
            <w:tcW w:w="2730" w:type="dxa"/>
            <w:vAlign w:val="center"/>
          </w:tcPr>
          <w:p w14:paraId="54C3F62B" w14:textId="77777777" w:rsidR="003C13CA" w:rsidRPr="00DC1BA1" w:rsidRDefault="003C13CA" w:rsidP="007E5CEF">
            <w:pPr>
              <w:spacing w:line="276" w:lineRule="auto"/>
              <w:jc w:val="center"/>
              <w:rPr>
                <w:sz w:val="18"/>
                <w:szCs w:val="18"/>
              </w:rPr>
            </w:pPr>
            <w:r w:rsidRPr="00DC1BA1">
              <w:rPr>
                <w:sz w:val="18"/>
                <w:szCs w:val="18"/>
              </w:rPr>
              <w:t>Liczba RLM</w:t>
            </w:r>
          </w:p>
        </w:tc>
      </w:tr>
      <w:tr w:rsidR="003C13CA" w:rsidRPr="00DC1BA1" w14:paraId="522536A0" w14:textId="77777777" w:rsidTr="007E5CEF">
        <w:tc>
          <w:tcPr>
            <w:tcW w:w="2859" w:type="dxa"/>
            <w:vMerge w:val="restart"/>
            <w:vAlign w:val="center"/>
          </w:tcPr>
          <w:p w14:paraId="12276C44" w14:textId="77777777" w:rsidR="003C13CA" w:rsidRPr="00DC1BA1" w:rsidRDefault="003C13CA" w:rsidP="007E5CEF">
            <w:pPr>
              <w:spacing w:line="276" w:lineRule="auto"/>
              <w:jc w:val="center"/>
              <w:rPr>
                <w:sz w:val="18"/>
                <w:szCs w:val="18"/>
              </w:rPr>
            </w:pPr>
            <w:r w:rsidRPr="00DC1BA1">
              <w:t>1</w:t>
            </w:r>
          </w:p>
        </w:tc>
        <w:tc>
          <w:tcPr>
            <w:tcW w:w="2764" w:type="dxa"/>
            <w:vAlign w:val="center"/>
          </w:tcPr>
          <w:p w14:paraId="0D71365C" w14:textId="77777777" w:rsidR="003C13CA" w:rsidRPr="00DC1BA1" w:rsidRDefault="003C13CA" w:rsidP="007E5CEF">
            <w:pPr>
              <w:spacing w:line="276" w:lineRule="auto"/>
              <w:jc w:val="center"/>
              <w:rPr>
                <w:sz w:val="18"/>
                <w:szCs w:val="18"/>
              </w:rPr>
            </w:pPr>
            <w:r w:rsidRPr="00DC1BA1">
              <w:t>4/5</w:t>
            </w:r>
          </w:p>
        </w:tc>
        <w:tc>
          <w:tcPr>
            <w:tcW w:w="2730" w:type="dxa"/>
            <w:vMerge w:val="restart"/>
            <w:vAlign w:val="center"/>
          </w:tcPr>
          <w:p w14:paraId="4B3F301A" w14:textId="3FFAF108" w:rsidR="003C13CA" w:rsidRPr="00DC1BA1" w:rsidRDefault="00466D60" w:rsidP="007E5CEF">
            <w:pPr>
              <w:spacing w:line="276" w:lineRule="auto"/>
              <w:jc w:val="center"/>
              <w:rPr>
                <w:sz w:val="18"/>
                <w:szCs w:val="18"/>
              </w:rPr>
            </w:pPr>
            <w:r>
              <w:t>10</w:t>
            </w:r>
          </w:p>
        </w:tc>
      </w:tr>
      <w:tr w:rsidR="003C13CA" w:rsidRPr="00DC1BA1" w14:paraId="15EB9A55" w14:textId="77777777" w:rsidTr="007E5CEF">
        <w:tc>
          <w:tcPr>
            <w:tcW w:w="2859" w:type="dxa"/>
            <w:vMerge/>
            <w:vAlign w:val="center"/>
          </w:tcPr>
          <w:p w14:paraId="78AD8884" w14:textId="77777777" w:rsidR="003C13CA" w:rsidRPr="00DC1BA1" w:rsidRDefault="003C13CA" w:rsidP="007E5CEF">
            <w:pPr>
              <w:spacing w:line="276" w:lineRule="auto"/>
              <w:jc w:val="center"/>
              <w:rPr>
                <w:sz w:val="18"/>
                <w:szCs w:val="18"/>
              </w:rPr>
            </w:pPr>
          </w:p>
        </w:tc>
        <w:tc>
          <w:tcPr>
            <w:tcW w:w="2764" w:type="dxa"/>
            <w:vAlign w:val="center"/>
          </w:tcPr>
          <w:p w14:paraId="345B1B7A" w14:textId="77777777" w:rsidR="003C13CA" w:rsidRPr="00DC1BA1" w:rsidRDefault="003C13CA" w:rsidP="007E5CEF">
            <w:pPr>
              <w:spacing w:line="276" w:lineRule="auto"/>
              <w:jc w:val="center"/>
              <w:rPr>
                <w:sz w:val="18"/>
                <w:szCs w:val="18"/>
              </w:rPr>
            </w:pPr>
            <w:r w:rsidRPr="00DC1BA1">
              <w:t>5/1</w:t>
            </w:r>
          </w:p>
        </w:tc>
        <w:tc>
          <w:tcPr>
            <w:tcW w:w="2730" w:type="dxa"/>
            <w:vMerge/>
            <w:vAlign w:val="center"/>
          </w:tcPr>
          <w:p w14:paraId="2639E3F9" w14:textId="77777777" w:rsidR="003C13CA" w:rsidRPr="00DC1BA1" w:rsidRDefault="003C13CA" w:rsidP="007E5CEF">
            <w:pPr>
              <w:spacing w:line="276" w:lineRule="auto"/>
              <w:jc w:val="center"/>
              <w:rPr>
                <w:sz w:val="18"/>
                <w:szCs w:val="18"/>
              </w:rPr>
            </w:pPr>
          </w:p>
        </w:tc>
      </w:tr>
      <w:tr w:rsidR="003C13CA" w:rsidRPr="00DC1BA1" w14:paraId="5AAA546D" w14:textId="77777777" w:rsidTr="007E5CEF">
        <w:tc>
          <w:tcPr>
            <w:tcW w:w="2859" w:type="dxa"/>
            <w:vAlign w:val="center"/>
          </w:tcPr>
          <w:p w14:paraId="0A8C5E50" w14:textId="77777777" w:rsidR="003C13CA" w:rsidRPr="00DC1BA1" w:rsidRDefault="003C13CA" w:rsidP="007E5CEF">
            <w:pPr>
              <w:spacing w:line="276" w:lineRule="auto"/>
              <w:jc w:val="center"/>
              <w:rPr>
                <w:sz w:val="18"/>
                <w:szCs w:val="18"/>
              </w:rPr>
            </w:pPr>
            <w:r w:rsidRPr="00DC1BA1">
              <w:t>2</w:t>
            </w:r>
          </w:p>
        </w:tc>
        <w:tc>
          <w:tcPr>
            <w:tcW w:w="2764" w:type="dxa"/>
            <w:vAlign w:val="center"/>
          </w:tcPr>
          <w:p w14:paraId="460AD5B7" w14:textId="77777777" w:rsidR="003C13CA" w:rsidRPr="00DC1BA1" w:rsidRDefault="003C13CA" w:rsidP="007E5CEF">
            <w:pPr>
              <w:spacing w:line="276" w:lineRule="auto"/>
              <w:jc w:val="center"/>
              <w:rPr>
                <w:sz w:val="18"/>
                <w:szCs w:val="18"/>
              </w:rPr>
            </w:pPr>
            <w:r w:rsidRPr="00DC1BA1">
              <w:t>6</w:t>
            </w:r>
          </w:p>
        </w:tc>
        <w:tc>
          <w:tcPr>
            <w:tcW w:w="2730" w:type="dxa"/>
            <w:vAlign w:val="center"/>
          </w:tcPr>
          <w:p w14:paraId="28B59F3B" w14:textId="3F8BEAB8" w:rsidR="003C13CA" w:rsidRPr="00DC1BA1" w:rsidRDefault="00466D60" w:rsidP="007E5CEF">
            <w:pPr>
              <w:spacing w:line="276" w:lineRule="auto"/>
              <w:jc w:val="center"/>
              <w:rPr>
                <w:sz w:val="18"/>
                <w:szCs w:val="18"/>
              </w:rPr>
            </w:pPr>
            <w:r>
              <w:t>10</w:t>
            </w:r>
          </w:p>
        </w:tc>
      </w:tr>
      <w:tr w:rsidR="003C13CA" w:rsidRPr="00DC1BA1" w14:paraId="74FFDA05" w14:textId="77777777" w:rsidTr="007E5CEF">
        <w:tc>
          <w:tcPr>
            <w:tcW w:w="2859" w:type="dxa"/>
            <w:vAlign w:val="center"/>
          </w:tcPr>
          <w:p w14:paraId="5375CA10" w14:textId="77777777" w:rsidR="003C13CA" w:rsidRPr="00DC1BA1" w:rsidRDefault="003C13CA" w:rsidP="007E5CEF">
            <w:pPr>
              <w:spacing w:line="276" w:lineRule="auto"/>
              <w:jc w:val="center"/>
              <w:rPr>
                <w:sz w:val="18"/>
                <w:szCs w:val="18"/>
              </w:rPr>
            </w:pPr>
            <w:r w:rsidRPr="00DC1BA1">
              <w:t>3</w:t>
            </w:r>
          </w:p>
        </w:tc>
        <w:tc>
          <w:tcPr>
            <w:tcW w:w="2764" w:type="dxa"/>
            <w:vAlign w:val="center"/>
          </w:tcPr>
          <w:p w14:paraId="68D5BA4D" w14:textId="77777777" w:rsidR="003C13CA" w:rsidRPr="00DC1BA1" w:rsidRDefault="003C13CA" w:rsidP="007E5CEF">
            <w:pPr>
              <w:spacing w:line="276" w:lineRule="auto"/>
              <w:jc w:val="center"/>
              <w:rPr>
                <w:sz w:val="18"/>
                <w:szCs w:val="18"/>
              </w:rPr>
            </w:pPr>
            <w:r w:rsidRPr="00DC1BA1">
              <w:t>11</w:t>
            </w:r>
          </w:p>
        </w:tc>
        <w:tc>
          <w:tcPr>
            <w:tcW w:w="2730" w:type="dxa"/>
            <w:vAlign w:val="center"/>
          </w:tcPr>
          <w:p w14:paraId="6A590ACA" w14:textId="2E7FCCA1" w:rsidR="003C13CA" w:rsidRPr="00DC1BA1" w:rsidRDefault="00466D60" w:rsidP="007E5CEF">
            <w:pPr>
              <w:spacing w:line="276" w:lineRule="auto"/>
              <w:jc w:val="center"/>
              <w:rPr>
                <w:sz w:val="18"/>
                <w:szCs w:val="18"/>
              </w:rPr>
            </w:pPr>
            <w:r>
              <w:t>1</w:t>
            </w:r>
            <w:r w:rsidR="003C13CA" w:rsidRPr="00DC1BA1">
              <w:t>0</w:t>
            </w:r>
          </w:p>
        </w:tc>
      </w:tr>
      <w:tr w:rsidR="003C13CA" w:rsidRPr="00DC1BA1" w14:paraId="27BBDE43" w14:textId="77777777" w:rsidTr="007E5CEF">
        <w:tc>
          <w:tcPr>
            <w:tcW w:w="2859" w:type="dxa"/>
            <w:vAlign w:val="center"/>
          </w:tcPr>
          <w:p w14:paraId="165BEE93" w14:textId="77777777" w:rsidR="003C13CA" w:rsidRPr="00DC1BA1" w:rsidRDefault="003C13CA" w:rsidP="007E5CEF">
            <w:pPr>
              <w:spacing w:line="276" w:lineRule="auto"/>
              <w:jc w:val="center"/>
              <w:rPr>
                <w:sz w:val="18"/>
                <w:szCs w:val="18"/>
              </w:rPr>
            </w:pPr>
            <w:r w:rsidRPr="00DC1BA1">
              <w:t>4</w:t>
            </w:r>
          </w:p>
        </w:tc>
        <w:tc>
          <w:tcPr>
            <w:tcW w:w="2764" w:type="dxa"/>
            <w:vAlign w:val="center"/>
          </w:tcPr>
          <w:p w14:paraId="5FDC4183" w14:textId="77777777" w:rsidR="003C13CA" w:rsidRPr="00DC1BA1" w:rsidRDefault="003C13CA" w:rsidP="007E5CEF">
            <w:pPr>
              <w:spacing w:line="276" w:lineRule="auto"/>
              <w:jc w:val="center"/>
              <w:rPr>
                <w:sz w:val="18"/>
                <w:szCs w:val="18"/>
              </w:rPr>
            </w:pPr>
            <w:r w:rsidRPr="00DC1BA1">
              <w:t>21/3</w:t>
            </w:r>
          </w:p>
        </w:tc>
        <w:tc>
          <w:tcPr>
            <w:tcW w:w="2730" w:type="dxa"/>
            <w:vAlign w:val="center"/>
          </w:tcPr>
          <w:p w14:paraId="1FCA1CB4" w14:textId="3E0831EE" w:rsidR="003C13CA" w:rsidRPr="00DC1BA1" w:rsidRDefault="00466D60" w:rsidP="007E5CEF">
            <w:pPr>
              <w:spacing w:line="276" w:lineRule="auto"/>
              <w:jc w:val="center"/>
              <w:rPr>
                <w:sz w:val="18"/>
                <w:szCs w:val="18"/>
              </w:rPr>
            </w:pPr>
            <w:r>
              <w:t>1</w:t>
            </w:r>
            <w:r w:rsidR="00B44870">
              <w:t>0</w:t>
            </w:r>
          </w:p>
        </w:tc>
      </w:tr>
      <w:tr w:rsidR="003C13CA" w:rsidRPr="00DC1BA1" w14:paraId="5CF12060" w14:textId="77777777" w:rsidTr="007E5CEF">
        <w:tc>
          <w:tcPr>
            <w:tcW w:w="2859" w:type="dxa"/>
            <w:vAlign w:val="center"/>
          </w:tcPr>
          <w:p w14:paraId="6D4A8502" w14:textId="77777777" w:rsidR="003C13CA" w:rsidRPr="00DC1BA1" w:rsidRDefault="003C13CA" w:rsidP="007E5CEF">
            <w:pPr>
              <w:spacing w:line="276" w:lineRule="auto"/>
              <w:jc w:val="center"/>
              <w:rPr>
                <w:sz w:val="18"/>
                <w:szCs w:val="18"/>
              </w:rPr>
            </w:pPr>
            <w:r w:rsidRPr="00DC1BA1">
              <w:t>5</w:t>
            </w:r>
          </w:p>
        </w:tc>
        <w:tc>
          <w:tcPr>
            <w:tcW w:w="2764" w:type="dxa"/>
            <w:vAlign w:val="center"/>
          </w:tcPr>
          <w:p w14:paraId="5EDD814E" w14:textId="77777777" w:rsidR="003C13CA" w:rsidRPr="00DC1BA1" w:rsidRDefault="003C13CA" w:rsidP="007E5CEF">
            <w:pPr>
              <w:spacing w:line="276" w:lineRule="auto"/>
              <w:jc w:val="center"/>
              <w:rPr>
                <w:sz w:val="18"/>
                <w:szCs w:val="18"/>
              </w:rPr>
            </w:pPr>
            <w:r w:rsidRPr="00DC1BA1">
              <w:t>21/4</w:t>
            </w:r>
          </w:p>
        </w:tc>
        <w:tc>
          <w:tcPr>
            <w:tcW w:w="2730" w:type="dxa"/>
            <w:vAlign w:val="center"/>
          </w:tcPr>
          <w:p w14:paraId="72B6769B" w14:textId="77777777" w:rsidR="003C13CA" w:rsidRPr="00DC1BA1" w:rsidRDefault="003C13CA" w:rsidP="007E5CEF">
            <w:pPr>
              <w:spacing w:line="276" w:lineRule="auto"/>
              <w:jc w:val="center"/>
              <w:rPr>
                <w:sz w:val="18"/>
                <w:szCs w:val="18"/>
              </w:rPr>
            </w:pPr>
            <w:r w:rsidRPr="00DC1BA1">
              <w:t>7</w:t>
            </w:r>
          </w:p>
        </w:tc>
      </w:tr>
      <w:tr w:rsidR="003C13CA" w:rsidRPr="00DC1BA1" w14:paraId="53DE5C64" w14:textId="77777777" w:rsidTr="007E5CEF">
        <w:tc>
          <w:tcPr>
            <w:tcW w:w="2859" w:type="dxa"/>
            <w:vAlign w:val="center"/>
          </w:tcPr>
          <w:p w14:paraId="2973FDAF" w14:textId="77777777" w:rsidR="003C13CA" w:rsidRPr="00DC1BA1" w:rsidRDefault="003C13CA" w:rsidP="007E5CEF">
            <w:pPr>
              <w:spacing w:line="276" w:lineRule="auto"/>
              <w:jc w:val="center"/>
              <w:rPr>
                <w:sz w:val="18"/>
                <w:szCs w:val="18"/>
              </w:rPr>
            </w:pPr>
            <w:r w:rsidRPr="00DC1BA1">
              <w:t>6</w:t>
            </w:r>
          </w:p>
        </w:tc>
        <w:tc>
          <w:tcPr>
            <w:tcW w:w="2764" w:type="dxa"/>
            <w:vAlign w:val="center"/>
          </w:tcPr>
          <w:p w14:paraId="61D7F13F" w14:textId="77777777" w:rsidR="003C13CA" w:rsidRPr="00DC1BA1" w:rsidRDefault="003C13CA" w:rsidP="007E5CEF">
            <w:pPr>
              <w:spacing w:line="276" w:lineRule="auto"/>
              <w:jc w:val="center"/>
              <w:rPr>
                <w:sz w:val="18"/>
                <w:szCs w:val="18"/>
              </w:rPr>
            </w:pPr>
            <w:r w:rsidRPr="00DC1BA1">
              <w:t>25/2</w:t>
            </w:r>
          </w:p>
        </w:tc>
        <w:tc>
          <w:tcPr>
            <w:tcW w:w="2730" w:type="dxa"/>
            <w:vAlign w:val="center"/>
          </w:tcPr>
          <w:p w14:paraId="344EF373" w14:textId="6C3AD919" w:rsidR="003C13CA" w:rsidRPr="00DC1BA1" w:rsidRDefault="00466D60" w:rsidP="007E5CEF">
            <w:pPr>
              <w:spacing w:line="276" w:lineRule="auto"/>
              <w:jc w:val="center"/>
              <w:rPr>
                <w:sz w:val="18"/>
                <w:szCs w:val="18"/>
              </w:rPr>
            </w:pPr>
            <w:r>
              <w:t>1</w:t>
            </w:r>
            <w:r w:rsidR="00B44870">
              <w:t>0</w:t>
            </w:r>
          </w:p>
        </w:tc>
      </w:tr>
      <w:tr w:rsidR="003C13CA" w:rsidRPr="00DC1BA1" w14:paraId="2EFEF796" w14:textId="77777777" w:rsidTr="007E5CEF">
        <w:tc>
          <w:tcPr>
            <w:tcW w:w="2859" w:type="dxa"/>
            <w:vAlign w:val="center"/>
          </w:tcPr>
          <w:p w14:paraId="148B4B76" w14:textId="77777777" w:rsidR="003C13CA" w:rsidRPr="00DC1BA1" w:rsidRDefault="003C13CA" w:rsidP="007E5CEF">
            <w:pPr>
              <w:spacing w:line="276" w:lineRule="auto"/>
              <w:jc w:val="center"/>
              <w:rPr>
                <w:sz w:val="18"/>
                <w:szCs w:val="18"/>
              </w:rPr>
            </w:pPr>
            <w:r w:rsidRPr="00DC1BA1">
              <w:t>7</w:t>
            </w:r>
          </w:p>
        </w:tc>
        <w:tc>
          <w:tcPr>
            <w:tcW w:w="2764" w:type="dxa"/>
            <w:vAlign w:val="center"/>
          </w:tcPr>
          <w:p w14:paraId="3EDAAD42" w14:textId="77777777" w:rsidR="003C13CA" w:rsidRPr="00DC1BA1" w:rsidRDefault="003C13CA" w:rsidP="007E5CEF">
            <w:pPr>
              <w:spacing w:line="276" w:lineRule="auto"/>
              <w:jc w:val="center"/>
              <w:rPr>
                <w:sz w:val="18"/>
                <w:szCs w:val="18"/>
              </w:rPr>
            </w:pPr>
            <w:r w:rsidRPr="00DC1BA1">
              <w:t>53/9</w:t>
            </w:r>
          </w:p>
        </w:tc>
        <w:tc>
          <w:tcPr>
            <w:tcW w:w="2730" w:type="dxa"/>
            <w:vAlign w:val="center"/>
          </w:tcPr>
          <w:p w14:paraId="66358A13" w14:textId="7E0B92BA" w:rsidR="003C13CA" w:rsidRPr="00DC1BA1" w:rsidRDefault="003C13CA" w:rsidP="00466D60">
            <w:pPr>
              <w:spacing w:line="276" w:lineRule="auto"/>
              <w:jc w:val="center"/>
              <w:rPr>
                <w:sz w:val="18"/>
                <w:szCs w:val="18"/>
              </w:rPr>
            </w:pPr>
            <w:r w:rsidRPr="00DC1BA1">
              <w:t>1</w:t>
            </w:r>
            <w:r w:rsidR="00466D60">
              <w:t>0</w:t>
            </w:r>
          </w:p>
        </w:tc>
      </w:tr>
      <w:tr w:rsidR="003C13CA" w:rsidRPr="00DC1BA1" w14:paraId="56DFA266" w14:textId="77777777" w:rsidTr="007E5CEF">
        <w:tc>
          <w:tcPr>
            <w:tcW w:w="2859" w:type="dxa"/>
            <w:vMerge w:val="restart"/>
            <w:vAlign w:val="center"/>
          </w:tcPr>
          <w:p w14:paraId="066CF290" w14:textId="77777777" w:rsidR="003C13CA" w:rsidRPr="00DC1BA1" w:rsidRDefault="003C13CA" w:rsidP="007E5CEF">
            <w:pPr>
              <w:spacing w:line="276" w:lineRule="auto"/>
              <w:jc w:val="center"/>
              <w:rPr>
                <w:sz w:val="18"/>
                <w:szCs w:val="18"/>
              </w:rPr>
            </w:pPr>
            <w:r w:rsidRPr="00DC1BA1">
              <w:t>8</w:t>
            </w:r>
          </w:p>
        </w:tc>
        <w:tc>
          <w:tcPr>
            <w:tcW w:w="2764" w:type="dxa"/>
            <w:vAlign w:val="center"/>
          </w:tcPr>
          <w:p w14:paraId="1CA23337" w14:textId="77777777" w:rsidR="003C13CA" w:rsidRPr="00DC1BA1" w:rsidRDefault="003C13CA" w:rsidP="007E5CEF">
            <w:pPr>
              <w:spacing w:line="276" w:lineRule="auto"/>
              <w:jc w:val="center"/>
              <w:rPr>
                <w:sz w:val="18"/>
                <w:szCs w:val="18"/>
              </w:rPr>
            </w:pPr>
            <w:r w:rsidRPr="00DC1BA1">
              <w:t>62</w:t>
            </w:r>
          </w:p>
        </w:tc>
        <w:tc>
          <w:tcPr>
            <w:tcW w:w="2730" w:type="dxa"/>
            <w:vMerge w:val="restart"/>
            <w:vAlign w:val="center"/>
          </w:tcPr>
          <w:p w14:paraId="1593819A" w14:textId="032776BF" w:rsidR="003C13CA" w:rsidRPr="00DC1BA1" w:rsidRDefault="00466D60" w:rsidP="007E5CEF">
            <w:pPr>
              <w:spacing w:line="276" w:lineRule="auto"/>
              <w:jc w:val="center"/>
              <w:rPr>
                <w:sz w:val="18"/>
                <w:szCs w:val="18"/>
              </w:rPr>
            </w:pPr>
            <w:r>
              <w:t>1</w:t>
            </w:r>
            <w:r w:rsidR="00B44870">
              <w:t>0</w:t>
            </w:r>
          </w:p>
        </w:tc>
      </w:tr>
      <w:tr w:rsidR="003C13CA" w:rsidRPr="00DC1BA1" w14:paraId="389A47E8" w14:textId="77777777" w:rsidTr="007E5CEF">
        <w:tc>
          <w:tcPr>
            <w:tcW w:w="2859" w:type="dxa"/>
            <w:vMerge/>
            <w:vAlign w:val="center"/>
          </w:tcPr>
          <w:p w14:paraId="5C65F866" w14:textId="77777777" w:rsidR="003C13CA" w:rsidRPr="00DC1BA1" w:rsidRDefault="003C13CA" w:rsidP="007E5CEF">
            <w:pPr>
              <w:spacing w:line="276" w:lineRule="auto"/>
              <w:jc w:val="center"/>
              <w:rPr>
                <w:sz w:val="18"/>
                <w:szCs w:val="18"/>
              </w:rPr>
            </w:pPr>
          </w:p>
        </w:tc>
        <w:tc>
          <w:tcPr>
            <w:tcW w:w="2764" w:type="dxa"/>
            <w:vAlign w:val="center"/>
          </w:tcPr>
          <w:p w14:paraId="4EF7369F" w14:textId="77777777" w:rsidR="003C13CA" w:rsidRPr="00DC1BA1" w:rsidRDefault="003C13CA" w:rsidP="007E5CEF">
            <w:pPr>
              <w:spacing w:line="276" w:lineRule="auto"/>
              <w:jc w:val="center"/>
              <w:rPr>
                <w:sz w:val="18"/>
                <w:szCs w:val="18"/>
              </w:rPr>
            </w:pPr>
            <w:r w:rsidRPr="00DC1BA1">
              <w:t>63/1</w:t>
            </w:r>
          </w:p>
        </w:tc>
        <w:tc>
          <w:tcPr>
            <w:tcW w:w="2730" w:type="dxa"/>
            <w:vMerge/>
            <w:vAlign w:val="center"/>
          </w:tcPr>
          <w:p w14:paraId="7CF75C3B" w14:textId="77777777" w:rsidR="003C13CA" w:rsidRPr="00DC1BA1" w:rsidRDefault="003C13CA" w:rsidP="007E5CEF">
            <w:pPr>
              <w:spacing w:line="276" w:lineRule="auto"/>
              <w:jc w:val="center"/>
              <w:rPr>
                <w:sz w:val="18"/>
                <w:szCs w:val="18"/>
              </w:rPr>
            </w:pPr>
          </w:p>
        </w:tc>
      </w:tr>
      <w:tr w:rsidR="003C13CA" w:rsidRPr="00DC1BA1" w14:paraId="6F2C0FCD" w14:textId="77777777" w:rsidTr="007E5CEF">
        <w:tc>
          <w:tcPr>
            <w:tcW w:w="2859" w:type="dxa"/>
            <w:vAlign w:val="center"/>
          </w:tcPr>
          <w:p w14:paraId="11C56E85" w14:textId="77777777" w:rsidR="003C13CA" w:rsidRPr="00DC1BA1" w:rsidRDefault="003C13CA" w:rsidP="007E5CEF">
            <w:pPr>
              <w:spacing w:line="276" w:lineRule="auto"/>
              <w:jc w:val="center"/>
              <w:rPr>
                <w:sz w:val="18"/>
                <w:szCs w:val="18"/>
              </w:rPr>
            </w:pPr>
            <w:r w:rsidRPr="00DC1BA1">
              <w:t>9</w:t>
            </w:r>
          </w:p>
        </w:tc>
        <w:tc>
          <w:tcPr>
            <w:tcW w:w="2764" w:type="dxa"/>
            <w:vAlign w:val="center"/>
          </w:tcPr>
          <w:p w14:paraId="5E2D929F" w14:textId="77777777" w:rsidR="003C13CA" w:rsidRPr="00DC1BA1" w:rsidRDefault="003C13CA" w:rsidP="007E5CEF">
            <w:pPr>
              <w:spacing w:line="276" w:lineRule="auto"/>
              <w:jc w:val="center"/>
              <w:rPr>
                <w:sz w:val="18"/>
                <w:szCs w:val="18"/>
              </w:rPr>
            </w:pPr>
            <w:r w:rsidRPr="00DC1BA1">
              <w:t>69/13</w:t>
            </w:r>
          </w:p>
        </w:tc>
        <w:tc>
          <w:tcPr>
            <w:tcW w:w="2730" w:type="dxa"/>
            <w:vAlign w:val="center"/>
          </w:tcPr>
          <w:p w14:paraId="155EC158" w14:textId="77777777" w:rsidR="003C13CA" w:rsidRPr="00DC1BA1" w:rsidRDefault="003C13CA" w:rsidP="007E5CEF">
            <w:pPr>
              <w:spacing w:line="276" w:lineRule="auto"/>
              <w:jc w:val="center"/>
              <w:rPr>
                <w:sz w:val="18"/>
                <w:szCs w:val="18"/>
              </w:rPr>
            </w:pPr>
            <w:r w:rsidRPr="00DC1BA1">
              <w:t>4</w:t>
            </w:r>
          </w:p>
        </w:tc>
      </w:tr>
      <w:tr w:rsidR="003C13CA" w:rsidRPr="00DC1BA1" w14:paraId="4BC16A74" w14:textId="77777777" w:rsidTr="007E5CEF">
        <w:tc>
          <w:tcPr>
            <w:tcW w:w="2859" w:type="dxa"/>
            <w:vAlign w:val="center"/>
          </w:tcPr>
          <w:p w14:paraId="08672C94" w14:textId="77777777" w:rsidR="003C13CA" w:rsidRPr="00DC1BA1" w:rsidRDefault="003C13CA" w:rsidP="007E5CEF">
            <w:pPr>
              <w:spacing w:line="276" w:lineRule="auto"/>
              <w:jc w:val="center"/>
              <w:rPr>
                <w:sz w:val="18"/>
                <w:szCs w:val="18"/>
              </w:rPr>
            </w:pPr>
            <w:r w:rsidRPr="00DC1BA1">
              <w:t>10</w:t>
            </w:r>
          </w:p>
        </w:tc>
        <w:tc>
          <w:tcPr>
            <w:tcW w:w="2764" w:type="dxa"/>
            <w:vAlign w:val="center"/>
          </w:tcPr>
          <w:p w14:paraId="7925DC0A" w14:textId="77777777" w:rsidR="003C13CA" w:rsidRPr="00DC1BA1" w:rsidRDefault="003C13CA" w:rsidP="007E5CEF">
            <w:pPr>
              <w:spacing w:line="276" w:lineRule="auto"/>
              <w:jc w:val="center"/>
              <w:rPr>
                <w:sz w:val="18"/>
                <w:szCs w:val="18"/>
              </w:rPr>
            </w:pPr>
            <w:r w:rsidRPr="00DC1BA1">
              <w:t>74/3</w:t>
            </w:r>
          </w:p>
        </w:tc>
        <w:tc>
          <w:tcPr>
            <w:tcW w:w="2730" w:type="dxa"/>
            <w:vAlign w:val="center"/>
          </w:tcPr>
          <w:p w14:paraId="3C776744" w14:textId="7C198A5C" w:rsidR="003C13CA" w:rsidRPr="00DC1BA1" w:rsidRDefault="00466D60" w:rsidP="007E5CEF">
            <w:pPr>
              <w:spacing w:line="276" w:lineRule="auto"/>
              <w:jc w:val="center"/>
              <w:rPr>
                <w:sz w:val="18"/>
                <w:szCs w:val="18"/>
              </w:rPr>
            </w:pPr>
            <w:r>
              <w:t>10</w:t>
            </w:r>
          </w:p>
        </w:tc>
      </w:tr>
    </w:tbl>
    <w:p w14:paraId="561DBA4F" w14:textId="77777777" w:rsidR="003C13CA" w:rsidRPr="00DC1BA1" w:rsidRDefault="003C13CA" w:rsidP="003C13CA">
      <w:pPr>
        <w:spacing w:line="276" w:lineRule="auto"/>
        <w:ind w:left="708" w:firstLine="369"/>
        <w:jc w:val="both"/>
      </w:pPr>
    </w:p>
    <w:tbl>
      <w:tblPr>
        <w:tblW w:w="0" w:type="auto"/>
        <w:tblInd w:w="709" w:type="dxa"/>
        <w:tblLook w:val="04A0" w:firstRow="1" w:lastRow="0" w:firstColumn="1" w:lastColumn="0" w:noHBand="0" w:noVBand="1"/>
      </w:tblPr>
      <w:tblGrid>
        <w:gridCol w:w="2859"/>
        <w:gridCol w:w="2764"/>
        <w:gridCol w:w="2730"/>
      </w:tblGrid>
      <w:tr w:rsidR="003C13CA" w:rsidRPr="00DC1BA1" w14:paraId="723BC14E" w14:textId="77777777" w:rsidTr="007E5CEF">
        <w:tc>
          <w:tcPr>
            <w:tcW w:w="8353" w:type="dxa"/>
            <w:gridSpan w:val="3"/>
            <w:vAlign w:val="center"/>
          </w:tcPr>
          <w:p w14:paraId="4D813E31" w14:textId="77777777" w:rsidR="003C13CA" w:rsidRPr="00DC1BA1" w:rsidRDefault="003C13CA" w:rsidP="007E5CEF">
            <w:pPr>
              <w:spacing w:line="276" w:lineRule="auto"/>
              <w:jc w:val="center"/>
              <w:rPr>
                <w:sz w:val="18"/>
                <w:szCs w:val="18"/>
              </w:rPr>
            </w:pPr>
            <w:r w:rsidRPr="00DC1BA1">
              <w:rPr>
                <w:sz w:val="18"/>
                <w:szCs w:val="18"/>
              </w:rPr>
              <w:t>LISZNA</w:t>
            </w:r>
          </w:p>
        </w:tc>
      </w:tr>
      <w:tr w:rsidR="003C13CA" w:rsidRPr="00DC1BA1" w14:paraId="55CE07F3" w14:textId="77777777" w:rsidTr="007E5CEF">
        <w:tc>
          <w:tcPr>
            <w:tcW w:w="2859" w:type="dxa"/>
            <w:vAlign w:val="center"/>
          </w:tcPr>
          <w:p w14:paraId="7973AF90" w14:textId="77777777" w:rsidR="003C13CA" w:rsidRPr="00DC1BA1" w:rsidRDefault="003C13CA" w:rsidP="007E5CEF">
            <w:pPr>
              <w:spacing w:line="276" w:lineRule="auto"/>
              <w:jc w:val="center"/>
              <w:rPr>
                <w:sz w:val="18"/>
                <w:szCs w:val="18"/>
              </w:rPr>
            </w:pPr>
            <w:r w:rsidRPr="00DC1BA1">
              <w:rPr>
                <w:sz w:val="18"/>
                <w:szCs w:val="18"/>
              </w:rPr>
              <w:t>Lp.</w:t>
            </w:r>
          </w:p>
        </w:tc>
        <w:tc>
          <w:tcPr>
            <w:tcW w:w="2764" w:type="dxa"/>
            <w:vAlign w:val="center"/>
          </w:tcPr>
          <w:p w14:paraId="66232C9C" w14:textId="77777777" w:rsidR="003C13CA" w:rsidRPr="00DC1BA1" w:rsidRDefault="003C13CA" w:rsidP="007E5CEF">
            <w:pPr>
              <w:spacing w:line="276" w:lineRule="auto"/>
              <w:jc w:val="center"/>
              <w:rPr>
                <w:sz w:val="18"/>
                <w:szCs w:val="18"/>
              </w:rPr>
            </w:pPr>
            <w:r w:rsidRPr="00DC1BA1">
              <w:rPr>
                <w:sz w:val="18"/>
                <w:szCs w:val="18"/>
              </w:rPr>
              <w:t>Nr działki</w:t>
            </w:r>
          </w:p>
        </w:tc>
        <w:tc>
          <w:tcPr>
            <w:tcW w:w="2730" w:type="dxa"/>
            <w:vAlign w:val="center"/>
          </w:tcPr>
          <w:p w14:paraId="6E733BE7" w14:textId="77777777" w:rsidR="003C13CA" w:rsidRPr="00DC1BA1" w:rsidRDefault="003C13CA" w:rsidP="007E5CEF">
            <w:pPr>
              <w:spacing w:line="276" w:lineRule="auto"/>
              <w:jc w:val="center"/>
              <w:rPr>
                <w:sz w:val="18"/>
                <w:szCs w:val="18"/>
              </w:rPr>
            </w:pPr>
            <w:r w:rsidRPr="00DC1BA1">
              <w:rPr>
                <w:sz w:val="18"/>
                <w:szCs w:val="18"/>
              </w:rPr>
              <w:t>Liczba RLM</w:t>
            </w:r>
          </w:p>
        </w:tc>
      </w:tr>
      <w:tr w:rsidR="003C13CA" w:rsidRPr="00DC1BA1" w14:paraId="6D7311F3" w14:textId="77777777" w:rsidTr="007E5CEF">
        <w:tc>
          <w:tcPr>
            <w:tcW w:w="2859" w:type="dxa"/>
          </w:tcPr>
          <w:p w14:paraId="5C13D901" w14:textId="77777777" w:rsidR="003C13CA" w:rsidRPr="00DC1BA1" w:rsidRDefault="003C13CA" w:rsidP="007E5CEF">
            <w:pPr>
              <w:spacing w:line="276" w:lineRule="auto"/>
              <w:jc w:val="center"/>
              <w:rPr>
                <w:sz w:val="18"/>
                <w:szCs w:val="18"/>
              </w:rPr>
            </w:pPr>
            <w:r w:rsidRPr="00DC1BA1">
              <w:lastRenderedPageBreak/>
              <w:t>1</w:t>
            </w:r>
          </w:p>
        </w:tc>
        <w:tc>
          <w:tcPr>
            <w:tcW w:w="2764" w:type="dxa"/>
          </w:tcPr>
          <w:p w14:paraId="0078F281" w14:textId="77777777" w:rsidR="003C13CA" w:rsidRPr="00DC1BA1" w:rsidRDefault="003C13CA" w:rsidP="007E5CEF">
            <w:pPr>
              <w:spacing w:line="276" w:lineRule="auto"/>
              <w:jc w:val="center"/>
              <w:rPr>
                <w:sz w:val="18"/>
                <w:szCs w:val="18"/>
              </w:rPr>
            </w:pPr>
            <w:r w:rsidRPr="00DC1BA1">
              <w:t>29/2</w:t>
            </w:r>
          </w:p>
        </w:tc>
        <w:tc>
          <w:tcPr>
            <w:tcW w:w="2730" w:type="dxa"/>
          </w:tcPr>
          <w:p w14:paraId="3AFBEAFF" w14:textId="77777777" w:rsidR="003C13CA" w:rsidRPr="00DC1BA1" w:rsidRDefault="003C13CA" w:rsidP="007E5CEF">
            <w:pPr>
              <w:spacing w:line="276" w:lineRule="auto"/>
              <w:jc w:val="center"/>
              <w:rPr>
                <w:sz w:val="18"/>
                <w:szCs w:val="18"/>
              </w:rPr>
            </w:pPr>
            <w:r w:rsidRPr="00DC1BA1">
              <w:t>6</w:t>
            </w:r>
          </w:p>
        </w:tc>
      </w:tr>
      <w:tr w:rsidR="003C13CA" w:rsidRPr="00DC1BA1" w14:paraId="0E2E659D" w14:textId="77777777" w:rsidTr="007E5CEF">
        <w:tc>
          <w:tcPr>
            <w:tcW w:w="2859" w:type="dxa"/>
          </w:tcPr>
          <w:p w14:paraId="7284905C" w14:textId="77777777" w:rsidR="003C13CA" w:rsidRPr="00DC1BA1" w:rsidRDefault="003C13CA" w:rsidP="007E5CEF">
            <w:pPr>
              <w:spacing w:line="276" w:lineRule="auto"/>
              <w:jc w:val="center"/>
              <w:rPr>
                <w:sz w:val="18"/>
                <w:szCs w:val="18"/>
              </w:rPr>
            </w:pPr>
            <w:r w:rsidRPr="00DC1BA1">
              <w:t>2</w:t>
            </w:r>
          </w:p>
        </w:tc>
        <w:tc>
          <w:tcPr>
            <w:tcW w:w="2764" w:type="dxa"/>
          </w:tcPr>
          <w:p w14:paraId="62A307A4" w14:textId="77777777" w:rsidR="003C13CA" w:rsidRPr="00DC1BA1" w:rsidRDefault="003C13CA" w:rsidP="007E5CEF">
            <w:pPr>
              <w:spacing w:line="276" w:lineRule="auto"/>
              <w:jc w:val="center"/>
              <w:rPr>
                <w:sz w:val="18"/>
                <w:szCs w:val="18"/>
              </w:rPr>
            </w:pPr>
            <w:r w:rsidRPr="00DC1BA1">
              <w:t>69/1</w:t>
            </w:r>
          </w:p>
        </w:tc>
        <w:tc>
          <w:tcPr>
            <w:tcW w:w="2730" w:type="dxa"/>
          </w:tcPr>
          <w:p w14:paraId="2368FFE9" w14:textId="11CB5336" w:rsidR="003C13CA" w:rsidRPr="00DC1BA1" w:rsidRDefault="006468BB" w:rsidP="007E5CEF">
            <w:pPr>
              <w:spacing w:line="276" w:lineRule="auto"/>
              <w:jc w:val="center"/>
              <w:rPr>
                <w:sz w:val="18"/>
                <w:szCs w:val="18"/>
              </w:rPr>
            </w:pPr>
            <w:r>
              <w:t>10</w:t>
            </w:r>
          </w:p>
        </w:tc>
      </w:tr>
      <w:tr w:rsidR="003C13CA" w:rsidRPr="00DC1BA1" w14:paraId="07A4A6B6" w14:textId="77777777" w:rsidTr="007E5CEF">
        <w:tc>
          <w:tcPr>
            <w:tcW w:w="2859" w:type="dxa"/>
          </w:tcPr>
          <w:p w14:paraId="24FCF4F4" w14:textId="77777777" w:rsidR="003C13CA" w:rsidRPr="00DC1BA1" w:rsidRDefault="003C13CA" w:rsidP="007E5CEF">
            <w:pPr>
              <w:spacing w:line="276" w:lineRule="auto"/>
              <w:jc w:val="center"/>
              <w:rPr>
                <w:sz w:val="18"/>
                <w:szCs w:val="18"/>
              </w:rPr>
            </w:pPr>
            <w:r w:rsidRPr="00DC1BA1">
              <w:t>3</w:t>
            </w:r>
          </w:p>
        </w:tc>
        <w:tc>
          <w:tcPr>
            <w:tcW w:w="2764" w:type="dxa"/>
          </w:tcPr>
          <w:p w14:paraId="174E01F8" w14:textId="36606CF1" w:rsidR="003C13CA" w:rsidRPr="00DC1BA1" w:rsidRDefault="006468BB" w:rsidP="007E5CEF">
            <w:pPr>
              <w:spacing w:line="276" w:lineRule="auto"/>
              <w:jc w:val="center"/>
              <w:rPr>
                <w:sz w:val="18"/>
                <w:szCs w:val="18"/>
              </w:rPr>
            </w:pPr>
            <w:r>
              <w:t>186/10</w:t>
            </w:r>
          </w:p>
        </w:tc>
        <w:tc>
          <w:tcPr>
            <w:tcW w:w="2730" w:type="dxa"/>
          </w:tcPr>
          <w:p w14:paraId="26AE4BF4" w14:textId="52A9F573" w:rsidR="003C13CA" w:rsidRPr="00DC1BA1" w:rsidRDefault="00466D60" w:rsidP="007E5CEF">
            <w:pPr>
              <w:spacing w:line="276" w:lineRule="auto"/>
              <w:jc w:val="center"/>
              <w:rPr>
                <w:sz w:val="18"/>
                <w:szCs w:val="18"/>
              </w:rPr>
            </w:pPr>
            <w:r>
              <w:t>1</w:t>
            </w:r>
            <w:r w:rsidR="005E3685">
              <w:t>0</w:t>
            </w:r>
          </w:p>
        </w:tc>
      </w:tr>
      <w:tr w:rsidR="003C13CA" w:rsidRPr="00DC1BA1" w14:paraId="1D940877" w14:textId="77777777" w:rsidTr="007E5CEF">
        <w:tc>
          <w:tcPr>
            <w:tcW w:w="2859" w:type="dxa"/>
          </w:tcPr>
          <w:p w14:paraId="529C4A24" w14:textId="77777777" w:rsidR="003C13CA" w:rsidRPr="00DC1BA1" w:rsidRDefault="003C13CA" w:rsidP="007E5CEF">
            <w:pPr>
              <w:spacing w:line="276" w:lineRule="auto"/>
              <w:jc w:val="center"/>
              <w:rPr>
                <w:sz w:val="18"/>
                <w:szCs w:val="18"/>
              </w:rPr>
            </w:pPr>
            <w:r w:rsidRPr="00DC1BA1">
              <w:t>4</w:t>
            </w:r>
          </w:p>
        </w:tc>
        <w:tc>
          <w:tcPr>
            <w:tcW w:w="2764" w:type="dxa"/>
          </w:tcPr>
          <w:p w14:paraId="50D51F7E" w14:textId="34204A99" w:rsidR="003C13CA" w:rsidRPr="00DC1BA1" w:rsidRDefault="006468BB" w:rsidP="007E5CEF">
            <w:pPr>
              <w:spacing w:line="276" w:lineRule="auto"/>
              <w:jc w:val="center"/>
              <w:rPr>
                <w:sz w:val="18"/>
                <w:szCs w:val="18"/>
              </w:rPr>
            </w:pPr>
            <w:r>
              <w:t>185/12</w:t>
            </w:r>
          </w:p>
        </w:tc>
        <w:tc>
          <w:tcPr>
            <w:tcW w:w="2730" w:type="dxa"/>
          </w:tcPr>
          <w:p w14:paraId="1B260B81" w14:textId="40380AB1" w:rsidR="003C13CA" w:rsidRPr="00DC1BA1" w:rsidRDefault="006468BB" w:rsidP="007E5CEF">
            <w:pPr>
              <w:spacing w:line="276" w:lineRule="auto"/>
              <w:jc w:val="center"/>
              <w:rPr>
                <w:sz w:val="18"/>
                <w:szCs w:val="18"/>
              </w:rPr>
            </w:pPr>
            <w:r>
              <w:t>1</w:t>
            </w:r>
            <w:r w:rsidR="005E3685">
              <w:t>0</w:t>
            </w:r>
          </w:p>
        </w:tc>
      </w:tr>
    </w:tbl>
    <w:p w14:paraId="53158456" w14:textId="77777777" w:rsidR="003C13CA" w:rsidRPr="00DC1BA1" w:rsidRDefault="003C13CA" w:rsidP="003C13CA">
      <w:pPr>
        <w:spacing w:line="276" w:lineRule="auto"/>
        <w:ind w:left="708" w:firstLine="369"/>
        <w:jc w:val="both"/>
      </w:pPr>
    </w:p>
    <w:tbl>
      <w:tblPr>
        <w:tblW w:w="0" w:type="auto"/>
        <w:tblInd w:w="709" w:type="dxa"/>
        <w:tblLook w:val="04A0" w:firstRow="1" w:lastRow="0" w:firstColumn="1" w:lastColumn="0" w:noHBand="0" w:noVBand="1"/>
      </w:tblPr>
      <w:tblGrid>
        <w:gridCol w:w="2859"/>
        <w:gridCol w:w="2764"/>
        <w:gridCol w:w="2730"/>
      </w:tblGrid>
      <w:tr w:rsidR="003C13CA" w:rsidRPr="00DC1BA1" w14:paraId="61FB0B57" w14:textId="77777777" w:rsidTr="007E5CEF">
        <w:tc>
          <w:tcPr>
            <w:tcW w:w="8353" w:type="dxa"/>
            <w:gridSpan w:val="3"/>
            <w:vAlign w:val="center"/>
          </w:tcPr>
          <w:p w14:paraId="7B82BF8A" w14:textId="77777777" w:rsidR="003C13CA" w:rsidRPr="00DC1BA1" w:rsidRDefault="003C13CA" w:rsidP="007E5CEF">
            <w:pPr>
              <w:spacing w:line="276" w:lineRule="auto"/>
              <w:jc w:val="center"/>
              <w:rPr>
                <w:sz w:val="18"/>
                <w:szCs w:val="18"/>
              </w:rPr>
            </w:pPr>
            <w:r w:rsidRPr="00DC1BA1">
              <w:rPr>
                <w:sz w:val="18"/>
                <w:szCs w:val="18"/>
              </w:rPr>
              <w:t>PRZYSŁUP</w:t>
            </w:r>
          </w:p>
        </w:tc>
      </w:tr>
      <w:tr w:rsidR="003C13CA" w:rsidRPr="00DC1BA1" w14:paraId="7915D254" w14:textId="77777777" w:rsidTr="007E5CEF">
        <w:tc>
          <w:tcPr>
            <w:tcW w:w="2859" w:type="dxa"/>
            <w:vAlign w:val="center"/>
          </w:tcPr>
          <w:p w14:paraId="76EEEC55" w14:textId="77777777" w:rsidR="003C13CA" w:rsidRPr="00DC1BA1" w:rsidRDefault="003C13CA" w:rsidP="007E5CEF">
            <w:pPr>
              <w:spacing w:line="276" w:lineRule="auto"/>
              <w:jc w:val="center"/>
              <w:rPr>
                <w:sz w:val="18"/>
                <w:szCs w:val="18"/>
              </w:rPr>
            </w:pPr>
            <w:r w:rsidRPr="00DC1BA1">
              <w:rPr>
                <w:sz w:val="18"/>
                <w:szCs w:val="18"/>
              </w:rPr>
              <w:t>Lp.</w:t>
            </w:r>
          </w:p>
        </w:tc>
        <w:tc>
          <w:tcPr>
            <w:tcW w:w="2764" w:type="dxa"/>
            <w:vAlign w:val="center"/>
          </w:tcPr>
          <w:p w14:paraId="46ED7004" w14:textId="77777777" w:rsidR="003C13CA" w:rsidRPr="00DC1BA1" w:rsidRDefault="003C13CA" w:rsidP="007E5CEF">
            <w:pPr>
              <w:spacing w:line="276" w:lineRule="auto"/>
              <w:jc w:val="center"/>
              <w:rPr>
                <w:sz w:val="18"/>
                <w:szCs w:val="18"/>
              </w:rPr>
            </w:pPr>
            <w:r w:rsidRPr="00DC1BA1">
              <w:rPr>
                <w:sz w:val="18"/>
                <w:szCs w:val="18"/>
              </w:rPr>
              <w:t>Nr działki</w:t>
            </w:r>
          </w:p>
        </w:tc>
        <w:tc>
          <w:tcPr>
            <w:tcW w:w="2730" w:type="dxa"/>
            <w:vAlign w:val="center"/>
          </w:tcPr>
          <w:p w14:paraId="1DEF1C1A" w14:textId="77777777" w:rsidR="003C13CA" w:rsidRPr="00DC1BA1" w:rsidRDefault="003C13CA" w:rsidP="007E5CEF">
            <w:pPr>
              <w:spacing w:line="276" w:lineRule="auto"/>
              <w:jc w:val="center"/>
              <w:rPr>
                <w:sz w:val="18"/>
                <w:szCs w:val="18"/>
              </w:rPr>
            </w:pPr>
            <w:r w:rsidRPr="00DC1BA1">
              <w:rPr>
                <w:sz w:val="18"/>
                <w:szCs w:val="18"/>
              </w:rPr>
              <w:t>Liczba RLM</w:t>
            </w:r>
          </w:p>
        </w:tc>
      </w:tr>
      <w:tr w:rsidR="003C13CA" w:rsidRPr="00DC1BA1" w14:paraId="01920851" w14:textId="77777777" w:rsidTr="007E5CEF">
        <w:tc>
          <w:tcPr>
            <w:tcW w:w="2859" w:type="dxa"/>
            <w:vAlign w:val="center"/>
          </w:tcPr>
          <w:p w14:paraId="5532EC42" w14:textId="77777777" w:rsidR="003C13CA" w:rsidRPr="00DC1BA1" w:rsidRDefault="003C13CA" w:rsidP="007E5CEF">
            <w:pPr>
              <w:spacing w:line="276" w:lineRule="auto"/>
              <w:jc w:val="center"/>
              <w:rPr>
                <w:sz w:val="18"/>
                <w:szCs w:val="18"/>
              </w:rPr>
            </w:pPr>
            <w:r w:rsidRPr="00DC1BA1">
              <w:t>1</w:t>
            </w:r>
          </w:p>
        </w:tc>
        <w:tc>
          <w:tcPr>
            <w:tcW w:w="2764" w:type="dxa"/>
            <w:vAlign w:val="center"/>
          </w:tcPr>
          <w:p w14:paraId="1D9E70AD" w14:textId="77777777" w:rsidR="003C13CA" w:rsidRPr="00DC1BA1" w:rsidRDefault="003C13CA" w:rsidP="007E5CEF">
            <w:pPr>
              <w:spacing w:line="276" w:lineRule="auto"/>
              <w:jc w:val="center"/>
              <w:rPr>
                <w:sz w:val="18"/>
                <w:szCs w:val="18"/>
              </w:rPr>
            </w:pPr>
            <w:r w:rsidRPr="00DC1BA1">
              <w:t>21</w:t>
            </w:r>
          </w:p>
        </w:tc>
        <w:tc>
          <w:tcPr>
            <w:tcW w:w="2730" w:type="dxa"/>
            <w:vAlign w:val="center"/>
          </w:tcPr>
          <w:p w14:paraId="62556860" w14:textId="77777777" w:rsidR="003C13CA" w:rsidRPr="00DC1BA1" w:rsidRDefault="003C13CA" w:rsidP="007E5CEF">
            <w:pPr>
              <w:spacing w:line="276" w:lineRule="auto"/>
              <w:jc w:val="center"/>
              <w:rPr>
                <w:sz w:val="18"/>
                <w:szCs w:val="18"/>
              </w:rPr>
            </w:pPr>
            <w:r w:rsidRPr="00DC1BA1">
              <w:t>6</w:t>
            </w:r>
          </w:p>
        </w:tc>
      </w:tr>
      <w:tr w:rsidR="003C13CA" w:rsidRPr="00DC1BA1" w14:paraId="02AFF707" w14:textId="77777777" w:rsidTr="007E5CEF">
        <w:tc>
          <w:tcPr>
            <w:tcW w:w="2859" w:type="dxa"/>
            <w:vMerge w:val="restart"/>
            <w:vAlign w:val="center"/>
          </w:tcPr>
          <w:p w14:paraId="5A55ABF2" w14:textId="77777777" w:rsidR="003C13CA" w:rsidRPr="00DC1BA1" w:rsidRDefault="003C13CA" w:rsidP="007E5CEF">
            <w:pPr>
              <w:spacing w:line="276" w:lineRule="auto"/>
              <w:jc w:val="center"/>
              <w:rPr>
                <w:sz w:val="18"/>
                <w:szCs w:val="18"/>
              </w:rPr>
            </w:pPr>
            <w:r w:rsidRPr="00DC1BA1">
              <w:t>2</w:t>
            </w:r>
          </w:p>
        </w:tc>
        <w:tc>
          <w:tcPr>
            <w:tcW w:w="2764" w:type="dxa"/>
            <w:vAlign w:val="center"/>
          </w:tcPr>
          <w:p w14:paraId="23B23650" w14:textId="77777777" w:rsidR="003C13CA" w:rsidRPr="00DC1BA1" w:rsidRDefault="003C13CA" w:rsidP="007E5CEF">
            <w:pPr>
              <w:spacing w:line="276" w:lineRule="auto"/>
              <w:jc w:val="center"/>
              <w:rPr>
                <w:sz w:val="18"/>
                <w:szCs w:val="18"/>
              </w:rPr>
            </w:pPr>
            <w:r w:rsidRPr="00DC1BA1">
              <w:t>65/2</w:t>
            </w:r>
          </w:p>
        </w:tc>
        <w:tc>
          <w:tcPr>
            <w:tcW w:w="2730" w:type="dxa"/>
            <w:vMerge w:val="restart"/>
            <w:vAlign w:val="center"/>
          </w:tcPr>
          <w:p w14:paraId="06DA6060" w14:textId="5CDE9169" w:rsidR="003C13CA" w:rsidRPr="00DC1BA1" w:rsidRDefault="006A678C" w:rsidP="007E5CEF">
            <w:pPr>
              <w:spacing w:line="276" w:lineRule="auto"/>
              <w:jc w:val="center"/>
              <w:rPr>
                <w:sz w:val="18"/>
                <w:szCs w:val="18"/>
              </w:rPr>
            </w:pPr>
            <w:r>
              <w:t>6</w:t>
            </w:r>
          </w:p>
        </w:tc>
      </w:tr>
      <w:tr w:rsidR="003C13CA" w:rsidRPr="00DC1BA1" w14:paraId="4574AECB" w14:textId="77777777" w:rsidTr="007E5CEF">
        <w:tc>
          <w:tcPr>
            <w:tcW w:w="2859" w:type="dxa"/>
            <w:vMerge/>
            <w:vAlign w:val="center"/>
          </w:tcPr>
          <w:p w14:paraId="33A48B34" w14:textId="77777777" w:rsidR="003C13CA" w:rsidRPr="00DC1BA1" w:rsidRDefault="003C13CA" w:rsidP="007E5CEF">
            <w:pPr>
              <w:spacing w:line="276" w:lineRule="auto"/>
              <w:jc w:val="center"/>
              <w:rPr>
                <w:sz w:val="18"/>
                <w:szCs w:val="18"/>
              </w:rPr>
            </w:pPr>
          </w:p>
        </w:tc>
        <w:tc>
          <w:tcPr>
            <w:tcW w:w="2764" w:type="dxa"/>
            <w:vAlign w:val="center"/>
          </w:tcPr>
          <w:p w14:paraId="4A7D248E" w14:textId="77777777" w:rsidR="003C13CA" w:rsidRPr="00DC1BA1" w:rsidRDefault="003C13CA" w:rsidP="007E5CEF">
            <w:pPr>
              <w:spacing w:line="276" w:lineRule="auto"/>
              <w:jc w:val="center"/>
              <w:rPr>
                <w:sz w:val="18"/>
                <w:szCs w:val="18"/>
              </w:rPr>
            </w:pPr>
            <w:r w:rsidRPr="00DC1BA1">
              <w:t>65/3</w:t>
            </w:r>
          </w:p>
        </w:tc>
        <w:tc>
          <w:tcPr>
            <w:tcW w:w="2730" w:type="dxa"/>
            <w:vMerge/>
            <w:vAlign w:val="center"/>
          </w:tcPr>
          <w:p w14:paraId="3DF04430" w14:textId="77777777" w:rsidR="003C13CA" w:rsidRPr="00DC1BA1" w:rsidRDefault="003C13CA" w:rsidP="007E5CEF">
            <w:pPr>
              <w:spacing w:line="276" w:lineRule="auto"/>
              <w:jc w:val="center"/>
              <w:rPr>
                <w:sz w:val="18"/>
                <w:szCs w:val="18"/>
              </w:rPr>
            </w:pPr>
          </w:p>
        </w:tc>
      </w:tr>
      <w:tr w:rsidR="003C13CA" w:rsidRPr="00DC1BA1" w14:paraId="4FC0F37C" w14:textId="77777777" w:rsidTr="007E5CEF">
        <w:tc>
          <w:tcPr>
            <w:tcW w:w="2859" w:type="dxa"/>
            <w:vAlign w:val="center"/>
          </w:tcPr>
          <w:p w14:paraId="286274EB" w14:textId="77777777" w:rsidR="003C13CA" w:rsidRPr="00DC1BA1" w:rsidRDefault="003C13CA" w:rsidP="007E5CEF">
            <w:pPr>
              <w:spacing w:line="276" w:lineRule="auto"/>
              <w:jc w:val="center"/>
              <w:rPr>
                <w:sz w:val="18"/>
                <w:szCs w:val="18"/>
              </w:rPr>
            </w:pPr>
            <w:r w:rsidRPr="00DC1BA1">
              <w:t>3</w:t>
            </w:r>
          </w:p>
        </w:tc>
        <w:tc>
          <w:tcPr>
            <w:tcW w:w="2764" w:type="dxa"/>
            <w:vAlign w:val="center"/>
          </w:tcPr>
          <w:p w14:paraId="642C26AC" w14:textId="77777777" w:rsidR="003C13CA" w:rsidRPr="00DC1BA1" w:rsidRDefault="003C13CA" w:rsidP="007E5CEF">
            <w:pPr>
              <w:spacing w:line="276" w:lineRule="auto"/>
              <w:jc w:val="center"/>
              <w:rPr>
                <w:sz w:val="18"/>
                <w:szCs w:val="18"/>
              </w:rPr>
            </w:pPr>
            <w:r w:rsidRPr="00DC1BA1">
              <w:t>65/9</w:t>
            </w:r>
          </w:p>
        </w:tc>
        <w:tc>
          <w:tcPr>
            <w:tcW w:w="2730" w:type="dxa"/>
            <w:vAlign w:val="center"/>
          </w:tcPr>
          <w:p w14:paraId="0CD48362" w14:textId="77777777" w:rsidR="003C13CA" w:rsidRPr="00DC1BA1" w:rsidRDefault="003C13CA" w:rsidP="007E5CEF">
            <w:pPr>
              <w:spacing w:line="276" w:lineRule="auto"/>
              <w:jc w:val="center"/>
              <w:rPr>
                <w:sz w:val="18"/>
                <w:szCs w:val="18"/>
              </w:rPr>
            </w:pPr>
            <w:r w:rsidRPr="00DC1BA1">
              <w:t>4</w:t>
            </w:r>
          </w:p>
        </w:tc>
      </w:tr>
      <w:tr w:rsidR="003C13CA" w:rsidRPr="00DC1BA1" w14:paraId="46B47C8E" w14:textId="77777777" w:rsidTr="007E5CEF">
        <w:tc>
          <w:tcPr>
            <w:tcW w:w="2859" w:type="dxa"/>
            <w:vAlign w:val="center"/>
          </w:tcPr>
          <w:p w14:paraId="3849AE52" w14:textId="77777777" w:rsidR="003C13CA" w:rsidRPr="00DC1BA1" w:rsidRDefault="003C13CA" w:rsidP="007E5CEF">
            <w:pPr>
              <w:spacing w:line="276" w:lineRule="auto"/>
              <w:jc w:val="center"/>
              <w:rPr>
                <w:sz w:val="18"/>
                <w:szCs w:val="18"/>
              </w:rPr>
            </w:pPr>
            <w:r w:rsidRPr="00DC1BA1">
              <w:t>4</w:t>
            </w:r>
          </w:p>
        </w:tc>
        <w:tc>
          <w:tcPr>
            <w:tcW w:w="2764" w:type="dxa"/>
            <w:vAlign w:val="center"/>
          </w:tcPr>
          <w:p w14:paraId="7DB14432" w14:textId="77777777" w:rsidR="003C13CA" w:rsidRPr="00DC1BA1" w:rsidRDefault="003C13CA" w:rsidP="007E5CEF">
            <w:pPr>
              <w:spacing w:line="276" w:lineRule="auto"/>
              <w:jc w:val="center"/>
              <w:rPr>
                <w:sz w:val="18"/>
                <w:szCs w:val="18"/>
              </w:rPr>
            </w:pPr>
            <w:r w:rsidRPr="00DC1BA1">
              <w:t>71</w:t>
            </w:r>
          </w:p>
        </w:tc>
        <w:tc>
          <w:tcPr>
            <w:tcW w:w="2730" w:type="dxa"/>
            <w:vAlign w:val="center"/>
          </w:tcPr>
          <w:p w14:paraId="14922C26" w14:textId="1D740FBD" w:rsidR="003C13CA" w:rsidRPr="00DC1BA1" w:rsidRDefault="006A678C" w:rsidP="007E5CEF">
            <w:pPr>
              <w:spacing w:line="276" w:lineRule="auto"/>
              <w:jc w:val="center"/>
              <w:rPr>
                <w:sz w:val="18"/>
                <w:szCs w:val="18"/>
              </w:rPr>
            </w:pPr>
            <w:r>
              <w:t>1</w:t>
            </w:r>
            <w:r w:rsidR="005E3685">
              <w:t>0</w:t>
            </w:r>
          </w:p>
        </w:tc>
      </w:tr>
      <w:tr w:rsidR="003C13CA" w:rsidRPr="00DC1BA1" w14:paraId="666DECCB" w14:textId="77777777" w:rsidTr="007E5CEF">
        <w:tc>
          <w:tcPr>
            <w:tcW w:w="2859" w:type="dxa"/>
            <w:vAlign w:val="center"/>
          </w:tcPr>
          <w:p w14:paraId="151B29C2" w14:textId="77777777" w:rsidR="003C13CA" w:rsidRPr="00DC1BA1" w:rsidRDefault="003C13CA" w:rsidP="007E5CEF">
            <w:pPr>
              <w:spacing w:line="276" w:lineRule="auto"/>
              <w:jc w:val="center"/>
              <w:rPr>
                <w:sz w:val="18"/>
                <w:szCs w:val="18"/>
              </w:rPr>
            </w:pPr>
            <w:r w:rsidRPr="00DC1BA1">
              <w:t>5</w:t>
            </w:r>
          </w:p>
        </w:tc>
        <w:tc>
          <w:tcPr>
            <w:tcW w:w="2764" w:type="dxa"/>
            <w:vAlign w:val="center"/>
          </w:tcPr>
          <w:p w14:paraId="4E1DA69B" w14:textId="77777777" w:rsidR="003C13CA" w:rsidRPr="00DC1BA1" w:rsidRDefault="003C13CA" w:rsidP="007E5CEF">
            <w:pPr>
              <w:spacing w:line="276" w:lineRule="auto"/>
              <w:jc w:val="center"/>
              <w:rPr>
                <w:sz w:val="18"/>
                <w:szCs w:val="18"/>
              </w:rPr>
            </w:pPr>
            <w:r w:rsidRPr="00DC1BA1">
              <w:t>72</w:t>
            </w:r>
          </w:p>
        </w:tc>
        <w:tc>
          <w:tcPr>
            <w:tcW w:w="2730" w:type="dxa"/>
            <w:vAlign w:val="center"/>
          </w:tcPr>
          <w:p w14:paraId="628D6BD0" w14:textId="77777777" w:rsidR="003C13CA" w:rsidRPr="00DC1BA1" w:rsidRDefault="003C13CA" w:rsidP="007E5CEF">
            <w:pPr>
              <w:spacing w:line="276" w:lineRule="auto"/>
              <w:jc w:val="center"/>
              <w:rPr>
                <w:sz w:val="18"/>
                <w:szCs w:val="18"/>
              </w:rPr>
            </w:pPr>
            <w:r w:rsidRPr="00DC1BA1">
              <w:t>4</w:t>
            </w:r>
          </w:p>
        </w:tc>
      </w:tr>
      <w:tr w:rsidR="003C13CA" w:rsidRPr="00DC1BA1" w14:paraId="45AF711D" w14:textId="77777777" w:rsidTr="007E5CEF">
        <w:tc>
          <w:tcPr>
            <w:tcW w:w="2859" w:type="dxa"/>
            <w:vAlign w:val="center"/>
          </w:tcPr>
          <w:p w14:paraId="2222069C" w14:textId="77777777" w:rsidR="003C13CA" w:rsidRPr="00DC1BA1" w:rsidRDefault="003C13CA" w:rsidP="007E5CEF">
            <w:pPr>
              <w:spacing w:line="276" w:lineRule="auto"/>
              <w:jc w:val="center"/>
              <w:rPr>
                <w:sz w:val="18"/>
                <w:szCs w:val="18"/>
              </w:rPr>
            </w:pPr>
            <w:r w:rsidRPr="00DC1BA1">
              <w:t>6</w:t>
            </w:r>
          </w:p>
        </w:tc>
        <w:tc>
          <w:tcPr>
            <w:tcW w:w="2764" w:type="dxa"/>
            <w:vAlign w:val="center"/>
          </w:tcPr>
          <w:p w14:paraId="0E644081" w14:textId="77777777" w:rsidR="003C13CA" w:rsidRPr="00DC1BA1" w:rsidRDefault="003C13CA" w:rsidP="007E5CEF">
            <w:pPr>
              <w:spacing w:line="276" w:lineRule="auto"/>
              <w:jc w:val="center"/>
              <w:rPr>
                <w:sz w:val="18"/>
                <w:szCs w:val="18"/>
              </w:rPr>
            </w:pPr>
            <w:r w:rsidRPr="00DC1BA1">
              <w:t>73/1</w:t>
            </w:r>
          </w:p>
        </w:tc>
        <w:tc>
          <w:tcPr>
            <w:tcW w:w="2730" w:type="dxa"/>
            <w:vAlign w:val="center"/>
          </w:tcPr>
          <w:p w14:paraId="370B4053" w14:textId="77777777" w:rsidR="003C13CA" w:rsidRPr="00DC1BA1" w:rsidRDefault="003C13CA" w:rsidP="007E5CEF">
            <w:pPr>
              <w:spacing w:line="276" w:lineRule="auto"/>
              <w:jc w:val="center"/>
              <w:rPr>
                <w:sz w:val="18"/>
                <w:szCs w:val="18"/>
              </w:rPr>
            </w:pPr>
            <w:r w:rsidRPr="00DC1BA1">
              <w:t>4</w:t>
            </w:r>
          </w:p>
        </w:tc>
      </w:tr>
      <w:tr w:rsidR="003C13CA" w:rsidRPr="00DC1BA1" w14:paraId="49191B32" w14:textId="77777777" w:rsidTr="007E5CEF">
        <w:tc>
          <w:tcPr>
            <w:tcW w:w="2859" w:type="dxa"/>
            <w:vAlign w:val="center"/>
          </w:tcPr>
          <w:p w14:paraId="1C80E21C" w14:textId="2A6ED8F5" w:rsidR="003C13CA" w:rsidRPr="00DC1BA1" w:rsidRDefault="00E72F01" w:rsidP="007E5CEF">
            <w:pPr>
              <w:spacing w:line="276" w:lineRule="auto"/>
              <w:jc w:val="center"/>
              <w:rPr>
                <w:sz w:val="18"/>
                <w:szCs w:val="18"/>
              </w:rPr>
            </w:pPr>
            <w:r>
              <w:t>7</w:t>
            </w:r>
          </w:p>
        </w:tc>
        <w:tc>
          <w:tcPr>
            <w:tcW w:w="2764" w:type="dxa"/>
            <w:vAlign w:val="center"/>
          </w:tcPr>
          <w:p w14:paraId="176EFEFA" w14:textId="77777777" w:rsidR="003C13CA" w:rsidRPr="00DC1BA1" w:rsidRDefault="003C13CA" w:rsidP="007E5CEF">
            <w:pPr>
              <w:spacing w:line="276" w:lineRule="auto"/>
              <w:jc w:val="center"/>
              <w:rPr>
                <w:sz w:val="18"/>
                <w:szCs w:val="18"/>
              </w:rPr>
            </w:pPr>
            <w:r w:rsidRPr="00DC1BA1">
              <w:t>75/2</w:t>
            </w:r>
          </w:p>
        </w:tc>
        <w:tc>
          <w:tcPr>
            <w:tcW w:w="2730" w:type="dxa"/>
            <w:vAlign w:val="center"/>
          </w:tcPr>
          <w:p w14:paraId="18387625" w14:textId="77777777" w:rsidR="003C13CA" w:rsidRPr="00DC1BA1" w:rsidRDefault="003C13CA" w:rsidP="007E5CEF">
            <w:pPr>
              <w:spacing w:line="276" w:lineRule="auto"/>
              <w:jc w:val="center"/>
              <w:rPr>
                <w:sz w:val="18"/>
                <w:szCs w:val="18"/>
              </w:rPr>
            </w:pPr>
            <w:r w:rsidRPr="00DC1BA1">
              <w:t>5</w:t>
            </w:r>
          </w:p>
        </w:tc>
      </w:tr>
      <w:tr w:rsidR="003C13CA" w:rsidRPr="00DC1BA1" w14:paraId="6AE41E10" w14:textId="77777777" w:rsidTr="007E5CEF">
        <w:tc>
          <w:tcPr>
            <w:tcW w:w="2859" w:type="dxa"/>
            <w:vAlign w:val="center"/>
          </w:tcPr>
          <w:p w14:paraId="63351804" w14:textId="221485ED" w:rsidR="003C13CA" w:rsidRPr="00DC1BA1" w:rsidRDefault="00E72F01" w:rsidP="007E5CEF">
            <w:pPr>
              <w:spacing w:line="276" w:lineRule="auto"/>
              <w:jc w:val="center"/>
              <w:rPr>
                <w:sz w:val="18"/>
                <w:szCs w:val="18"/>
              </w:rPr>
            </w:pPr>
            <w:r>
              <w:t>8</w:t>
            </w:r>
          </w:p>
        </w:tc>
        <w:tc>
          <w:tcPr>
            <w:tcW w:w="2764" w:type="dxa"/>
            <w:vAlign w:val="center"/>
          </w:tcPr>
          <w:p w14:paraId="06E73CE7" w14:textId="77777777" w:rsidR="003C13CA" w:rsidRPr="00DC1BA1" w:rsidRDefault="003C13CA" w:rsidP="007E5CEF">
            <w:pPr>
              <w:spacing w:line="276" w:lineRule="auto"/>
              <w:jc w:val="center"/>
              <w:rPr>
                <w:sz w:val="18"/>
                <w:szCs w:val="18"/>
              </w:rPr>
            </w:pPr>
            <w:r w:rsidRPr="00DC1BA1">
              <w:t>77/1</w:t>
            </w:r>
          </w:p>
        </w:tc>
        <w:tc>
          <w:tcPr>
            <w:tcW w:w="2730" w:type="dxa"/>
            <w:vAlign w:val="center"/>
          </w:tcPr>
          <w:p w14:paraId="70182F86" w14:textId="38847B18" w:rsidR="003C13CA" w:rsidRPr="00DC1BA1" w:rsidRDefault="00CA4AD6" w:rsidP="007E5CEF">
            <w:pPr>
              <w:spacing w:line="276" w:lineRule="auto"/>
              <w:jc w:val="center"/>
              <w:rPr>
                <w:sz w:val="18"/>
                <w:szCs w:val="18"/>
              </w:rPr>
            </w:pPr>
            <w:r>
              <w:t>10</w:t>
            </w:r>
          </w:p>
        </w:tc>
      </w:tr>
      <w:tr w:rsidR="003C13CA" w:rsidRPr="00DC1BA1" w14:paraId="57DD00E8" w14:textId="77777777" w:rsidTr="007E5CEF">
        <w:tc>
          <w:tcPr>
            <w:tcW w:w="2859" w:type="dxa"/>
            <w:vMerge w:val="restart"/>
            <w:vAlign w:val="center"/>
          </w:tcPr>
          <w:p w14:paraId="4C624BB7" w14:textId="4735400A" w:rsidR="003C13CA" w:rsidRPr="00DC1BA1" w:rsidRDefault="00E72F01" w:rsidP="007E5CEF">
            <w:pPr>
              <w:spacing w:line="276" w:lineRule="auto"/>
              <w:jc w:val="center"/>
              <w:rPr>
                <w:sz w:val="18"/>
                <w:szCs w:val="18"/>
              </w:rPr>
            </w:pPr>
            <w:r>
              <w:t>9</w:t>
            </w:r>
          </w:p>
        </w:tc>
        <w:tc>
          <w:tcPr>
            <w:tcW w:w="2764" w:type="dxa"/>
            <w:vAlign w:val="center"/>
          </w:tcPr>
          <w:p w14:paraId="71FF87B7" w14:textId="77777777" w:rsidR="003C13CA" w:rsidRPr="00DC1BA1" w:rsidRDefault="003C13CA" w:rsidP="007E5CEF">
            <w:pPr>
              <w:spacing w:line="276" w:lineRule="auto"/>
              <w:jc w:val="center"/>
              <w:rPr>
                <w:sz w:val="18"/>
                <w:szCs w:val="18"/>
              </w:rPr>
            </w:pPr>
            <w:r w:rsidRPr="00DC1BA1">
              <w:t>78/1</w:t>
            </w:r>
          </w:p>
        </w:tc>
        <w:tc>
          <w:tcPr>
            <w:tcW w:w="2730" w:type="dxa"/>
            <w:vMerge w:val="restart"/>
            <w:vAlign w:val="center"/>
          </w:tcPr>
          <w:p w14:paraId="73066852" w14:textId="525199D9" w:rsidR="003C13CA" w:rsidRPr="00DC1BA1" w:rsidRDefault="00CA4AD6" w:rsidP="007E5CEF">
            <w:pPr>
              <w:spacing w:line="276" w:lineRule="auto"/>
              <w:jc w:val="center"/>
              <w:rPr>
                <w:sz w:val="18"/>
                <w:szCs w:val="18"/>
              </w:rPr>
            </w:pPr>
            <w:r>
              <w:t>10</w:t>
            </w:r>
          </w:p>
        </w:tc>
      </w:tr>
      <w:tr w:rsidR="003C13CA" w14:paraId="78D9B122" w14:textId="77777777" w:rsidTr="007E5CEF">
        <w:tc>
          <w:tcPr>
            <w:tcW w:w="2859" w:type="dxa"/>
            <w:vMerge/>
            <w:vAlign w:val="center"/>
          </w:tcPr>
          <w:p w14:paraId="5478AC81" w14:textId="77777777" w:rsidR="003C13CA" w:rsidRPr="003F6943" w:rsidRDefault="003C13CA" w:rsidP="007E5CEF">
            <w:pPr>
              <w:spacing w:line="276" w:lineRule="auto"/>
              <w:jc w:val="center"/>
              <w:rPr>
                <w:sz w:val="18"/>
                <w:szCs w:val="18"/>
              </w:rPr>
            </w:pPr>
          </w:p>
        </w:tc>
        <w:tc>
          <w:tcPr>
            <w:tcW w:w="2764" w:type="dxa"/>
            <w:vAlign w:val="center"/>
          </w:tcPr>
          <w:p w14:paraId="347EC41B" w14:textId="77777777" w:rsidR="003C13CA" w:rsidRPr="003F6943" w:rsidRDefault="003C13CA" w:rsidP="007E5CEF">
            <w:pPr>
              <w:spacing w:line="276" w:lineRule="auto"/>
              <w:jc w:val="center"/>
              <w:rPr>
                <w:sz w:val="18"/>
                <w:szCs w:val="18"/>
              </w:rPr>
            </w:pPr>
            <w:r w:rsidRPr="00E152A3">
              <w:t>78/2</w:t>
            </w:r>
          </w:p>
        </w:tc>
        <w:tc>
          <w:tcPr>
            <w:tcW w:w="2730" w:type="dxa"/>
            <w:vMerge/>
            <w:vAlign w:val="center"/>
          </w:tcPr>
          <w:p w14:paraId="7E360138" w14:textId="77777777" w:rsidR="003C13CA" w:rsidRPr="003F6943" w:rsidRDefault="003C13CA" w:rsidP="007E5CEF">
            <w:pPr>
              <w:spacing w:line="276" w:lineRule="auto"/>
              <w:jc w:val="center"/>
              <w:rPr>
                <w:sz w:val="18"/>
                <w:szCs w:val="18"/>
              </w:rPr>
            </w:pPr>
          </w:p>
        </w:tc>
      </w:tr>
      <w:tr w:rsidR="003C13CA" w14:paraId="4128D213" w14:textId="77777777" w:rsidTr="007E5CEF">
        <w:tc>
          <w:tcPr>
            <w:tcW w:w="2859" w:type="dxa"/>
            <w:vMerge w:val="restart"/>
            <w:vAlign w:val="center"/>
          </w:tcPr>
          <w:p w14:paraId="526D65DA" w14:textId="0A584019" w:rsidR="003C13CA" w:rsidRPr="003F6943" w:rsidRDefault="00E72F01" w:rsidP="007E5CEF">
            <w:pPr>
              <w:spacing w:line="276" w:lineRule="auto"/>
              <w:jc w:val="center"/>
              <w:rPr>
                <w:sz w:val="18"/>
                <w:szCs w:val="18"/>
              </w:rPr>
            </w:pPr>
            <w:r>
              <w:t>10</w:t>
            </w:r>
          </w:p>
        </w:tc>
        <w:tc>
          <w:tcPr>
            <w:tcW w:w="2764" w:type="dxa"/>
            <w:vAlign w:val="center"/>
          </w:tcPr>
          <w:p w14:paraId="49E949D1" w14:textId="77777777" w:rsidR="003C13CA" w:rsidRPr="003F6943" w:rsidRDefault="003C13CA" w:rsidP="007E5CEF">
            <w:pPr>
              <w:spacing w:line="276" w:lineRule="auto"/>
              <w:jc w:val="center"/>
              <w:rPr>
                <w:sz w:val="18"/>
                <w:szCs w:val="18"/>
              </w:rPr>
            </w:pPr>
            <w:r w:rsidRPr="00E152A3">
              <w:t>84</w:t>
            </w:r>
          </w:p>
        </w:tc>
        <w:tc>
          <w:tcPr>
            <w:tcW w:w="2730" w:type="dxa"/>
            <w:vMerge w:val="restart"/>
            <w:vAlign w:val="center"/>
          </w:tcPr>
          <w:p w14:paraId="15C1A6CD" w14:textId="77777777" w:rsidR="003C13CA" w:rsidRPr="003F6943" w:rsidRDefault="003C13CA" w:rsidP="007E5CEF">
            <w:pPr>
              <w:spacing w:line="276" w:lineRule="auto"/>
              <w:jc w:val="center"/>
              <w:rPr>
                <w:sz w:val="18"/>
                <w:szCs w:val="18"/>
              </w:rPr>
            </w:pPr>
            <w:r w:rsidRPr="00E152A3">
              <w:t>5</w:t>
            </w:r>
          </w:p>
        </w:tc>
      </w:tr>
      <w:tr w:rsidR="003C13CA" w14:paraId="0B93C7E8" w14:textId="77777777" w:rsidTr="007E5CEF">
        <w:tc>
          <w:tcPr>
            <w:tcW w:w="2859" w:type="dxa"/>
            <w:vMerge/>
            <w:vAlign w:val="center"/>
          </w:tcPr>
          <w:p w14:paraId="5610074E" w14:textId="77777777" w:rsidR="003C13CA" w:rsidRPr="003F6943" w:rsidRDefault="003C13CA" w:rsidP="007E5CEF">
            <w:pPr>
              <w:spacing w:line="276" w:lineRule="auto"/>
              <w:jc w:val="center"/>
              <w:rPr>
                <w:sz w:val="18"/>
                <w:szCs w:val="18"/>
              </w:rPr>
            </w:pPr>
          </w:p>
        </w:tc>
        <w:tc>
          <w:tcPr>
            <w:tcW w:w="2764" w:type="dxa"/>
            <w:vAlign w:val="center"/>
          </w:tcPr>
          <w:p w14:paraId="3FF52476" w14:textId="77777777" w:rsidR="003C13CA" w:rsidRPr="003F6943" w:rsidRDefault="003C13CA" w:rsidP="007E5CEF">
            <w:pPr>
              <w:spacing w:line="276" w:lineRule="auto"/>
              <w:jc w:val="center"/>
              <w:rPr>
                <w:sz w:val="18"/>
                <w:szCs w:val="18"/>
              </w:rPr>
            </w:pPr>
            <w:r w:rsidRPr="00E152A3">
              <w:t>85</w:t>
            </w:r>
          </w:p>
        </w:tc>
        <w:tc>
          <w:tcPr>
            <w:tcW w:w="2730" w:type="dxa"/>
            <w:vMerge/>
            <w:vAlign w:val="center"/>
          </w:tcPr>
          <w:p w14:paraId="3A8496A3" w14:textId="77777777" w:rsidR="003C13CA" w:rsidRPr="003F6943" w:rsidRDefault="003C13CA" w:rsidP="007E5CEF">
            <w:pPr>
              <w:spacing w:line="276" w:lineRule="auto"/>
              <w:jc w:val="center"/>
              <w:rPr>
                <w:sz w:val="18"/>
                <w:szCs w:val="18"/>
              </w:rPr>
            </w:pPr>
          </w:p>
        </w:tc>
      </w:tr>
      <w:tr w:rsidR="003C13CA" w:rsidRPr="00DC1BA1" w14:paraId="7CE0C925" w14:textId="77777777" w:rsidTr="007E5CEF">
        <w:tc>
          <w:tcPr>
            <w:tcW w:w="2859" w:type="dxa"/>
            <w:vAlign w:val="center"/>
          </w:tcPr>
          <w:p w14:paraId="3F68B6D8" w14:textId="66FC7058" w:rsidR="003C13CA" w:rsidRPr="00DC1BA1" w:rsidRDefault="00E72F01" w:rsidP="007E5CEF">
            <w:pPr>
              <w:spacing w:line="276" w:lineRule="auto"/>
              <w:jc w:val="center"/>
              <w:rPr>
                <w:sz w:val="18"/>
                <w:szCs w:val="18"/>
              </w:rPr>
            </w:pPr>
            <w:r>
              <w:t>11</w:t>
            </w:r>
          </w:p>
        </w:tc>
        <w:tc>
          <w:tcPr>
            <w:tcW w:w="2764" w:type="dxa"/>
            <w:vMerge w:val="restart"/>
            <w:vAlign w:val="center"/>
          </w:tcPr>
          <w:p w14:paraId="2F3B52B6" w14:textId="77777777" w:rsidR="003C13CA" w:rsidRPr="00DC1BA1" w:rsidRDefault="003C13CA" w:rsidP="007E5CEF">
            <w:pPr>
              <w:spacing w:line="276" w:lineRule="auto"/>
              <w:jc w:val="center"/>
              <w:rPr>
                <w:sz w:val="18"/>
                <w:szCs w:val="18"/>
              </w:rPr>
            </w:pPr>
            <w:r w:rsidRPr="00DC1BA1">
              <w:t>101</w:t>
            </w:r>
          </w:p>
        </w:tc>
        <w:tc>
          <w:tcPr>
            <w:tcW w:w="2730" w:type="dxa"/>
            <w:vAlign w:val="center"/>
          </w:tcPr>
          <w:p w14:paraId="11E0EC95" w14:textId="5CEB3DEE" w:rsidR="003C13CA" w:rsidRPr="00DC1BA1" w:rsidRDefault="006468BB" w:rsidP="007E5CEF">
            <w:pPr>
              <w:spacing w:line="276" w:lineRule="auto"/>
              <w:jc w:val="center"/>
              <w:rPr>
                <w:sz w:val="18"/>
                <w:szCs w:val="18"/>
              </w:rPr>
            </w:pPr>
            <w:r>
              <w:rPr>
                <w:sz w:val="18"/>
                <w:szCs w:val="18"/>
              </w:rPr>
              <w:t>1</w:t>
            </w:r>
            <w:r w:rsidR="005E3685">
              <w:rPr>
                <w:sz w:val="18"/>
                <w:szCs w:val="18"/>
              </w:rPr>
              <w:t>0</w:t>
            </w:r>
          </w:p>
        </w:tc>
      </w:tr>
      <w:tr w:rsidR="003C13CA" w:rsidRPr="00DC1BA1" w14:paraId="35E59E8C" w14:textId="77777777" w:rsidTr="007E5CEF">
        <w:tc>
          <w:tcPr>
            <w:tcW w:w="2859" w:type="dxa"/>
            <w:vAlign w:val="center"/>
          </w:tcPr>
          <w:p w14:paraId="56919969" w14:textId="1F2DE598" w:rsidR="003C13CA" w:rsidRPr="00DC1BA1" w:rsidRDefault="00E72F01" w:rsidP="007E5CEF">
            <w:pPr>
              <w:spacing w:line="276" w:lineRule="auto"/>
              <w:jc w:val="center"/>
              <w:rPr>
                <w:sz w:val="18"/>
                <w:szCs w:val="18"/>
              </w:rPr>
            </w:pPr>
            <w:r>
              <w:t>12</w:t>
            </w:r>
          </w:p>
        </w:tc>
        <w:tc>
          <w:tcPr>
            <w:tcW w:w="2764" w:type="dxa"/>
            <w:vMerge/>
            <w:vAlign w:val="center"/>
          </w:tcPr>
          <w:p w14:paraId="2AB72C7C" w14:textId="77777777" w:rsidR="003C13CA" w:rsidRPr="00DC1BA1" w:rsidRDefault="003C13CA" w:rsidP="007E5CEF">
            <w:pPr>
              <w:spacing w:line="276" w:lineRule="auto"/>
              <w:jc w:val="center"/>
              <w:rPr>
                <w:sz w:val="18"/>
                <w:szCs w:val="18"/>
              </w:rPr>
            </w:pPr>
          </w:p>
        </w:tc>
        <w:tc>
          <w:tcPr>
            <w:tcW w:w="2730" w:type="dxa"/>
            <w:vAlign w:val="center"/>
          </w:tcPr>
          <w:p w14:paraId="503254A2" w14:textId="0C24E53F" w:rsidR="003C13CA" w:rsidRPr="00DC1BA1" w:rsidRDefault="006468BB" w:rsidP="007E5CEF">
            <w:pPr>
              <w:spacing w:line="276" w:lineRule="auto"/>
              <w:jc w:val="center"/>
              <w:rPr>
                <w:sz w:val="18"/>
                <w:szCs w:val="18"/>
              </w:rPr>
            </w:pPr>
            <w:r>
              <w:rPr>
                <w:sz w:val="18"/>
                <w:szCs w:val="18"/>
              </w:rPr>
              <w:t>1</w:t>
            </w:r>
            <w:r w:rsidR="005E3685">
              <w:rPr>
                <w:sz w:val="18"/>
                <w:szCs w:val="18"/>
              </w:rPr>
              <w:t>0</w:t>
            </w:r>
          </w:p>
        </w:tc>
      </w:tr>
      <w:tr w:rsidR="003C13CA" w:rsidRPr="00DC1BA1" w14:paraId="6D2DFDF1" w14:textId="77777777" w:rsidTr="007E5CEF">
        <w:tc>
          <w:tcPr>
            <w:tcW w:w="2859" w:type="dxa"/>
            <w:vAlign w:val="center"/>
          </w:tcPr>
          <w:p w14:paraId="45003694" w14:textId="74601067" w:rsidR="003C13CA" w:rsidRPr="00DC1BA1" w:rsidRDefault="00E72F01" w:rsidP="007E5CEF">
            <w:pPr>
              <w:spacing w:line="276" w:lineRule="auto"/>
              <w:jc w:val="center"/>
              <w:rPr>
                <w:sz w:val="18"/>
                <w:szCs w:val="18"/>
              </w:rPr>
            </w:pPr>
            <w:r>
              <w:t>13</w:t>
            </w:r>
          </w:p>
        </w:tc>
        <w:tc>
          <w:tcPr>
            <w:tcW w:w="2764" w:type="dxa"/>
            <w:vAlign w:val="center"/>
          </w:tcPr>
          <w:p w14:paraId="343A9DD0" w14:textId="77777777" w:rsidR="003C13CA" w:rsidRPr="00DC1BA1" w:rsidRDefault="003C13CA" w:rsidP="007E5CEF">
            <w:pPr>
              <w:spacing w:line="276" w:lineRule="auto"/>
              <w:jc w:val="center"/>
              <w:rPr>
                <w:sz w:val="18"/>
                <w:szCs w:val="18"/>
              </w:rPr>
            </w:pPr>
            <w:r w:rsidRPr="00DC1BA1">
              <w:t>104/3</w:t>
            </w:r>
          </w:p>
        </w:tc>
        <w:tc>
          <w:tcPr>
            <w:tcW w:w="2730" w:type="dxa"/>
            <w:vAlign w:val="center"/>
          </w:tcPr>
          <w:p w14:paraId="47C50A6E" w14:textId="62DF6A2E" w:rsidR="003C13CA" w:rsidRPr="005673CC" w:rsidRDefault="006468BB" w:rsidP="007E5CEF">
            <w:pPr>
              <w:spacing w:line="276" w:lineRule="auto"/>
              <w:jc w:val="center"/>
              <w:rPr>
                <w:sz w:val="18"/>
                <w:szCs w:val="18"/>
              </w:rPr>
            </w:pPr>
            <w:r>
              <w:t>1</w:t>
            </w:r>
            <w:r w:rsidR="005E3685">
              <w:t>0</w:t>
            </w:r>
          </w:p>
        </w:tc>
      </w:tr>
      <w:tr w:rsidR="003C13CA" w:rsidRPr="00DC1BA1" w14:paraId="280F2FC6" w14:textId="77777777" w:rsidTr="007E5CEF">
        <w:tc>
          <w:tcPr>
            <w:tcW w:w="2859" w:type="dxa"/>
            <w:vAlign w:val="center"/>
          </w:tcPr>
          <w:p w14:paraId="5DFC581E" w14:textId="63D9FA6D" w:rsidR="003C13CA" w:rsidRPr="00DC1BA1" w:rsidRDefault="00E72F01" w:rsidP="007E5CEF">
            <w:pPr>
              <w:spacing w:line="276" w:lineRule="auto"/>
              <w:jc w:val="center"/>
              <w:rPr>
                <w:sz w:val="18"/>
                <w:szCs w:val="18"/>
              </w:rPr>
            </w:pPr>
            <w:r>
              <w:t>14</w:t>
            </w:r>
          </w:p>
        </w:tc>
        <w:tc>
          <w:tcPr>
            <w:tcW w:w="2764" w:type="dxa"/>
            <w:vAlign w:val="center"/>
          </w:tcPr>
          <w:p w14:paraId="34CD57EE" w14:textId="70A9B8EC" w:rsidR="003C13CA" w:rsidRPr="00DC1BA1" w:rsidRDefault="006468BB" w:rsidP="007E5CEF">
            <w:pPr>
              <w:spacing w:line="276" w:lineRule="auto"/>
              <w:jc w:val="center"/>
              <w:rPr>
                <w:sz w:val="18"/>
                <w:szCs w:val="18"/>
              </w:rPr>
            </w:pPr>
            <w:r>
              <w:t>205/19</w:t>
            </w:r>
          </w:p>
        </w:tc>
        <w:tc>
          <w:tcPr>
            <w:tcW w:w="2730" w:type="dxa"/>
            <w:vAlign w:val="center"/>
          </w:tcPr>
          <w:p w14:paraId="44B327EB" w14:textId="2F9F387E" w:rsidR="003C13CA" w:rsidRPr="00DC1BA1" w:rsidRDefault="006468BB" w:rsidP="007E5CEF">
            <w:pPr>
              <w:spacing w:line="276" w:lineRule="auto"/>
              <w:jc w:val="center"/>
              <w:rPr>
                <w:sz w:val="18"/>
                <w:szCs w:val="18"/>
              </w:rPr>
            </w:pPr>
            <w:r>
              <w:t>1</w:t>
            </w:r>
            <w:r w:rsidR="005E3685">
              <w:t>0</w:t>
            </w:r>
          </w:p>
        </w:tc>
      </w:tr>
      <w:tr w:rsidR="003C13CA" w:rsidRPr="00DC1BA1" w14:paraId="5B728988" w14:textId="77777777" w:rsidTr="007E5CEF">
        <w:tc>
          <w:tcPr>
            <w:tcW w:w="2859" w:type="dxa"/>
            <w:vAlign w:val="center"/>
          </w:tcPr>
          <w:p w14:paraId="69A88AC1" w14:textId="270F2D55" w:rsidR="003C13CA" w:rsidRPr="00DC1BA1" w:rsidRDefault="00E72F01" w:rsidP="007E5CEF">
            <w:pPr>
              <w:spacing w:line="276" w:lineRule="auto"/>
              <w:jc w:val="center"/>
              <w:rPr>
                <w:sz w:val="18"/>
                <w:szCs w:val="18"/>
              </w:rPr>
            </w:pPr>
            <w:r>
              <w:t>15</w:t>
            </w:r>
          </w:p>
        </w:tc>
        <w:tc>
          <w:tcPr>
            <w:tcW w:w="2764" w:type="dxa"/>
            <w:vAlign w:val="center"/>
          </w:tcPr>
          <w:p w14:paraId="01E0076D" w14:textId="77777777" w:rsidR="003C13CA" w:rsidRPr="00DC1BA1" w:rsidRDefault="003C13CA" w:rsidP="007E5CEF">
            <w:pPr>
              <w:spacing w:line="276" w:lineRule="auto"/>
              <w:jc w:val="center"/>
              <w:rPr>
                <w:sz w:val="18"/>
                <w:szCs w:val="18"/>
              </w:rPr>
            </w:pPr>
            <w:r w:rsidRPr="00DC1BA1">
              <w:t>205/14</w:t>
            </w:r>
          </w:p>
        </w:tc>
        <w:tc>
          <w:tcPr>
            <w:tcW w:w="2730" w:type="dxa"/>
            <w:vAlign w:val="center"/>
          </w:tcPr>
          <w:p w14:paraId="0A899700" w14:textId="2793F901" w:rsidR="003C13CA" w:rsidRPr="00DC1BA1" w:rsidRDefault="006468BB" w:rsidP="007E5CEF">
            <w:pPr>
              <w:spacing w:line="276" w:lineRule="auto"/>
              <w:jc w:val="center"/>
              <w:rPr>
                <w:sz w:val="18"/>
                <w:szCs w:val="18"/>
              </w:rPr>
            </w:pPr>
            <w:r>
              <w:t>4</w:t>
            </w:r>
          </w:p>
        </w:tc>
      </w:tr>
      <w:tr w:rsidR="003C13CA" w:rsidRPr="00DC1BA1" w14:paraId="42AA6974" w14:textId="77777777" w:rsidTr="007E5CEF">
        <w:tc>
          <w:tcPr>
            <w:tcW w:w="2859" w:type="dxa"/>
            <w:vAlign w:val="center"/>
          </w:tcPr>
          <w:p w14:paraId="6E6EA147" w14:textId="77777777" w:rsidR="003C13CA" w:rsidRPr="00DC1BA1" w:rsidRDefault="003C13CA" w:rsidP="007E5CEF">
            <w:pPr>
              <w:spacing w:line="276" w:lineRule="auto"/>
              <w:jc w:val="center"/>
              <w:rPr>
                <w:sz w:val="18"/>
                <w:szCs w:val="18"/>
              </w:rPr>
            </w:pPr>
          </w:p>
        </w:tc>
        <w:tc>
          <w:tcPr>
            <w:tcW w:w="2764" w:type="dxa"/>
            <w:vAlign w:val="center"/>
          </w:tcPr>
          <w:p w14:paraId="252E1502" w14:textId="474A8B31" w:rsidR="003C13CA" w:rsidRPr="00DC1BA1" w:rsidRDefault="003C13CA" w:rsidP="007E5CEF">
            <w:pPr>
              <w:spacing w:line="276" w:lineRule="auto"/>
              <w:jc w:val="center"/>
              <w:rPr>
                <w:sz w:val="18"/>
                <w:szCs w:val="18"/>
              </w:rPr>
            </w:pPr>
          </w:p>
        </w:tc>
        <w:tc>
          <w:tcPr>
            <w:tcW w:w="2730" w:type="dxa"/>
            <w:vAlign w:val="center"/>
          </w:tcPr>
          <w:p w14:paraId="73E8BD13" w14:textId="77777777" w:rsidR="003C13CA" w:rsidRPr="00DC1BA1" w:rsidRDefault="003C13CA" w:rsidP="007E5CEF">
            <w:pPr>
              <w:spacing w:line="276" w:lineRule="auto"/>
              <w:jc w:val="center"/>
              <w:rPr>
                <w:sz w:val="18"/>
                <w:szCs w:val="18"/>
              </w:rPr>
            </w:pPr>
          </w:p>
        </w:tc>
      </w:tr>
      <w:tr w:rsidR="003C13CA" w:rsidRPr="00DC1BA1" w14:paraId="02A53BD3" w14:textId="77777777" w:rsidTr="007E5CEF">
        <w:tc>
          <w:tcPr>
            <w:tcW w:w="2859" w:type="dxa"/>
            <w:vAlign w:val="center"/>
          </w:tcPr>
          <w:p w14:paraId="1E9C622E" w14:textId="2C8B94B0" w:rsidR="003C13CA" w:rsidRPr="00DC1BA1" w:rsidRDefault="00E72F01" w:rsidP="007E5CEF">
            <w:pPr>
              <w:spacing w:line="276" w:lineRule="auto"/>
              <w:jc w:val="center"/>
              <w:rPr>
                <w:sz w:val="18"/>
                <w:szCs w:val="18"/>
              </w:rPr>
            </w:pPr>
            <w:r>
              <w:rPr>
                <w:sz w:val="18"/>
                <w:szCs w:val="18"/>
              </w:rPr>
              <w:t>16</w:t>
            </w:r>
          </w:p>
        </w:tc>
        <w:tc>
          <w:tcPr>
            <w:tcW w:w="2764" w:type="dxa"/>
            <w:vAlign w:val="center"/>
          </w:tcPr>
          <w:p w14:paraId="706F4CC9" w14:textId="77777777" w:rsidR="003C13CA" w:rsidRPr="00DC1BA1" w:rsidRDefault="003C13CA" w:rsidP="007E5CEF">
            <w:pPr>
              <w:spacing w:line="276" w:lineRule="auto"/>
              <w:jc w:val="center"/>
              <w:rPr>
                <w:sz w:val="18"/>
                <w:szCs w:val="18"/>
              </w:rPr>
            </w:pPr>
            <w:r w:rsidRPr="00DC1BA1">
              <w:t>224/1</w:t>
            </w:r>
          </w:p>
        </w:tc>
        <w:tc>
          <w:tcPr>
            <w:tcW w:w="2730" w:type="dxa"/>
            <w:vAlign w:val="center"/>
          </w:tcPr>
          <w:p w14:paraId="78E19F32" w14:textId="245AB7D1" w:rsidR="003C13CA" w:rsidRPr="00DC1BA1" w:rsidRDefault="006468BB" w:rsidP="007E5CEF">
            <w:pPr>
              <w:spacing w:line="276" w:lineRule="auto"/>
              <w:jc w:val="center"/>
              <w:rPr>
                <w:sz w:val="18"/>
                <w:szCs w:val="18"/>
              </w:rPr>
            </w:pPr>
            <w:r>
              <w:t>1</w:t>
            </w:r>
            <w:r w:rsidR="005E3685">
              <w:t>0</w:t>
            </w:r>
          </w:p>
        </w:tc>
      </w:tr>
      <w:tr w:rsidR="003C13CA" w:rsidRPr="00DC1BA1" w14:paraId="0D8C05A3" w14:textId="77777777" w:rsidTr="007E5CEF">
        <w:tc>
          <w:tcPr>
            <w:tcW w:w="2859" w:type="dxa"/>
            <w:vAlign w:val="center"/>
          </w:tcPr>
          <w:p w14:paraId="17F4CE78" w14:textId="28E57A9B" w:rsidR="003C13CA" w:rsidRPr="00DC1BA1" w:rsidRDefault="00E72F01" w:rsidP="007E5CEF">
            <w:pPr>
              <w:spacing w:line="276" w:lineRule="auto"/>
              <w:jc w:val="center"/>
              <w:rPr>
                <w:sz w:val="18"/>
                <w:szCs w:val="18"/>
              </w:rPr>
            </w:pPr>
            <w:r>
              <w:t>17</w:t>
            </w:r>
          </w:p>
        </w:tc>
        <w:tc>
          <w:tcPr>
            <w:tcW w:w="2764" w:type="dxa"/>
            <w:vAlign w:val="center"/>
          </w:tcPr>
          <w:p w14:paraId="25A189A5" w14:textId="77777777" w:rsidR="003C13CA" w:rsidRPr="00DC1BA1" w:rsidRDefault="003C13CA" w:rsidP="007E5CEF">
            <w:pPr>
              <w:spacing w:line="276" w:lineRule="auto"/>
              <w:jc w:val="center"/>
              <w:rPr>
                <w:sz w:val="18"/>
                <w:szCs w:val="18"/>
              </w:rPr>
            </w:pPr>
            <w:r w:rsidRPr="00DC1BA1">
              <w:t>227</w:t>
            </w:r>
          </w:p>
        </w:tc>
        <w:tc>
          <w:tcPr>
            <w:tcW w:w="2730" w:type="dxa"/>
            <w:vAlign w:val="center"/>
          </w:tcPr>
          <w:p w14:paraId="412A4453" w14:textId="09D67274" w:rsidR="003C13CA" w:rsidRPr="00DC1BA1" w:rsidRDefault="006468BB" w:rsidP="007E5CEF">
            <w:pPr>
              <w:spacing w:line="276" w:lineRule="auto"/>
              <w:jc w:val="center"/>
              <w:rPr>
                <w:sz w:val="18"/>
                <w:szCs w:val="18"/>
              </w:rPr>
            </w:pPr>
            <w:r>
              <w:t>1</w:t>
            </w:r>
            <w:r w:rsidR="003C13CA" w:rsidRPr="00DC1BA1">
              <w:t>0</w:t>
            </w:r>
          </w:p>
        </w:tc>
      </w:tr>
      <w:tr w:rsidR="003C13CA" w:rsidRPr="00DC1BA1" w14:paraId="35A5ACB4" w14:textId="77777777" w:rsidTr="007E5CEF">
        <w:tc>
          <w:tcPr>
            <w:tcW w:w="2859" w:type="dxa"/>
            <w:vAlign w:val="center"/>
          </w:tcPr>
          <w:p w14:paraId="4FC0FDC1" w14:textId="5E8A1B4E" w:rsidR="003C13CA" w:rsidRPr="00DC1BA1" w:rsidRDefault="00E72F01" w:rsidP="007E5CEF">
            <w:pPr>
              <w:spacing w:line="276" w:lineRule="auto"/>
              <w:jc w:val="center"/>
              <w:rPr>
                <w:sz w:val="18"/>
                <w:szCs w:val="18"/>
              </w:rPr>
            </w:pPr>
            <w:r>
              <w:t>18</w:t>
            </w:r>
          </w:p>
        </w:tc>
        <w:tc>
          <w:tcPr>
            <w:tcW w:w="2764" w:type="dxa"/>
            <w:vAlign w:val="center"/>
          </w:tcPr>
          <w:p w14:paraId="39D3B027" w14:textId="77777777" w:rsidR="003C13CA" w:rsidRPr="00DC1BA1" w:rsidRDefault="003C13CA" w:rsidP="007E5CEF">
            <w:pPr>
              <w:spacing w:line="276" w:lineRule="auto"/>
              <w:jc w:val="center"/>
              <w:rPr>
                <w:sz w:val="18"/>
                <w:szCs w:val="18"/>
              </w:rPr>
            </w:pPr>
            <w:r w:rsidRPr="00DC1BA1">
              <w:t>229</w:t>
            </w:r>
          </w:p>
        </w:tc>
        <w:tc>
          <w:tcPr>
            <w:tcW w:w="2730" w:type="dxa"/>
            <w:vAlign w:val="center"/>
          </w:tcPr>
          <w:p w14:paraId="0919963F" w14:textId="07E4691D" w:rsidR="003C13CA" w:rsidRPr="00DC1BA1" w:rsidRDefault="006468BB" w:rsidP="007E5CEF">
            <w:pPr>
              <w:spacing w:line="276" w:lineRule="auto"/>
              <w:jc w:val="center"/>
              <w:rPr>
                <w:sz w:val="18"/>
                <w:szCs w:val="18"/>
              </w:rPr>
            </w:pPr>
            <w:r>
              <w:rPr>
                <w:sz w:val="18"/>
                <w:szCs w:val="18"/>
              </w:rPr>
              <w:t>10</w:t>
            </w:r>
          </w:p>
        </w:tc>
      </w:tr>
    </w:tbl>
    <w:p w14:paraId="2FDF499D" w14:textId="77777777" w:rsidR="003C13CA" w:rsidRDefault="003C13CA" w:rsidP="003C13CA">
      <w:pPr>
        <w:spacing w:line="276" w:lineRule="auto"/>
        <w:ind w:left="708" w:firstLine="369"/>
        <w:jc w:val="both"/>
      </w:pPr>
    </w:p>
    <w:tbl>
      <w:tblPr>
        <w:tblW w:w="0" w:type="auto"/>
        <w:tblInd w:w="709" w:type="dxa"/>
        <w:tblLook w:val="04A0" w:firstRow="1" w:lastRow="0" w:firstColumn="1" w:lastColumn="0" w:noHBand="0" w:noVBand="1"/>
      </w:tblPr>
      <w:tblGrid>
        <w:gridCol w:w="2859"/>
        <w:gridCol w:w="2764"/>
        <w:gridCol w:w="2730"/>
      </w:tblGrid>
      <w:tr w:rsidR="003C13CA" w:rsidRPr="00DC1BA1" w14:paraId="3F0C4B66" w14:textId="77777777" w:rsidTr="007E5CEF">
        <w:tc>
          <w:tcPr>
            <w:tcW w:w="8353" w:type="dxa"/>
            <w:gridSpan w:val="3"/>
            <w:vAlign w:val="center"/>
          </w:tcPr>
          <w:p w14:paraId="2417C5CF" w14:textId="77777777" w:rsidR="003C13CA" w:rsidRPr="00DC1BA1" w:rsidRDefault="003C13CA" w:rsidP="007E5CEF">
            <w:pPr>
              <w:spacing w:line="276" w:lineRule="auto"/>
              <w:jc w:val="center"/>
              <w:rPr>
                <w:sz w:val="18"/>
                <w:szCs w:val="18"/>
              </w:rPr>
            </w:pPr>
            <w:r w:rsidRPr="00DC1BA1">
              <w:rPr>
                <w:sz w:val="18"/>
                <w:szCs w:val="18"/>
              </w:rPr>
              <w:lastRenderedPageBreak/>
              <w:t>SMEREK</w:t>
            </w:r>
          </w:p>
        </w:tc>
      </w:tr>
      <w:tr w:rsidR="003C13CA" w:rsidRPr="00DC1BA1" w14:paraId="6794696C" w14:textId="77777777" w:rsidTr="007E5CEF">
        <w:tc>
          <w:tcPr>
            <w:tcW w:w="2859" w:type="dxa"/>
            <w:vAlign w:val="center"/>
          </w:tcPr>
          <w:p w14:paraId="55B5608B" w14:textId="77777777" w:rsidR="003C13CA" w:rsidRPr="00DC1BA1" w:rsidRDefault="003C13CA" w:rsidP="007E5CEF">
            <w:pPr>
              <w:spacing w:line="276" w:lineRule="auto"/>
              <w:jc w:val="center"/>
              <w:rPr>
                <w:sz w:val="18"/>
                <w:szCs w:val="18"/>
              </w:rPr>
            </w:pPr>
            <w:r w:rsidRPr="00DC1BA1">
              <w:rPr>
                <w:sz w:val="18"/>
                <w:szCs w:val="18"/>
              </w:rPr>
              <w:t>Lp.</w:t>
            </w:r>
          </w:p>
        </w:tc>
        <w:tc>
          <w:tcPr>
            <w:tcW w:w="2764" w:type="dxa"/>
            <w:vAlign w:val="center"/>
          </w:tcPr>
          <w:p w14:paraId="2A45A231" w14:textId="77777777" w:rsidR="003C13CA" w:rsidRPr="00DC1BA1" w:rsidRDefault="003C13CA" w:rsidP="007E5CEF">
            <w:pPr>
              <w:spacing w:line="276" w:lineRule="auto"/>
              <w:jc w:val="center"/>
              <w:rPr>
                <w:sz w:val="18"/>
                <w:szCs w:val="18"/>
              </w:rPr>
            </w:pPr>
            <w:r w:rsidRPr="00DC1BA1">
              <w:rPr>
                <w:sz w:val="18"/>
                <w:szCs w:val="18"/>
              </w:rPr>
              <w:t>Nr działki</w:t>
            </w:r>
          </w:p>
        </w:tc>
        <w:tc>
          <w:tcPr>
            <w:tcW w:w="2730" w:type="dxa"/>
            <w:vAlign w:val="center"/>
          </w:tcPr>
          <w:p w14:paraId="4C6C08A4" w14:textId="77777777" w:rsidR="003C13CA" w:rsidRPr="00DC1BA1" w:rsidRDefault="003C13CA" w:rsidP="007E5CEF">
            <w:pPr>
              <w:spacing w:line="276" w:lineRule="auto"/>
              <w:jc w:val="center"/>
              <w:rPr>
                <w:sz w:val="18"/>
                <w:szCs w:val="18"/>
              </w:rPr>
            </w:pPr>
            <w:r w:rsidRPr="00DC1BA1">
              <w:rPr>
                <w:sz w:val="18"/>
                <w:szCs w:val="18"/>
              </w:rPr>
              <w:t>Liczba RLM</w:t>
            </w:r>
          </w:p>
        </w:tc>
      </w:tr>
      <w:tr w:rsidR="003C13CA" w:rsidRPr="00DC1BA1" w14:paraId="04C0F7CD" w14:textId="77777777" w:rsidTr="007E5CEF">
        <w:tc>
          <w:tcPr>
            <w:tcW w:w="2859" w:type="dxa"/>
            <w:vMerge w:val="restart"/>
            <w:vAlign w:val="center"/>
          </w:tcPr>
          <w:p w14:paraId="6CCB7095" w14:textId="110D69C7" w:rsidR="003C13CA" w:rsidRPr="00DC1BA1" w:rsidRDefault="00CA4AD6" w:rsidP="007E5CEF">
            <w:pPr>
              <w:spacing w:line="276" w:lineRule="auto"/>
              <w:jc w:val="center"/>
              <w:rPr>
                <w:sz w:val="18"/>
                <w:szCs w:val="18"/>
              </w:rPr>
            </w:pPr>
            <w:r w:rsidRPr="00E72F01">
              <w:t>1</w:t>
            </w:r>
          </w:p>
        </w:tc>
        <w:tc>
          <w:tcPr>
            <w:tcW w:w="2764" w:type="dxa"/>
            <w:vAlign w:val="center"/>
          </w:tcPr>
          <w:p w14:paraId="53AAF515" w14:textId="77777777" w:rsidR="003C13CA" w:rsidRPr="00DC1BA1" w:rsidRDefault="003C13CA" w:rsidP="007E5CEF">
            <w:pPr>
              <w:spacing w:line="276" w:lineRule="auto"/>
              <w:jc w:val="center"/>
              <w:rPr>
                <w:sz w:val="18"/>
                <w:szCs w:val="18"/>
              </w:rPr>
            </w:pPr>
            <w:r w:rsidRPr="00DC1BA1">
              <w:t>88/4</w:t>
            </w:r>
          </w:p>
        </w:tc>
        <w:tc>
          <w:tcPr>
            <w:tcW w:w="2730" w:type="dxa"/>
            <w:vMerge w:val="restart"/>
            <w:vAlign w:val="center"/>
          </w:tcPr>
          <w:p w14:paraId="60890CE8" w14:textId="4A2D329A" w:rsidR="003C13CA" w:rsidRPr="00DC1BA1" w:rsidRDefault="00CA4AD6" w:rsidP="007E5CEF">
            <w:pPr>
              <w:spacing w:line="276" w:lineRule="auto"/>
              <w:jc w:val="center"/>
              <w:rPr>
                <w:sz w:val="18"/>
                <w:szCs w:val="18"/>
              </w:rPr>
            </w:pPr>
            <w:r>
              <w:rPr>
                <w:sz w:val="18"/>
                <w:szCs w:val="18"/>
              </w:rPr>
              <w:t>10</w:t>
            </w:r>
          </w:p>
        </w:tc>
      </w:tr>
      <w:tr w:rsidR="003C13CA" w:rsidRPr="00DC1BA1" w14:paraId="146EA650" w14:textId="77777777" w:rsidTr="007E5CEF">
        <w:tc>
          <w:tcPr>
            <w:tcW w:w="2859" w:type="dxa"/>
            <w:vMerge/>
            <w:vAlign w:val="center"/>
          </w:tcPr>
          <w:p w14:paraId="79EF2CF0" w14:textId="77777777" w:rsidR="003C13CA" w:rsidRPr="00DC1BA1" w:rsidRDefault="003C13CA" w:rsidP="007E5CEF">
            <w:pPr>
              <w:spacing w:line="276" w:lineRule="auto"/>
              <w:jc w:val="center"/>
              <w:rPr>
                <w:sz w:val="18"/>
                <w:szCs w:val="18"/>
              </w:rPr>
            </w:pPr>
          </w:p>
        </w:tc>
        <w:tc>
          <w:tcPr>
            <w:tcW w:w="2764" w:type="dxa"/>
            <w:vAlign w:val="center"/>
          </w:tcPr>
          <w:p w14:paraId="679BFF9A" w14:textId="77777777" w:rsidR="003C13CA" w:rsidRPr="00DC1BA1" w:rsidRDefault="003C13CA" w:rsidP="007E5CEF">
            <w:pPr>
              <w:spacing w:line="276" w:lineRule="auto"/>
              <w:jc w:val="center"/>
              <w:rPr>
                <w:sz w:val="18"/>
                <w:szCs w:val="18"/>
              </w:rPr>
            </w:pPr>
            <w:r w:rsidRPr="00DC1BA1">
              <w:t>88/5</w:t>
            </w:r>
          </w:p>
        </w:tc>
        <w:tc>
          <w:tcPr>
            <w:tcW w:w="2730" w:type="dxa"/>
            <w:vMerge/>
            <w:vAlign w:val="center"/>
          </w:tcPr>
          <w:p w14:paraId="66A9A011" w14:textId="77777777" w:rsidR="003C13CA" w:rsidRPr="00DC1BA1" w:rsidRDefault="003C13CA" w:rsidP="007E5CEF">
            <w:pPr>
              <w:spacing w:line="276" w:lineRule="auto"/>
              <w:jc w:val="center"/>
              <w:rPr>
                <w:sz w:val="18"/>
                <w:szCs w:val="18"/>
              </w:rPr>
            </w:pPr>
          </w:p>
        </w:tc>
      </w:tr>
      <w:tr w:rsidR="003C13CA" w:rsidRPr="00DC1BA1" w14:paraId="5579A4B9" w14:textId="77777777" w:rsidTr="007E5CEF">
        <w:tc>
          <w:tcPr>
            <w:tcW w:w="2859" w:type="dxa"/>
            <w:vAlign w:val="center"/>
          </w:tcPr>
          <w:p w14:paraId="4FE44567" w14:textId="6CD9BD0B" w:rsidR="003C13CA" w:rsidRPr="00DC1BA1" w:rsidRDefault="00CA4AD6" w:rsidP="007E5CEF">
            <w:pPr>
              <w:spacing w:line="276" w:lineRule="auto"/>
              <w:jc w:val="center"/>
              <w:rPr>
                <w:sz w:val="18"/>
                <w:szCs w:val="18"/>
              </w:rPr>
            </w:pPr>
            <w:r>
              <w:t>2</w:t>
            </w:r>
          </w:p>
        </w:tc>
        <w:tc>
          <w:tcPr>
            <w:tcW w:w="2764" w:type="dxa"/>
            <w:vAlign w:val="center"/>
          </w:tcPr>
          <w:p w14:paraId="03475205" w14:textId="77777777" w:rsidR="003C13CA" w:rsidRPr="00DC1BA1" w:rsidRDefault="003C13CA" w:rsidP="007E5CEF">
            <w:pPr>
              <w:spacing w:line="276" w:lineRule="auto"/>
              <w:jc w:val="center"/>
              <w:rPr>
                <w:sz w:val="18"/>
                <w:szCs w:val="18"/>
              </w:rPr>
            </w:pPr>
            <w:r w:rsidRPr="00DC1BA1">
              <w:t>106/2</w:t>
            </w:r>
          </w:p>
        </w:tc>
        <w:tc>
          <w:tcPr>
            <w:tcW w:w="2730" w:type="dxa"/>
            <w:vAlign w:val="center"/>
          </w:tcPr>
          <w:p w14:paraId="622235DF" w14:textId="03BDC1A8" w:rsidR="003C13CA" w:rsidRPr="00DC1BA1" w:rsidRDefault="00CA4AD6" w:rsidP="007E5CEF">
            <w:pPr>
              <w:spacing w:line="276" w:lineRule="auto"/>
              <w:jc w:val="center"/>
              <w:rPr>
                <w:sz w:val="18"/>
                <w:szCs w:val="18"/>
              </w:rPr>
            </w:pPr>
            <w:r>
              <w:t>6</w:t>
            </w:r>
          </w:p>
        </w:tc>
      </w:tr>
      <w:tr w:rsidR="003C13CA" w:rsidRPr="00DC1BA1" w14:paraId="050415F4" w14:textId="77777777" w:rsidTr="007E5CEF">
        <w:tc>
          <w:tcPr>
            <w:tcW w:w="2859" w:type="dxa"/>
            <w:vAlign w:val="center"/>
          </w:tcPr>
          <w:p w14:paraId="36B12F97" w14:textId="5410C5BA" w:rsidR="003C13CA" w:rsidRPr="00DC1BA1" w:rsidRDefault="00CA4AD6" w:rsidP="007E5CEF">
            <w:pPr>
              <w:spacing w:line="276" w:lineRule="auto"/>
              <w:jc w:val="center"/>
              <w:rPr>
                <w:sz w:val="18"/>
                <w:szCs w:val="18"/>
              </w:rPr>
            </w:pPr>
            <w:r>
              <w:t>3</w:t>
            </w:r>
          </w:p>
        </w:tc>
        <w:tc>
          <w:tcPr>
            <w:tcW w:w="2764" w:type="dxa"/>
            <w:vAlign w:val="center"/>
          </w:tcPr>
          <w:p w14:paraId="467B7A4A" w14:textId="77777777" w:rsidR="003C13CA" w:rsidRPr="00DC1BA1" w:rsidRDefault="003C13CA" w:rsidP="007E5CEF">
            <w:pPr>
              <w:spacing w:line="276" w:lineRule="auto"/>
              <w:jc w:val="center"/>
              <w:rPr>
                <w:sz w:val="18"/>
                <w:szCs w:val="18"/>
              </w:rPr>
            </w:pPr>
            <w:r w:rsidRPr="00DC1BA1">
              <w:t>107</w:t>
            </w:r>
          </w:p>
        </w:tc>
        <w:tc>
          <w:tcPr>
            <w:tcW w:w="2730" w:type="dxa"/>
            <w:vAlign w:val="center"/>
          </w:tcPr>
          <w:p w14:paraId="0A0F38D6" w14:textId="3F22CD91" w:rsidR="003C13CA" w:rsidRPr="00DC1BA1" w:rsidRDefault="00CA4AD6" w:rsidP="007E5CEF">
            <w:pPr>
              <w:spacing w:line="276" w:lineRule="auto"/>
              <w:jc w:val="center"/>
              <w:rPr>
                <w:sz w:val="18"/>
                <w:szCs w:val="18"/>
              </w:rPr>
            </w:pPr>
            <w:r>
              <w:t>10</w:t>
            </w:r>
          </w:p>
        </w:tc>
      </w:tr>
      <w:tr w:rsidR="003C13CA" w:rsidRPr="00DC1BA1" w14:paraId="608016B2" w14:textId="77777777" w:rsidTr="007E5CEF">
        <w:tc>
          <w:tcPr>
            <w:tcW w:w="2859" w:type="dxa"/>
            <w:vAlign w:val="center"/>
          </w:tcPr>
          <w:p w14:paraId="08CAEB90" w14:textId="60D9FCBF" w:rsidR="003C13CA" w:rsidRPr="00DC1BA1" w:rsidRDefault="00CA4AD6" w:rsidP="007E5CEF">
            <w:pPr>
              <w:spacing w:line="276" w:lineRule="auto"/>
              <w:jc w:val="center"/>
              <w:rPr>
                <w:sz w:val="18"/>
                <w:szCs w:val="18"/>
              </w:rPr>
            </w:pPr>
            <w:r>
              <w:t>4</w:t>
            </w:r>
          </w:p>
        </w:tc>
        <w:tc>
          <w:tcPr>
            <w:tcW w:w="2764" w:type="dxa"/>
            <w:vAlign w:val="center"/>
          </w:tcPr>
          <w:p w14:paraId="6BBBB672" w14:textId="77777777" w:rsidR="003C13CA" w:rsidRPr="00DC1BA1" w:rsidRDefault="003C13CA" w:rsidP="007E5CEF">
            <w:pPr>
              <w:spacing w:line="276" w:lineRule="auto"/>
              <w:jc w:val="center"/>
              <w:rPr>
                <w:sz w:val="18"/>
                <w:szCs w:val="18"/>
              </w:rPr>
            </w:pPr>
            <w:r w:rsidRPr="00DC1BA1">
              <w:t>117/8</w:t>
            </w:r>
          </w:p>
        </w:tc>
        <w:tc>
          <w:tcPr>
            <w:tcW w:w="2730" w:type="dxa"/>
            <w:vAlign w:val="center"/>
          </w:tcPr>
          <w:p w14:paraId="1B532A07" w14:textId="77777777" w:rsidR="003C13CA" w:rsidRPr="00DC1BA1" w:rsidRDefault="003C13CA" w:rsidP="007E5CEF">
            <w:pPr>
              <w:spacing w:line="276" w:lineRule="auto"/>
              <w:jc w:val="center"/>
              <w:rPr>
                <w:sz w:val="18"/>
                <w:szCs w:val="18"/>
              </w:rPr>
            </w:pPr>
            <w:r w:rsidRPr="00DC1BA1">
              <w:t>2</w:t>
            </w:r>
          </w:p>
        </w:tc>
      </w:tr>
      <w:tr w:rsidR="003C13CA" w:rsidRPr="00DC1BA1" w14:paraId="59B9046E" w14:textId="77777777" w:rsidTr="007E5CEF">
        <w:tc>
          <w:tcPr>
            <w:tcW w:w="2859" w:type="dxa"/>
            <w:vAlign w:val="center"/>
          </w:tcPr>
          <w:p w14:paraId="41322D51" w14:textId="49E8823A" w:rsidR="003C13CA" w:rsidRPr="00DC1BA1" w:rsidRDefault="00CA4AD6" w:rsidP="007E5CEF">
            <w:pPr>
              <w:spacing w:line="276" w:lineRule="auto"/>
              <w:jc w:val="center"/>
              <w:rPr>
                <w:sz w:val="18"/>
                <w:szCs w:val="18"/>
              </w:rPr>
            </w:pPr>
            <w:r>
              <w:t>5</w:t>
            </w:r>
          </w:p>
        </w:tc>
        <w:tc>
          <w:tcPr>
            <w:tcW w:w="2764" w:type="dxa"/>
            <w:vAlign w:val="center"/>
          </w:tcPr>
          <w:p w14:paraId="3D014F4C" w14:textId="77777777" w:rsidR="003C13CA" w:rsidRPr="00DC1BA1" w:rsidRDefault="003C13CA" w:rsidP="007E5CEF">
            <w:pPr>
              <w:spacing w:line="276" w:lineRule="auto"/>
              <w:jc w:val="center"/>
              <w:rPr>
                <w:sz w:val="18"/>
                <w:szCs w:val="18"/>
              </w:rPr>
            </w:pPr>
            <w:r w:rsidRPr="00DC1BA1">
              <w:t>210/56</w:t>
            </w:r>
          </w:p>
        </w:tc>
        <w:tc>
          <w:tcPr>
            <w:tcW w:w="2730" w:type="dxa"/>
            <w:vAlign w:val="center"/>
          </w:tcPr>
          <w:p w14:paraId="764BEC66" w14:textId="2BED8DFC" w:rsidR="003C13CA" w:rsidRPr="00DC1BA1" w:rsidRDefault="00CA4AD6" w:rsidP="007E5CEF">
            <w:pPr>
              <w:spacing w:line="276" w:lineRule="auto"/>
              <w:jc w:val="center"/>
              <w:rPr>
                <w:sz w:val="18"/>
                <w:szCs w:val="18"/>
              </w:rPr>
            </w:pPr>
            <w:r>
              <w:t>10</w:t>
            </w:r>
          </w:p>
        </w:tc>
      </w:tr>
      <w:tr w:rsidR="003C13CA" w:rsidRPr="00DC1BA1" w14:paraId="01D5E687" w14:textId="77777777" w:rsidTr="007E5CEF">
        <w:tc>
          <w:tcPr>
            <w:tcW w:w="2859" w:type="dxa"/>
            <w:vAlign w:val="center"/>
          </w:tcPr>
          <w:p w14:paraId="29EBE813" w14:textId="550F0D66" w:rsidR="003C13CA" w:rsidRPr="00DC1BA1" w:rsidRDefault="00CA4AD6" w:rsidP="007E5CEF">
            <w:pPr>
              <w:spacing w:line="276" w:lineRule="auto"/>
              <w:jc w:val="center"/>
              <w:rPr>
                <w:sz w:val="18"/>
                <w:szCs w:val="18"/>
              </w:rPr>
            </w:pPr>
            <w:r>
              <w:t>6</w:t>
            </w:r>
          </w:p>
        </w:tc>
        <w:tc>
          <w:tcPr>
            <w:tcW w:w="2764" w:type="dxa"/>
            <w:vAlign w:val="center"/>
          </w:tcPr>
          <w:p w14:paraId="5A32DAE5" w14:textId="77777777" w:rsidR="003C13CA" w:rsidRPr="00DC1BA1" w:rsidRDefault="003C13CA" w:rsidP="007E5CEF">
            <w:pPr>
              <w:spacing w:line="276" w:lineRule="auto"/>
              <w:jc w:val="center"/>
              <w:rPr>
                <w:sz w:val="18"/>
                <w:szCs w:val="18"/>
              </w:rPr>
            </w:pPr>
            <w:r w:rsidRPr="00DC1BA1">
              <w:t>223/1</w:t>
            </w:r>
          </w:p>
        </w:tc>
        <w:tc>
          <w:tcPr>
            <w:tcW w:w="2730" w:type="dxa"/>
            <w:vAlign w:val="center"/>
          </w:tcPr>
          <w:p w14:paraId="6C0473A8" w14:textId="77777777" w:rsidR="003C13CA" w:rsidRPr="00DC1BA1" w:rsidRDefault="003C13CA" w:rsidP="007E5CEF">
            <w:pPr>
              <w:spacing w:line="276" w:lineRule="auto"/>
              <w:jc w:val="center"/>
              <w:rPr>
                <w:sz w:val="18"/>
                <w:szCs w:val="18"/>
              </w:rPr>
            </w:pPr>
            <w:r w:rsidRPr="00DC1BA1">
              <w:t>7</w:t>
            </w:r>
          </w:p>
        </w:tc>
      </w:tr>
      <w:tr w:rsidR="003C13CA" w:rsidRPr="00DC1BA1" w14:paraId="6538DC4E" w14:textId="77777777" w:rsidTr="007E5CEF">
        <w:tc>
          <w:tcPr>
            <w:tcW w:w="2859" w:type="dxa"/>
            <w:vAlign w:val="center"/>
          </w:tcPr>
          <w:p w14:paraId="5C2067EB" w14:textId="39C6B2E6" w:rsidR="003C13CA" w:rsidRPr="00DC1BA1" w:rsidRDefault="00CA4AD6" w:rsidP="007E5CEF">
            <w:pPr>
              <w:spacing w:line="276" w:lineRule="auto"/>
              <w:jc w:val="center"/>
              <w:rPr>
                <w:sz w:val="18"/>
                <w:szCs w:val="18"/>
              </w:rPr>
            </w:pPr>
            <w:r>
              <w:t>7</w:t>
            </w:r>
          </w:p>
        </w:tc>
        <w:tc>
          <w:tcPr>
            <w:tcW w:w="2764" w:type="dxa"/>
            <w:vAlign w:val="center"/>
          </w:tcPr>
          <w:p w14:paraId="623F825A" w14:textId="77777777" w:rsidR="003C13CA" w:rsidRPr="00DC1BA1" w:rsidRDefault="003C13CA" w:rsidP="007E5CEF">
            <w:pPr>
              <w:spacing w:line="276" w:lineRule="auto"/>
              <w:jc w:val="center"/>
              <w:rPr>
                <w:sz w:val="18"/>
                <w:szCs w:val="18"/>
              </w:rPr>
            </w:pPr>
            <w:r w:rsidRPr="00DC1BA1">
              <w:t>492/2</w:t>
            </w:r>
          </w:p>
        </w:tc>
        <w:tc>
          <w:tcPr>
            <w:tcW w:w="2730" w:type="dxa"/>
            <w:vAlign w:val="center"/>
          </w:tcPr>
          <w:p w14:paraId="3978AAAF" w14:textId="77777777" w:rsidR="003C13CA" w:rsidRPr="00CA4AD6" w:rsidRDefault="003C13CA" w:rsidP="007E5CEF">
            <w:pPr>
              <w:spacing w:line="276" w:lineRule="auto"/>
              <w:jc w:val="center"/>
              <w:rPr>
                <w:b/>
                <w:sz w:val="18"/>
                <w:szCs w:val="18"/>
              </w:rPr>
            </w:pPr>
            <w:r w:rsidRPr="00CA4AD6">
              <w:t>8</w:t>
            </w:r>
          </w:p>
        </w:tc>
      </w:tr>
      <w:tr w:rsidR="003C13CA" w:rsidRPr="00DC1BA1" w14:paraId="55A5962F" w14:textId="77777777" w:rsidTr="007E5CEF">
        <w:tc>
          <w:tcPr>
            <w:tcW w:w="2859" w:type="dxa"/>
            <w:vAlign w:val="center"/>
          </w:tcPr>
          <w:p w14:paraId="51688948" w14:textId="5CDDED73" w:rsidR="003C13CA" w:rsidRPr="00DC1BA1" w:rsidRDefault="00CA4AD6" w:rsidP="007E5CEF">
            <w:pPr>
              <w:spacing w:line="276" w:lineRule="auto"/>
              <w:jc w:val="center"/>
              <w:rPr>
                <w:sz w:val="18"/>
                <w:szCs w:val="18"/>
              </w:rPr>
            </w:pPr>
            <w:r>
              <w:t>8</w:t>
            </w:r>
          </w:p>
        </w:tc>
        <w:tc>
          <w:tcPr>
            <w:tcW w:w="2764" w:type="dxa"/>
            <w:vAlign w:val="center"/>
          </w:tcPr>
          <w:p w14:paraId="32676D0B" w14:textId="77777777" w:rsidR="003C13CA" w:rsidRPr="00DC1BA1" w:rsidRDefault="003C13CA" w:rsidP="007E5CEF">
            <w:pPr>
              <w:spacing w:line="276" w:lineRule="auto"/>
              <w:jc w:val="center"/>
              <w:rPr>
                <w:sz w:val="18"/>
                <w:szCs w:val="18"/>
              </w:rPr>
            </w:pPr>
            <w:r w:rsidRPr="00DC1BA1">
              <w:t>492/10</w:t>
            </w:r>
          </w:p>
        </w:tc>
        <w:tc>
          <w:tcPr>
            <w:tcW w:w="2730" w:type="dxa"/>
            <w:vAlign w:val="center"/>
          </w:tcPr>
          <w:p w14:paraId="44CF0953" w14:textId="77777777" w:rsidR="003C13CA" w:rsidRPr="00DC1BA1" w:rsidRDefault="003C13CA" w:rsidP="007E5CEF">
            <w:pPr>
              <w:spacing w:line="276" w:lineRule="auto"/>
              <w:jc w:val="center"/>
              <w:rPr>
                <w:sz w:val="18"/>
                <w:szCs w:val="18"/>
              </w:rPr>
            </w:pPr>
            <w:r w:rsidRPr="00DC1BA1">
              <w:t>2</w:t>
            </w:r>
          </w:p>
        </w:tc>
      </w:tr>
    </w:tbl>
    <w:p w14:paraId="4C7F6B88" w14:textId="77777777" w:rsidR="003C13CA" w:rsidRDefault="003C13CA" w:rsidP="003C13CA">
      <w:pPr>
        <w:spacing w:line="276" w:lineRule="auto"/>
        <w:ind w:left="708" w:firstLine="369"/>
        <w:jc w:val="both"/>
      </w:pPr>
    </w:p>
    <w:p w14:paraId="4F4D0DCE" w14:textId="77777777" w:rsidR="003F6203" w:rsidRDefault="003F6203" w:rsidP="003C13CA">
      <w:pPr>
        <w:spacing w:line="276" w:lineRule="auto"/>
        <w:ind w:left="708" w:firstLine="369"/>
        <w:jc w:val="both"/>
      </w:pPr>
    </w:p>
    <w:p w14:paraId="5A178A06" w14:textId="77777777" w:rsidR="003F6203" w:rsidRDefault="003F6203" w:rsidP="003C13CA">
      <w:pPr>
        <w:spacing w:line="276" w:lineRule="auto"/>
        <w:ind w:left="708" w:firstLine="369"/>
        <w:jc w:val="both"/>
      </w:pPr>
    </w:p>
    <w:p w14:paraId="5417017D" w14:textId="77777777" w:rsidR="003F6203" w:rsidRPr="00DC1BA1" w:rsidRDefault="003F6203" w:rsidP="003C13CA">
      <w:pPr>
        <w:spacing w:line="276" w:lineRule="auto"/>
        <w:ind w:left="708" w:firstLine="369"/>
        <w:jc w:val="both"/>
      </w:pPr>
    </w:p>
    <w:tbl>
      <w:tblPr>
        <w:tblW w:w="0" w:type="auto"/>
        <w:tblInd w:w="709" w:type="dxa"/>
        <w:tblLook w:val="04A0" w:firstRow="1" w:lastRow="0" w:firstColumn="1" w:lastColumn="0" w:noHBand="0" w:noVBand="1"/>
      </w:tblPr>
      <w:tblGrid>
        <w:gridCol w:w="2859"/>
        <w:gridCol w:w="2764"/>
        <w:gridCol w:w="2730"/>
      </w:tblGrid>
      <w:tr w:rsidR="003C13CA" w:rsidRPr="00DC1BA1" w14:paraId="66EA6DE0" w14:textId="77777777" w:rsidTr="007E5CEF">
        <w:tc>
          <w:tcPr>
            <w:tcW w:w="8353" w:type="dxa"/>
            <w:gridSpan w:val="3"/>
            <w:vAlign w:val="center"/>
          </w:tcPr>
          <w:p w14:paraId="11A0F52D" w14:textId="77777777" w:rsidR="003C13CA" w:rsidRPr="00DC1BA1" w:rsidRDefault="003C13CA" w:rsidP="007E5CEF">
            <w:pPr>
              <w:spacing w:line="276" w:lineRule="auto"/>
              <w:jc w:val="center"/>
              <w:rPr>
                <w:sz w:val="18"/>
                <w:szCs w:val="18"/>
              </w:rPr>
            </w:pPr>
            <w:r w:rsidRPr="00DC1BA1">
              <w:rPr>
                <w:sz w:val="18"/>
                <w:szCs w:val="18"/>
              </w:rPr>
              <w:t>SOLINKA</w:t>
            </w:r>
          </w:p>
        </w:tc>
      </w:tr>
      <w:tr w:rsidR="003C13CA" w:rsidRPr="00DC1BA1" w14:paraId="50576B9B" w14:textId="77777777" w:rsidTr="007E5CEF">
        <w:tc>
          <w:tcPr>
            <w:tcW w:w="2859" w:type="dxa"/>
            <w:vAlign w:val="center"/>
          </w:tcPr>
          <w:p w14:paraId="4A8622DC" w14:textId="77777777" w:rsidR="003C13CA" w:rsidRPr="00DC1BA1" w:rsidRDefault="003C13CA" w:rsidP="007E5CEF">
            <w:pPr>
              <w:spacing w:line="276" w:lineRule="auto"/>
              <w:jc w:val="center"/>
              <w:rPr>
                <w:sz w:val="18"/>
                <w:szCs w:val="18"/>
              </w:rPr>
            </w:pPr>
            <w:r w:rsidRPr="00DC1BA1">
              <w:rPr>
                <w:sz w:val="18"/>
                <w:szCs w:val="18"/>
              </w:rPr>
              <w:t>Lp.</w:t>
            </w:r>
          </w:p>
        </w:tc>
        <w:tc>
          <w:tcPr>
            <w:tcW w:w="2764" w:type="dxa"/>
            <w:vAlign w:val="center"/>
          </w:tcPr>
          <w:p w14:paraId="16F42EC3" w14:textId="77777777" w:rsidR="003C13CA" w:rsidRPr="00DC1BA1" w:rsidRDefault="003C13CA" w:rsidP="007E5CEF">
            <w:pPr>
              <w:spacing w:line="276" w:lineRule="auto"/>
              <w:jc w:val="center"/>
              <w:rPr>
                <w:sz w:val="18"/>
                <w:szCs w:val="18"/>
              </w:rPr>
            </w:pPr>
            <w:r w:rsidRPr="00DC1BA1">
              <w:rPr>
                <w:sz w:val="18"/>
                <w:szCs w:val="18"/>
              </w:rPr>
              <w:t>Nr działki</w:t>
            </w:r>
          </w:p>
        </w:tc>
        <w:tc>
          <w:tcPr>
            <w:tcW w:w="2730" w:type="dxa"/>
            <w:vAlign w:val="center"/>
          </w:tcPr>
          <w:p w14:paraId="30B2A457" w14:textId="77777777" w:rsidR="003C13CA" w:rsidRPr="00DC1BA1" w:rsidRDefault="003C13CA" w:rsidP="007E5CEF">
            <w:pPr>
              <w:spacing w:line="276" w:lineRule="auto"/>
              <w:jc w:val="center"/>
              <w:rPr>
                <w:sz w:val="18"/>
                <w:szCs w:val="18"/>
              </w:rPr>
            </w:pPr>
            <w:r w:rsidRPr="00DC1BA1">
              <w:rPr>
                <w:sz w:val="18"/>
                <w:szCs w:val="18"/>
              </w:rPr>
              <w:t>Liczba RLM</w:t>
            </w:r>
          </w:p>
        </w:tc>
      </w:tr>
      <w:tr w:rsidR="003C13CA" w:rsidRPr="00DC1BA1" w14:paraId="28C6C478" w14:textId="77777777" w:rsidTr="007E5CEF">
        <w:tc>
          <w:tcPr>
            <w:tcW w:w="2859" w:type="dxa"/>
            <w:vMerge w:val="restart"/>
            <w:vAlign w:val="center"/>
          </w:tcPr>
          <w:p w14:paraId="44C7F685" w14:textId="77777777" w:rsidR="003C13CA" w:rsidRPr="00DC1BA1" w:rsidRDefault="003C13CA" w:rsidP="007E5CEF">
            <w:pPr>
              <w:spacing w:line="276" w:lineRule="auto"/>
              <w:jc w:val="center"/>
              <w:rPr>
                <w:sz w:val="18"/>
                <w:szCs w:val="18"/>
              </w:rPr>
            </w:pPr>
            <w:r w:rsidRPr="00DC1BA1">
              <w:t>1</w:t>
            </w:r>
          </w:p>
        </w:tc>
        <w:tc>
          <w:tcPr>
            <w:tcW w:w="2764" w:type="dxa"/>
            <w:vAlign w:val="center"/>
          </w:tcPr>
          <w:p w14:paraId="464924A8" w14:textId="77777777" w:rsidR="003C13CA" w:rsidRPr="00DC1BA1" w:rsidRDefault="003C13CA" w:rsidP="007E5CEF">
            <w:pPr>
              <w:spacing w:line="276" w:lineRule="auto"/>
              <w:jc w:val="center"/>
              <w:rPr>
                <w:sz w:val="18"/>
                <w:szCs w:val="18"/>
              </w:rPr>
            </w:pPr>
            <w:r w:rsidRPr="00DC1BA1">
              <w:t>169/17</w:t>
            </w:r>
          </w:p>
        </w:tc>
        <w:tc>
          <w:tcPr>
            <w:tcW w:w="2730" w:type="dxa"/>
            <w:vMerge w:val="restart"/>
            <w:vAlign w:val="center"/>
          </w:tcPr>
          <w:p w14:paraId="7F1020C9" w14:textId="77777777" w:rsidR="003C13CA" w:rsidRPr="00DC1BA1" w:rsidRDefault="003C13CA" w:rsidP="007E5CEF">
            <w:pPr>
              <w:spacing w:line="276" w:lineRule="auto"/>
              <w:jc w:val="center"/>
              <w:rPr>
                <w:sz w:val="18"/>
                <w:szCs w:val="18"/>
              </w:rPr>
            </w:pPr>
            <w:r w:rsidRPr="00DC1BA1">
              <w:t>2</w:t>
            </w:r>
          </w:p>
        </w:tc>
      </w:tr>
      <w:tr w:rsidR="003C13CA" w:rsidRPr="00DC1BA1" w14:paraId="106D8F45" w14:textId="77777777" w:rsidTr="007E5CEF">
        <w:tc>
          <w:tcPr>
            <w:tcW w:w="2859" w:type="dxa"/>
            <w:vMerge/>
          </w:tcPr>
          <w:p w14:paraId="6C6BF666" w14:textId="77777777" w:rsidR="003C13CA" w:rsidRPr="00DC1BA1" w:rsidRDefault="003C13CA" w:rsidP="007E5CEF">
            <w:pPr>
              <w:spacing w:line="276" w:lineRule="auto"/>
              <w:jc w:val="center"/>
              <w:rPr>
                <w:sz w:val="18"/>
                <w:szCs w:val="18"/>
              </w:rPr>
            </w:pPr>
          </w:p>
        </w:tc>
        <w:tc>
          <w:tcPr>
            <w:tcW w:w="2764" w:type="dxa"/>
          </w:tcPr>
          <w:p w14:paraId="04D899D9" w14:textId="77777777" w:rsidR="003C13CA" w:rsidRPr="00DC1BA1" w:rsidRDefault="003C13CA" w:rsidP="007E5CEF">
            <w:pPr>
              <w:spacing w:line="276" w:lineRule="auto"/>
              <w:jc w:val="center"/>
              <w:rPr>
                <w:sz w:val="18"/>
                <w:szCs w:val="18"/>
              </w:rPr>
            </w:pPr>
            <w:r w:rsidRPr="00DC1BA1">
              <w:t>169/18</w:t>
            </w:r>
          </w:p>
        </w:tc>
        <w:tc>
          <w:tcPr>
            <w:tcW w:w="2730" w:type="dxa"/>
            <w:vMerge/>
          </w:tcPr>
          <w:p w14:paraId="0492D7CD" w14:textId="77777777" w:rsidR="003C13CA" w:rsidRPr="00DC1BA1" w:rsidRDefault="003C13CA" w:rsidP="007E5CEF">
            <w:pPr>
              <w:spacing w:line="276" w:lineRule="auto"/>
              <w:jc w:val="center"/>
              <w:rPr>
                <w:sz w:val="18"/>
                <w:szCs w:val="18"/>
              </w:rPr>
            </w:pPr>
          </w:p>
        </w:tc>
      </w:tr>
      <w:tr w:rsidR="003C13CA" w:rsidRPr="00DC1BA1" w14:paraId="1AA8A20C" w14:textId="77777777" w:rsidTr="007E5CEF">
        <w:tc>
          <w:tcPr>
            <w:tcW w:w="2859" w:type="dxa"/>
            <w:vMerge/>
          </w:tcPr>
          <w:p w14:paraId="561DFB98" w14:textId="77777777" w:rsidR="003C13CA" w:rsidRPr="00DC1BA1" w:rsidRDefault="003C13CA" w:rsidP="007E5CEF">
            <w:pPr>
              <w:spacing w:line="276" w:lineRule="auto"/>
              <w:jc w:val="center"/>
              <w:rPr>
                <w:sz w:val="18"/>
                <w:szCs w:val="18"/>
              </w:rPr>
            </w:pPr>
          </w:p>
        </w:tc>
        <w:tc>
          <w:tcPr>
            <w:tcW w:w="2764" w:type="dxa"/>
          </w:tcPr>
          <w:p w14:paraId="5749D288" w14:textId="77777777" w:rsidR="003C13CA" w:rsidRPr="00DC1BA1" w:rsidRDefault="003C13CA" w:rsidP="007E5CEF">
            <w:pPr>
              <w:spacing w:line="276" w:lineRule="auto"/>
              <w:jc w:val="center"/>
              <w:rPr>
                <w:sz w:val="18"/>
                <w:szCs w:val="18"/>
              </w:rPr>
            </w:pPr>
            <w:r w:rsidRPr="00DC1BA1">
              <w:t>169/19</w:t>
            </w:r>
          </w:p>
        </w:tc>
        <w:tc>
          <w:tcPr>
            <w:tcW w:w="2730" w:type="dxa"/>
            <w:vMerge/>
          </w:tcPr>
          <w:p w14:paraId="461E7CDA" w14:textId="77777777" w:rsidR="003C13CA" w:rsidRPr="00DC1BA1" w:rsidRDefault="003C13CA" w:rsidP="007E5CEF">
            <w:pPr>
              <w:spacing w:line="276" w:lineRule="auto"/>
              <w:jc w:val="center"/>
              <w:rPr>
                <w:sz w:val="18"/>
                <w:szCs w:val="18"/>
              </w:rPr>
            </w:pPr>
          </w:p>
        </w:tc>
      </w:tr>
    </w:tbl>
    <w:p w14:paraId="525D5A95" w14:textId="77777777" w:rsidR="003C13CA" w:rsidRDefault="003C13CA" w:rsidP="003C13CA">
      <w:pPr>
        <w:spacing w:line="276" w:lineRule="auto"/>
        <w:ind w:left="708" w:firstLine="369"/>
        <w:jc w:val="both"/>
      </w:pPr>
    </w:p>
    <w:tbl>
      <w:tblPr>
        <w:tblW w:w="0" w:type="auto"/>
        <w:tblInd w:w="709" w:type="dxa"/>
        <w:tblLook w:val="04A0" w:firstRow="1" w:lastRow="0" w:firstColumn="1" w:lastColumn="0" w:noHBand="0" w:noVBand="1"/>
      </w:tblPr>
      <w:tblGrid>
        <w:gridCol w:w="2859"/>
        <w:gridCol w:w="2764"/>
        <w:gridCol w:w="2730"/>
      </w:tblGrid>
      <w:tr w:rsidR="003C13CA" w:rsidRPr="00DC1BA1" w14:paraId="6FDD36CD" w14:textId="77777777" w:rsidTr="007E5CEF">
        <w:tc>
          <w:tcPr>
            <w:tcW w:w="8353" w:type="dxa"/>
            <w:gridSpan w:val="3"/>
            <w:vAlign w:val="center"/>
          </w:tcPr>
          <w:p w14:paraId="6268F71E" w14:textId="77777777" w:rsidR="003C13CA" w:rsidRPr="00DC1BA1" w:rsidRDefault="003C13CA" w:rsidP="007E5CEF">
            <w:pPr>
              <w:spacing w:line="276" w:lineRule="auto"/>
              <w:jc w:val="center"/>
              <w:rPr>
                <w:sz w:val="18"/>
                <w:szCs w:val="18"/>
              </w:rPr>
            </w:pPr>
            <w:r w:rsidRPr="00DC1BA1">
              <w:rPr>
                <w:sz w:val="18"/>
                <w:szCs w:val="18"/>
              </w:rPr>
              <w:t>STRZEBOWISKA</w:t>
            </w:r>
          </w:p>
        </w:tc>
      </w:tr>
      <w:tr w:rsidR="003C13CA" w:rsidRPr="00DC1BA1" w14:paraId="6F790378" w14:textId="77777777" w:rsidTr="007E5CEF">
        <w:tc>
          <w:tcPr>
            <w:tcW w:w="2859" w:type="dxa"/>
            <w:vAlign w:val="center"/>
          </w:tcPr>
          <w:p w14:paraId="148C4ECF" w14:textId="77777777" w:rsidR="003C13CA" w:rsidRPr="00DC1BA1" w:rsidRDefault="003C13CA" w:rsidP="007E5CEF">
            <w:pPr>
              <w:spacing w:line="276" w:lineRule="auto"/>
              <w:jc w:val="center"/>
              <w:rPr>
                <w:sz w:val="18"/>
                <w:szCs w:val="18"/>
              </w:rPr>
            </w:pPr>
            <w:r w:rsidRPr="00DC1BA1">
              <w:rPr>
                <w:sz w:val="18"/>
                <w:szCs w:val="18"/>
              </w:rPr>
              <w:t>Lp.</w:t>
            </w:r>
          </w:p>
        </w:tc>
        <w:tc>
          <w:tcPr>
            <w:tcW w:w="2764" w:type="dxa"/>
            <w:vAlign w:val="center"/>
          </w:tcPr>
          <w:p w14:paraId="65B82A3F" w14:textId="77777777" w:rsidR="003C13CA" w:rsidRPr="00DC1BA1" w:rsidRDefault="003C13CA" w:rsidP="007E5CEF">
            <w:pPr>
              <w:spacing w:line="276" w:lineRule="auto"/>
              <w:jc w:val="center"/>
              <w:rPr>
                <w:sz w:val="18"/>
                <w:szCs w:val="18"/>
              </w:rPr>
            </w:pPr>
            <w:r w:rsidRPr="00DC1BA1">
              <w:rPr>
                <w:sz w:val="18"/>
                <w:szCs w:val="18"/>
              </w:rPr>
              <w:t>Nr działki</w:t>
            </w:r>
          </w:p>
        </w:tc>
        <w:tc>
          <w:tcPr>
            <w:tcW w:w="2730" w:type="dxa"/>
            <w:vAlign w:val="center"/>
          </w:tcPr>
          <w:p w14:paraId="6539A4ED" w14:textId="77777777" w:rsidR="003C13CA" w:rsidRPr="00DC1BA1" w:rsidRDefault="003C13CA" w:rsidP="007E5CEF">
            <w:pPr>
              <w:spacing w:line="276" w:lineRule="auto"/>
              <w:jc w:val="center"/>
              <w:rPr>
                <w:sz w:val="18"/>
                <w:szCs w:val="18"/>
              </w:rPr>
            </w:pPr>
            <w:r w:rsidRPr="00DC1BA1">
              <w:rPr>
                <w:sz w:val="18"/>
                <w:szCs w:val="18"/>
              </w:rPr>
              <w:t>Liczba RLM</w:t>
            </w:r>
          </w:p>
        </w:tc>
      </w:tr>
      <w:tr w:rsidR="003C13CA" w:rsidRPr="00DC1BA1" w14:paraId="106E3FFC" w14:textId="77777777" w:rsidTr="007E5CEF">
        <w:tc>
          <w:tcPr>
            <w:tcW w:w="2859" w:type="dxa"/>
            <w:vMerge w:val="restart"/>
            <w:vAlign w:val="center"/>
          </w:tcPr>
          <w:p w14:paraId="1086F79A" w14:textId="7D237CAB" w:rsidR="003C13CA" w:rsidRPr="00DC1BA1" w:rsidRDefault="00743A79" w:rsidP="007E5CEF">
            <w:pPr>
              <w:spacing w:line="276" w:lineRule="auto"/>
              <w:jc w:val="center"/>
              <w:rPr>
                <w:sz w:val="18"/>
                <w:szCs w:val="18"/>
              </w:rPr>
            </w:pPr>
            <w:r w:rsidRPr="00E72F01">
              <w:t>1</w:t>
            </w:r>
          </w:p>
        </w:tc>
        <w:tc>
          <w:tcPr>
            <w:tcW w:w="2764" w:type="dxa"/>
            <w:vAlign w:val="center"/>
          </w:tcPr>
          <w:p w14:paraId="24D57CBA" w14:textId="77777777" w:rsidR="003C13CA" w:rsidRPr="00DC1BA1" w:rsidRDefault="003C13CA" w:rsidP="007E5CEF">
            <w:pPr>
              <w:spacing w:line="276" w:lineRule="auto"/>
              <w:jc w:val="center"/>
              <w:rPr>
                <w:sz w:val="18"/>
                <w:szCs w:val="18"/>
              </w:rPr>
            </w:pPr>
            <w:r w:rsidRPr="00DC1BA1">
              <w:t>4/11</w:t>
            </w:r>
          </w:p>
        </w:tc>
        <w:tc>
          <w:tcPr>
            <w:tcW w:w="2730" w:type="dxa"/>
            <w:vMerge w:val="restart"/>
            <w:vAlign w:val="center"/>
          </w:tcPr>
          <w:p w14:paraId="2D1EC4BD" w14:textId="69550165" w:rsidR="003C13CA" w:rsidRPr="00DC1BA1" w:rsidRDefault="00743A79" w:rsidP="007E5CEF">
            <w:pPr>
              <w:spacing w:line="276" w:lineRule="auto"/>
              <w:jc w:val="center"/>
              <w:rPr>
                <w:sz w:val="18"/>
                <w:szCs w:val="18"/>
              </w:rPr>
            </w:pPr>
            <w:r>
              <w:t>5</w:t>
            </w:r>
          </w:p>
        </w:tc>
      </w:tr>
      <w:tr w:rsidR="003C13CA" w:rsidRPr="00DC1BA1" w14:paraId="069A58EE" w14:textId="77777777" w:rsidTr="007E5CEF">
        <w:tc>
          <w:tcPr>
            <w:tcW w:w="2859" w:type="dxa"/>
            <w:vMerge/>
            <w:vAlign w:val="center"/>
          </w:tcPr>
          <w:p w14:paraId="7099584C" w14:textId="77777777" w:rsidR="003C13CA" w:rsidRPr="00DC1BA1" w:rsidRDefault="003C13CA" w:rsidP="007E5CEF">
            <w:pPr>
              <w:spacing w:line="276" w:lineRule="auto"/>
              <w:jc w:val="center"/>
              <w:rPr>
                <w:sz w:val="18"/>
                <w:szCs w:val="18"/>
              </w:rPr>
            </w:pPr>
          </w:p>
        </w:tc>
        <w:tc>
          <w:tcPr>
            <w:tcW w:w="2764" w:type="dxa"/>
            <w:vAlign w:val="center"/>
          </w:tcPr>
          <w:p w14:paraId="45DD4CD3" w14:textId="77777777" w:rsidR="003C13CA" w:rsidRPr="00DC1BA1" w:rsidRDefault="003C13CA" w:rsidP="007E5CEF">
            <w:pPr>
              <w:spacing w:line="276" w:lineRule="auto"/>
              <w:jc w:val="center"/>
              <w:rPr>
                <w:sz w:val="18"/>
                <w:szCs w:val="18"/>
              </w:rPr>
            </w:pPr>
            <w:r w:rsidRPr="00DC1BA1">
              <w:t>6/1</w:t>
            </w:r>
          </w:p>
        </w:tc>
        <w:tc>
          <w:tcPr>
            <w:tcW w:w="2730" w:type="dxa"/>
            <w:vMerge/>
            <w:vAlign w:val="center"/>
          </w:tcPr>
          <w:p w14:paraId="55D9262C" w14:textId="77777777" w:rsidR="003C13CA" w:rsidRPr="00DC1BA1" w:rsidRDefault="003C13CA" w:rsidP="007E5CEF">
            <w:pPr>
              <w:spacing w:line="276" w:lineRule="auto"/>
              <w:jc w:val="center"/>
              <w:rPr>
                <w:sz w:val="18"/>
                <w:szCs w:val="18"/>
              </w:rPr>
            </w:pPr>
          </w:p>
        </w:tc>
      </w:tr>
      <w:tr w:rsidR="003C13CA" w:rsidRPr="00DC1BA1" w14:paraId="6C4A23A5" w14:textId="77777777" w:rsidTr="007E5CEF">
        <w:tc>
          <w:tcPr>
            <w:tcW w:w="2859" w:type="dxa"/>
            <w:vAlign w:val="center"/>
          </w:tcPr>
          <w:p w14:paraId="7F3E9B88" w14:textId="1FE1A453" w:rsidR="00743A79" w:rsidRDefault="00743A79" w:rsidP="007E5CEF">
            <w:pPr>
              <w:spacing w:line="276" w:lineRule="auto"/>
              <w:jc w:val="center"/>
            </w:pPr>
            <w:r>
              <w:t>2</w:t>
            </w:r>
          </w:p>
          <w:p w14:paraId="6A5247FF" w14:textId="28B66D29" w:rsidR="003C13CA" w:rsidRPr="00DC1BA1" w:rsidRDefault="00743A79" w:rsidP="007E5CEF">
            <w:pPr>
              <w:spacing w:line="276" w:lineRule="auto"/>
              <w:jc w:val="center"/>
              <w:rPr>
                <w:sz w:val="18"/>
                <w:szCs w:val="18"/>
              </w:rPr>
            </w:pPr>
            <w:r>
              <w:t>3</w:t>
            </w:r>
          </w:p>
        </w:tc>
        <w:tc>
          <w:tcPr>
            <w:tcW w:w="2764" w:type="dxa"/>
            <w:vAlign w:val="center"/>
          </w:tcPr>
          <w:p w14:paraId="71A101E9" w14:textId="77777777" w:rsidR="003C13CA" w:rsidRPr="00DC1BA1" w:rsidRDefault="003C13CA" w:rsidP="007E5CEF">
            <w:pPr>
              <w:spacing w:line="276" w:lineRule="auto"/>
              <w:jc w:val="center"/>
              <w:rPr>
                <w:sz w:val="18"/>
                <w:szCs w:val="18"/>
              </w:rPr>
            </w:pPr>
            <w:r w:rsidRPr="00DC1BA1">
              <w:t>15</w:t>
            </w:r>
          </w:p>
        </w:tc>
        <w:tc>
          <w:tcPr>
            <w:tcW w:w="2730" w:type="dxa"/>
            <w:vAlign w:val="center"/>
          </w:tcPr>
          <w:p w14:paraId="5572AB6C" w14:textId="77777777" w:rsidR="003C13CA" w:rsidRDefault="00CA4AD6" w:rsidP="007E5CEF">
            <w:pPr>
              <w:spacing w:line="276" w:lineRule="auto"/>
              <w:jc w:val="center"/>
            </w:pPr>
            <w:r>
              <w:t>1</w:t>
            </w:r>
            <w:r w:rsidR="005E3685">
              <w:t>0</w:t>
            </w:r>
          </w:p>
          <w:p w14:paraId="48D346A6" w14:textId="76F06423" w:rsidR="00743A79" w:rsidRPr="00DC1BA1" w:rsidRDefault="00743A79" w:rsidP="007E5CEF">
            <w:pPr>
              <w:spacing w:line="276" w:lineRule="auto"/>
              <w:jc w:val="center"/>
              <w:rPr>
                <w:sz w:val="18"/>
                <w:szCs w:val="18"/>
              </w:rPr>
            </w:pPr>
            <w:r w:rsidRPr="00743A79">
              <w:t>10</w:t>
            </w:r>
          </w:p>
        </w:tc>
      </w:tr>
      <w:tr w:rsidR="003C13CA" w14:paraId="3D03317E" w14:textId="77777777" w:rsidTr="007E5CEF">
        <w:tc>
          <w:tcPr>
            <w:tcW w:w="2859" w:type="dxa"/>
            <w:vAlign w:val="center"/>
          </w:tcPr>
          <w:p w14:paraId="73466CDF" w14:textId="2883310F" w:rsidR="003C13CA" w:rsidRPr="003F6943" w:rsidRDefault="00743A79" w:rsidP="007E5CEF">
            <w:pPr>
              <w:spacing w:line="276" w:lineRule="auto"/>
              <w:jc w:val="center"/>
              <w:rPr>
                <w:sz w:val="18"/>
                <w:szCs w:val="18"/>
              </w:rPr>
            </w:pPr>
            <w:r>
              <w:t>4</w:t>
            </w:r>
          </w:p>
        </w:tc>
        <w:tc>
          <w:tcPr>
            <w:tcW w:w="2764" w:type="dxa"/>
            <w:vAlign w:val="center"/>
          </w:tcPr>
          <w:p w14:paraId="6FCB91A2" w14:textId="77777777" w:rsidR="003C13CA" w:rsidRPr="003F6943" w:rsidRDefault="003C13CA" w:rsidP="007E5CEF">
            <w:pPr>
              <w:spacing w:line="276" w:lineRule="auto"/>
              <w:jc w:val="center"/>
              <w:rPr>
                <w:sz w:val="18"/>
                <w:szCs w:val="18"/>
              </w:rPr>
            </w:pPr>
            <w:r w:rsidRPr="00355DE3">
              <w:t>16</w:t>
            </w:r>
          </w:p>
        </w:tc>
        <w:tc>
          <w:tcPr>
            <w:tcW w:w="2730" w:type="dxa"/>
            <w:vAlign w:val="center"/>
          </w:tcPr>
          <w:p w14:paraId="6F9EDFF8" w14:textId="0F02C644" w:rsidR="003C13CA" w:rsidRPr="003F6943" w:rsidRDefault="00044E86" w:rsidP="007E5CEF">
            <w:pPr>
              <w:spacing w:line="276" w:lineRule="auto"/>
              <w:jc w:val="center"/>
              <w:rPr>
                <w:sz w:val="18"/>
                <w:szCs w:val="18"/>
              </w:rPr>
            </w:pPr>
            <w:r>
              <w:t>1</w:t>
            </w:r>
            <w:r w:rsidR="005E3685">
              <w:t>0</w:t>
            </w:r>
          </w:p>
        </w:tc>
      </w:tr>
      <w:tr w:rsidR="003C13CA" w14:paraId="1D214AB0" w14:textId="77777777" w:rsidTr="007E5CEF">
        <w:tc>
          <w:tcPr>
            <w:tcW w:w="2859" w:type="dxa"/>
            <w:vAlign w:val="center"/>
          </w:tcPr>
          <w:p w14:paraId="3E8E871D" w14:textId="61C6EC9C" w:rsidR="003C13CA" w:rsidRPr="003F6943" w:rsidRDefault="00743A79" w:rsidP="007E5CEF">
            <w:pPr>
              <w:spacing w:line="276" w:lineRule="auto"/>
              <w:jc w:val="center"/>
              <w:rPr>
                <w:sz w:val="18"/>
                <w:szCs w:val="18"/>
              </w:rPr>
            </w:pPr>
            <w:r>
              <w:t>5</w:t>
            </w:r>
          </w:p>
        </w:tc>
        <w:tc>
          <w:tcPr>
            <w:tcW w:w="2764" w:type="dxa"/>
            <w:vAlign w:val="center"/>
          </w:tcPr>
          <w:p w14:paraId="7CE2434A" w14:textId="77777777" w:rsidR="003C13CA" w:rsidRPr="003F6943" w:rsidRDefault="003C13CA" w:rsidP="007E5CEF">
            <w:pPr>
              <w:spacing w:line="276" w:lineRule="auto"/>
              <w:jc w:val="center"/>
              <w:rPr>
                <w:sz w:val="18"/>
                <w:szCs w:val="18"/>
              </w:rPr>
            </w:pPr>
            <w:r w:rsidRPr="00355DE3">
              <w:t>27</w:t>
            </w:r>
          </w:p>
        </w:tc>
        <w:tc>
          <w:tcPr>
            <w:tcW w:w="2730" w:type="dxa"/>
            <w:vAlign w:val="center"/>
          </w:tcPr>
          <w:p w14:paraId="0F3C7355" w14:textId="77777777" w:rsidR="003C13CA" w:rsidRPr="003F6943" w:rsidRDefault="003C13CA" w:rsidP="007E5CEF">
            <w:pPr>
              <w:spacing w:line="276" w:lineRule="auto"/>
              <w:jc w:val="center"/>
              <w:rPr>
                <w:sz w:val="18"/>
                <w:szCs w:val="18"/>
              </w:rPr>
            </w:pPr>
            <w:r w:rsidRPr="00355DE3">
              <w:t>5</w:t>
            </w:r>
          </w:p>
        </w:tc>
      </w:tr>
      <w:tr w:rsidR="003C13CA" w14:paraId="14B12A58" w14:textId="77777777" w:rsidTr="007E5CEF">
        <w:tc>
          <w:tcPr>
            <w:tcW w:w="2859" w:type="dxa"/>
            <w:vAlign w:val="center"/>
          </w:tcPr>
          <w:p w14:paraId="213B0E5E" w14:textId="126F964B" w:rsidR="003C13CA" w:rsidRPr="003F6943" w:rsidRDefault="00743A79" w:rsidP="007E5CEF">
            <w:pPr>
              <w:spacing w:line="276" w:lineRule="auto"/>
              <w:jc w:val="center"/>
              <w:rPr>
                <w:sz w:val="18"/>
                <w:szCs w:val="18"/>
              </w:rPr>
            </w:pPr>
            <w:r>
              <w:t>6</w:t>
            </w:r>
          </w:p>
        </w:tc>
        <w:tc>
          <w:tcPr>
            <w:tcW w:w="2764" w:type="dxa"/>
            <w:vAlign w:val="center"/>
          </w:tcPr>
          <w:p w14:paraId="71A2EA1D" w14:textId="77777777" w:rsidR="003C13CA" w:rsidRPr="003F6943" w:rsidRDefault="003C13CA" w:rsidP="007E5CEF">
            <w:pPr>
              <w:spacing w:line="276" w:lineRule="auto"/>
              <w:jc w:val="center"/>
              <w:rPr>
                <w:sz w:val="18"/>
                <w:szCs w:val="18"/>
              </w:rPr>
            </w:pPr>
            <w:r w:rsidRPr="00355DE3">
              <w:t>33/1</w:t>
            </w:r>
          </w:p>
        </w:tc>
        <w:tc>
          <w:tcPr>
            <w:tcW w:w="2730" w:type="dxa"/>
            <w:vAlign w:val="center"/>
          </w:tcPr>
          <w:p w14:paraId="11FC3CB2" w14:textId="77777777" w:rsidR="003C13CA" w:rsidRPr="003F6943" w:rsidRDefault="003C13CA" w:rsidP="007E5CEF">
            <w:pPr>
              <w:spacing w:line="276" w:lineRule="auto"/>
              <w:jc w:val="center"/>
              <w:rPr>
                <w:sz w:val="18"/>
                <w:szCs w:val="18"/>
              </w:rPr>
            </w:pPr>
            <w:r w:rsidRPr="00355DE3">
              <w:t>8</w:t>
            </w:r>
          </w:p>
        </w:tc>
      </w:tr>
      <w:tr w:rsidR="003C13CA" w14:paraId="252A831B" w14:textId="77777777" w:rsidTr="007E5CEF">
        <w:tc>
          <w:tcPr>
            <w:tcW w:w="2859" w:type="dxa"/>
            <w:vAlign w:val="center"/>
          </w:tcPr>
          <w:p w14:paraId="6BB235DA" w14:textId="45DB409F" w:rsidR="003C13CA" w:rsidRPr="003F6943" w:rsidRDefault="00743A79" w:rsidP="007E5CEF">
            <w:pPr>
              <w:spacing w:line="276" w:lineRule="auto"/>
              <w:jc w:val="center"/>
              <w:rPr>
                <w:sz w:val="18"/>
                <w:szCs w:val="18"/>
              </w:rPr>
            </w:pPr>
            <w:r>
              <w:lastRenderedPageBreak/>
              <w:t>7</w:t>
            </w:r>
          </w:p>
        </w:tc>
        <w:tc>
          <w:tcPr>
            <w:tcW w:w="2764" w:type="dxa"/>
            <w:vAlign w:val="center"/>
          </w:tcPr>
          <w:p w14:paraId="2EC8DBC4" w14:textId="77777777" w:rsidR="003C13CA" w:rsidRPr="003F6943" w:rsidRDefault="003C13CA" w:rsidP="007E5CEF">
            <w:pPr>
              <w:spacing w:line="276" w:lineRule="auto"/>
              <w:jc w:val="center"/>
              <w:rPr>
                <w:sz w:val="18"/>
                <w:szCs w:val="18"/>
              </w:rPr>
            </w:pPr>
            <w:r w:rsidRPr="00355DE3">
              <w:t>33/2</w:t>
            </w:r>
          </w:p>
        </w:tc>
        <w:tc>
          <w:tcPr>
            <w:tcW w:w="2730" w:type="dxa"/>
            <w:vAlign w:val="center"/>
          </w:tcPr>
          <w:p w14:paraId="6AA3B382" w14:textId="77777777" w:rsidR="003C13CA" w:rsidRPr="003F6943" w:rsidRDefault="003C13CA" w:rsidP="007E5CEF">
            <w:pPr>
              <w:spacing w:line="276" w:lineRule="auto"/>
              <w:jc w:val="center"/>
              <w:rPr>
                <w:sz w:val="18"/>
                <w:szCs w:val="18"/>
              </w:rPr>
            </w:pPr>
            <w:r w:rsidRPr="00355DE3">
              <w:t>10</w:t>
            </w:r>
          </w:p>
        </w:tc>
      </w:tr>
      <w:tr w:rsidR="003C13CA" w:rsidRPr="00DC1BA1" w14:paraId="093A5C76" w14:textId="77777777" w:rsidTr="007E5CEF">
        <w:tc>
          <w:tcPr>
            <w:tcW w:w="2859" w:type="dxa"/>
            <w:vAlign w:val="center"/>
          </w:tcPr>
          <w:p w14:paraId="356F04FA" w14:textId="5F3C8D9E" w:rsidR="003C13CA" w:rsidRPr="00DC1BA1" w:rsidRDefault="00743A79" w:rsidP="007E5CEF">
            <w:pPr>
              <w:spacing w:line="276" w:lineRule="auto"/>
              <w:jc w:val="center"/>
              <w:rPr>
                <w:sz w:val="18"/>
                <w:szCs w:val="18"/>
              </w:rPr>
            </w:pPr>
            <w:r>
              <w:t>8</w:t>
            </w:r>
          </w:p>
        </w:tc>
        <w:tc>
          <w:tcPr>
            <w:tcW w:w="2764" w:type="dxa"/>
            <w:vAlign w:val="center"/>
          </w:tcPr>
          <w:p w14:paraId="7F1EAEDA" w14:textId="77777777" w:rsidR="003C13CA" w:rsidRPr="00DC1BA1" w:rsidRDefault="003C13CA" w:rsidP="007E5CEF">
            <w:pPr>
              <w:spacing w:line="276" w:lineRule="auto"/>
              <w:jc w:val="center"/>
              <w:rPr>
                <w:sz w:val="18"/>
                <w:szCs w:val="18"/>
              </w:rPr>
            </w:pPr>
            <w:r w:rsidRPr="00DC1BA1">
              <w:t>36/6</w:t>
            </w:r>
          </w:p>
        </w:tc>
        <w:tc>
          <w:tcPr>
            <w:tcW w:w="2730" w:type="dxa"/>
            <w:vAlign w:val="center"/>
          </w:tcPr>
          <w:p w14:paraId="5726DEB3" w14:textId="66225131" w:rsidR="003C13CA" w:rsidRPr="00DC1BA1" w:rsidRDefault="00044E86" w:rsidP="007E5CEF">
            <w:pPr>
              <w:spacing w:line="276" w:lineRule="auto"/>
              <w:jc w:val="center"/>
              <w:rPr>
                <w:sz w:val="18"/>
                <w:szCs w:val="18"/>
              </w:rPr>
            </w:pPr>
            <w:r>
              <w:t>5</w:t>
            </w:r>
          </w:p>
        </w:tc>
      </w:tr>
      <w:tr w:rsidR="003C13CA" w:rsidRPr="00DC1BA1" w14:paraId="0B74F72D" w14:textId="77777777" w:rsidTr="007E5CEF">
        <w:tc>
          <w:tcPr>
            <w:tcW w:w="2859" w:type="dxa"/>
            <w:vAlign w:val="center"/>
          </w:tcPr>
          <w:p w14:paraId="1EF9CFC5" w14:textId="77777777" w:rsidR="003C13CA" w:rsidRPr="00DC1BA1" w:rsidRDefault="005E3685" w:rsidP="007E5CEF">
            <w:pPr>
              <w:spacing w:line="276" w:lineRule="auto"/>
              <w:jc w:val="center"/>
              <w:rPr>
                <w:sz w:val="18"/>
                <w:szCs w:val="18"/>
              </w:rPr>
            </w:pPr>
            <w:r>
              <w:t>9</w:t>
            </w:r>
          </w:p>
        </w:tc>
        <w:tc>
          <w:tcPr>
            <w:tcW w:w="2764" w:type="dxa"/>
            <w:vAlign w:val="center"/>
          </w:tcPr>
          <w:p w14:paraId="70A4752E" w14:textId="77777777" w:rsidR="003C13CA" w:rsidRPr="00DC1BA1" w:rsidRDefault="003C13CA" w:rsidP="007E5CEF">
            <w:pPr>
              <w:spacing w:line="276" w:lineRule="auto"/>
              <w:jc w:val="center"/>
              <w:rPr>
                <w:sz w:val="18"/>
                <w:szCs w:val="18"/>
              </w:rPr>
            </w:pPr>
            <w:r w:rsidRPr="00DC1BA1">
              <w:t>56/11</w:t>
            </w:r>
          </w:p>
        </w:tc>
        <w:tc>
          <w:tcPr>
            <w:tcW w:w="2730" w:type="dxa"/>
            <w:vAlign w:val="center"/>
          </w:tcPr>
          <w:p w14:paraId="703063E3" w14:textId="77777777" w:rsidR="003C13CA" w:rsidRPr="00DC1BA1" w:rsidRDefault="003C13CA" w:rsidP="007E5CEF">
            <w:pPr>
              <w:spacing w:line="276" w:lineRule="auto"/>
              <w:jc w:val="center"/>
              <w:rPr>
                <w:sz w:val="18"/>
                <w:szCs w:val="18"/>
              </w:rPr>
            </w:pPr>
            <w:r w:rsidRPr="00DC1BA1">
              <w:t>8</w:t>
            </w:r>
          </w:p>
        </w:tc>
      </w:tr>
      <w:tr w:rsidR="003C13CA" w:rsidRPr="00DC1BA1" w14:paraId="54916871" w14:textId="77777777" w:rsidTr="007E5CEF">
        <w:tc>
          <w:tcPr>
            <w:tcW w:w="2859" w:type="dxa"/>
            <w:vAlign w:val="center"/>
          </w:tcPr>
          <w:p w14:paraId="213B28A1" w14:textId="77777777" w:rsidR="003C13CA" w:rsidRPr="00DC1BA1" w:rsidRDefault="003C13CA" w:rsidP="007E5CEF">
            <w:pPr>
              <w:spacing w:line="276" w:lineRule="auto"/>
              <w:jc w:val="center"/>
              <w:rPr>
                <w:sz w:val="18"/>
                <w:szCs w:val="18"/>
              </w:rPr>
            </w:pPr>
            <w:r w:rsidRPr="00DC1BA1">
              <w:t>1</w:t>
            </w:r>
            <w:r w:rsidR="005E3685">
              <w:t>0</w:t>
            </w:r>
          </w:p>
        </w:tc>
        <w:tc>
          <w:tcPr>
            <w:tcW w:w="2764" w:type="dxa"/>
            <w:vAlign w:val="center"/>
          </w:tcPr>
          <w:p w14:paraId="75927390" w14:textId="77777777" w:rsidR="003C13CA" w:rsidRPr="00DC1BA1" w:rsidRDefault="003C13CA" w:rsidP="007E5CEF">
            <w:pPr>
              <w:spacing w:line="276" w:lineRule="auto"/>
              <w:jc w:val="center"/>
              <w:rPr>
                <w:sz w:val="18"/>
                <w:szCs w:val="18"/>
              </w:rPr>
            </w:pPr>
            <w:r w:rsidRPr="00DC1BA1">
              <w:t>72/2</w:t>
            </w:r>
          </w:p>
        </w:tc>
        <w:tc>
          <w:tcPr>
            <w:tcW w:w="2730" w:type="dxa"/>
            <w:vAlign w:val="center"/>
          </w:tcPr>
          <w:p w14:paraId="0E685BAB" w14:textId="77777777" w:rsidR="003C13CA" w:rsidRPr="00DC1BA1" w:rsidRDefault="003C13CA" w:rsidP="007E5CEF">
            <w:pPr>
              <w:spacing w:line="276" w:lineRule="auto"/>
              <w:jc w:val="center"/>
              <w:rPr>
                <w:sz w:val="18"/>
                <w:szCs w:val="18"/>
              </w:rPr>
            </w:pPr>
            <w:r w:rsidRPr="00DC1BA1">
              <w:t>4</w:t>
            </w:r>
          </w:p>
        </w:tc>
      </w:tr>
      <w:tr w:rsidR="003C13CA" w:rsidRPr="00DC1BA1" w14:paraId="2652FB64" w14:textId="77777777" w:rsidTr="007E5CEF">
        <w:tc>
          <w:tcPr>
            <w:tcW w:w="2859" w:type="dxa"/>
            <w:vAlign w:val="center"/>
          </w:tcPr>
          <w:p w14:paraId="69608F2A" w14:textId="77777777" w:rsidR="003C13CA" w:rsidRPr="00DC1BA1" w:rsidRDefault="003C13CA" w:rsidP="007E5CEF">
            <w:pPr>
              <w:spacing w:line="276" w:lineRule="auto"/>
              <w:jc w:val="center"/>
              <w:rPr>
                <w:sz w:val="18"/>
                <w:szCs w:val="18"/>
              </w:rPr>
            </w:pPr>
            <w:r w:rsidRPr="00DC1BA1">
              <w:t>1</w:t>
            </w:r>
            <w:r w:rsidR="005E3685">
              <w:t>1</w:t>
            </w:r>
          </w:p>
        </w:tc>
        <w:tc>
          <w:tcPr>
            <w:tcW w:w="2764" w:type="dxa"/>
            <w:vAlign w:val="center"/>
          </w:tcPr>
          <w:p w14:paraId="38612F7A" w14:textId="77777777" w:rsidR="003C13CA" w:rsidRPr="00DC1BA1" w:rsidRDefault="003C13CA" w:rsidP="007E5CEF">
            <w:pPr>
              <w:spacing w:line="276" w:lineRule="auto"/>
              <w:jc w:val="center"/>
              <w:rPr>
                <w:sz w:val="18"/>
                <w:szCs w:val="18"/>
              </w:rPr>
            </w:pPr>
            <w:r w:rsidRPr="00DC1BA1">
              <w:t>80/13</w:t>
            </w:r>
          </w:p>
        </w:tc>
        <w:tc>
          <w:tcPr>
            <w:tcW w:w="2730" w:type="dxa"/>
            <w:vAlign w:val="center"/>
          </w:tcPr>
          <w:p w14:paraId="03672069" w14:textId="6AFA0F02" w:rsidR="003C13CA" w:rsidRPr="00DC1BA1" w:rsidRDefault="00743A79" w:rsidP="007E5CEF">
            <w:pPr>
              <w:spacing w:line="276" w:lineRule="auto"/>
              <w:jc w:val="center"/>
              <w:rPr>
                <w:sz w:val="18"/>
                <w:szCs w:val="18"/>
              </w:rPr>
            </w:pPr>
            <w:r>
              <w:t>1</w:t>
            </w:r>
            <w:r w:rsidR="005E3685">
              <w:t>0</w:t>
            </w:r>
          </w:p>
        </w:tc>
      </w:tr>
      <w:tr w:rsidR="003C13CA" w:rsidRPr="00DC1BA1" w14:paraId="0329E2E2" w14:textId="77777777" w:rsidTr="007E5CEF">
        <w:tc>
          <w:tcPr>
            <w:tcW w:w="2859" w:type="dxa"/>
            <w:vAlign w:val="center"/>
          </w:tcPr>
          <w:p w14:paraId="5882FB5A" w14:textId="77777777" w:rsidR="003C13CA" w:rsidRPr="00DC1BA1" w:rsidRDefault="003C13CA" w:rsidP="007E5CEF">
            <w:pPr>
              <w:spacing w:line="276" w:lineRule="auto"/>
              <w:jc w:val="center"/>
              <w:rPr>
                <w:sz w:val="18"/>
                <w:szCs w:val="18"/>
              </w:rPr>
            </w:pPr>
            <w:r w:rsidRPr="00DC1BA1">
              <w:t>1</w:t>
            </w:r>
            <w:r w:rsidR="005E3685">
              <w:t>2</w:t>
            </w:r>
          </w:p>
        </w:tc>
        <w:tc>
          <w:tcPr>
            <w:tcW w:w="2764" w:type="dxa"/>
            <w:vAlign w:val="center"/>
          </w:tcPr>
          <w:p w14:paraId="33F1853C" w14:textId="77777777" w:rsidR="003C13CA" w:rsidRPr="00DC1BA1" w:rsidRDefault="003C13CA" w:rsidP="007E5CEF">
            <w:pPr>
              <w:spacing w:line="276" w:lineRule="auto"/>
              <w:jc w:val="center"/>
              <w:rPr>
                <w:sz w:val="18"/>
                <w:szCs w:val="18"/>
              </w:rPr>
            </w:pPr>
            <w:r w:rsidRPr="00DC1BA1">
              <w:t>87/2</w:t>
            </w:r>
          </w:p>
        </w:tc>
        <w:tc>
          <w:tcPr>
            <w:tcW w:w="2730" w:type="dxa"/>
            <w:vAlign w:val="center"/>
          </w:tcPr>
          <w:p w14:paraId="53912AF5" w14:textId="77777777" w:rsidR="003C13CA" w:rsidRPr="00DC1BA1" w:rsidRDefault="003C13CA" w:rsidP="007E5CEF">
            <w:pPr>
              <w:spacing w:line="276" w:lineRule="auto"/>
              <w:jc w:val="center"/>
              <w:rPr>
                <w:sz w:val="18"/>
                <w:szCs w:val="18"/>
              </w:rPr>
            </w:pPr>
            <w:r w:rsidRPr="00DC1BA1">
              <w:t>5</w:t>
            </w:r>
          </w:p>
        </w:tc>
      </w:tr>
      <w:tr w:rsidR="003C13CA" w:rsidRPr="00DC1BA1" w14:paraId="1E34DA4E" w14:textId="77777777" w:rsidTr="007E5CEF">
        <w:tc>
          <w:tcPr>
            <w:tcW w:w="2859" w:type="dxa"/>
            <w:vAlign w:val="center"/>
          </w:tcPr>
          <w:p w14:paraId="78F19E76" w14:textId="77777777" w:rsidR="003C13CA" w:rsidRPr="00DC1BA1" w:rsidRDefault="003C13CA" w:rsidP="007E5CEF">
            <w:pPr>
              <w:spacing w:line="276" w:lineRule="auto"/>
              <w:jc w:val="center"/>
              <w:rPr>
                <w:sz w:val="18"/>
                <w:szCs w:val="18"/>
              </w:rPr>
            </w:pPr>
            <w:r w:rsidRPr="00DC1BA1">
              <w:t>1</w:t>
            </w:r>
            <w:r w:rsidR="005E3685">
              <w:t>3</w:t>
            </w:r>
          </w:p>
        </w:tc>
        <w:tc>
          <w:tcPr>
            <w:tcW w:w="2764" w:type="dxa"/>
            <w:vAlign w:val="center"/>
          </w:tcPr>
          <w:p w14:paraId="68591512" w14:textId="77777777" w:rsidR="003C13CA" w:rsidRPr="00DC1BA1" w:rsidRDefault="003C13CA" w:rsidP="007E5CEF">
            <w:pPr>
              <w:spacing w:line="276" w:lineRule="auto"/>
              <w:jc w:val="center"/>
              <w:rPr>
                <w:sz w:val="18"/>
                <w:szCs w:val="18"/>
              </w:rPr>
            </w:pPr>
            <w:r w:rsidRPr="00DC1BA1">
              <w:t>91/3</w:t>
            </w:r>
          </w:p>
        </w:tc>
        <w:tc>
          <w:tcPr>
            <w:tcW w:w="2730" w:type="dxa"/>
            <w:vAlign w:val="center"/>
          </w:tcPr>
          <w:p w14:paraId="3C8A3C37" w14:textId="77777777" w:rsidR="003C13CA" w:rsidRPr="00DC1BA1" w:rsidRDefault="003C13CA" w:rsidP="007E5CEF">
            <w:pPr>
              <w:spacing w:line="276" w:lineRule="auto"/>
              <w:jc w:val="center"/>
              <w:rPr>
                <w:sz w:val="18"/>
                <w:szCs w:val="18"/>
              </w:rPr>
            </w:pPr>
            <w:r w:rsidRPr="00DC1BA1">
              <w:t>4</w:t>
            </w:r>
          </w:p>
        </w:tc>
      </w:tr>
      <w:tr w:rsidR="003C13CA" w:rsidRPr="00DC1BA1" w14:paraId="5AA6B318" w14:textId="77777777" w:rsidTr="007E5CEF">
        <w:tc>
          <w:tcPr>
            <w:tcW w:w="2859" w:type="dxa"/>
            <w:vAlign w:val="center"/>
          </w:tcPr>
          <w:p w14:paraId="6CA7B162" w14:textId="77777777" w:rsidR="003C13CA" w:rsidRPr="00DC1BA1" w:rsidRDefault="003C13CA" w:rsidP="007E5CEF">
            <w:pPr>
              <w:spacing w:line="276" w:lineRule="auto"/>
              <w:jc w:val="center"/>
              <w:rPr>
                <w:sz w:val="18"/>
                <w:szCs w:val="18"/>
              </w:rPr>
            </w:pPr>
            <w:r w:rsidRPr="00DC1BA1">
              <w:t>1</w:t>
            </w:r>
            <w:r w:rsidR="005E3685">
              <w:t>4</w:t>
            </w:r>
          </w:p>
        </w:tc>
        <w:tc>
          <w:tcPr>
            <w:tcW w:w="2764" w:type="dxa"/>
            <w:vAlign w:val="center"/>
          </w:tcPr>
          <w:p w14:paraId="784CEEA4" w14:textId="77777777" w:rsidR="003C13CA" w:rsidRPr="00DC1BA1" w:rsidRDefault="003C13CA" w:rsidP="007E5CEF">
            <w:pPr>
              <w:spacing w:line="276" w:lineRule="auto"/>
              <w:jc w:val="center"/>
              <w:rPr>
                <w:sz w:val="18"/>
                <w:szCs w:val="18"/>
              </w:rPr>
            </w:pPr>
            <w:r w:rsidRPr="00DC1BA1">
              <w:t>92/2</w:t>
            </w:r>
          </w:p>
        </w:tc>
        <w:tc>
          <w:tcPr>
            <w:tcW w:w="2730" w:type="dxa"/>
            <w:vAlign w:val="center"/>
          </w:tcPr>
          <w:p w14:paraId="3A6BF51A" w14:textId="589A57D4" w:rsidR="003C13CA" w:rsidRPr="00DC1BA1" w:rsidRDefault="00044E86" w:rsidP="007E5CEF">
            <w:pPr>
              <w:spacing w:line="276" w:lineRule="auto"/>
              <w:jc w:val="center"/>
              <w:rPr>
                <w:sz w:val="18"/>
                <w:szCs w:val="18"/>
              </w:rPr>
            </w:pPr>
            <w:r>
              <w:t>10</w:t>
            </w:r>
          </w:p>
        </w:tc>
      </w:tr>
      <w:tr w:rsidR="003C13CA" w:rsidRPr="00DC1BA1" w14:paraId="30E0985A" w14:textId="77777777" w:rsidTr="007E5CEF">
        <w:tc>
          <w:tcPr>
            <w:tcW w:w="2859" w:type="dxa"/>
            <w:vAlign w:val="center"/>
          </w:tcPr>
          <w:p w14:paraId="483198F4" w14:textId="77777777" w:rsidR="003C13CA" w:rsidRPr="00DC1BA1" w:rsidRDefault="003C13CA" w:rsidP="007E5CEF">
            <w:pPr>
              <w:spacing w:line="276" w:lineRule="auto"/>
              <w:jc w:val="center"/>
              <w:rPr>
                <w:sz w:val="18"/>
                <w:szCs w:val="18"/>
              </w:rPr>
            </w:pPr>
            <w:r w:rsidRPr="00DC1BA1">
              <w:t>1</w:t>
            </w:r>
            <w:r w:rsidR="005E3685">
              <w:t>5</w:t>
            </w:r>
          </w:p>
        </w:tc>
        <w:tc>
          <w:tcPr>
            <w:tcW w:w="2764" w:type="dxa"/>
            <w:vAlign w:val="center"/>
          </w:tcPr>
          <w:p w14:paraId="31C59E6F" w14:textId="77777777" w:rsidR="003C13CA" w:rsidRPr="00DC1BA1" w:rsidRDefault="003C13CA" w:rsidP="007E5CEF">
            <w:pPr>
              <w:spacing w:line="276" w:lineRule="auto"/>
              <w:jc w:val="center"/>
              <w:rPr>
                <w:sz w:val="18"/>
                <w:szCs w:val="18"/>
              </w:rPr>
            </w:pPr>
            <w:r w:rsidRPr="00DC1BA1">
              <w:t>95/2</w:t>
            </w:r>
          </w:p>
        </w:tc>
        <w:tc>
          <w:tcPr>
            <w:tcW w:w="2730" w:type="dxa"/>
            <w:vAlign w:val="center"/>
          </w:tcPr>
          <w:p w14:paraId="055BE158" w14:textId="3085BAE9" w:rsidR="003C13CA" w:rsidRPr="00DC1BA1" w:rsidRDefault="00743A79" w:rsidP="007E5CEF">
            <w:pPr>
              <w:spacing w:line="276" w:lineRule="auto"/>
              <w:jc w:val="center"/>
              <w:rPr>
                <w:sz w:val="18"/>
                <w:szCs w:val="18"/>
              </w:rPr>
            </w:pPr>
            <w:r>
              <w:t>10</w:t>
            </w:r>
          </w:p>
        </w:tc>
      </w:tr>
      <w:tr w:rsidR="003C13CA" w:rsidRPr="00DC1BA1" w14:paraId="13AA4DEB" w14:textId="77777777" w:rsidTr="007E5CEF">
        <w:tc>
          <w:tcPr>
            <w:tcW w:w="2859" w:type="dxa"/>
            <w:vAlign w:val="center"/>
          </w:tcPr>
          <w:p w14:paraId="3341950E" w14:textId="77777777" w:rsidR="003C13CA" w:rsidRPr="00DC1BA1" w:rsidRDefault="003C13CA" w:rsidP="007E5CEF">
            <w:pPr>
              <w:spacing w:line="276" w:lineRule="auto"/>
              <w:jc w:val="center"/>
              <w:rPr>
                <w:sz w:val="18"/>
                <w:szCs w:val="18"/>
              </w:rPr>
            </w:pPr>
            <w:r w:rsidRPr="00DC1BA1">
              <w:t>1</w:t>
            </w:r>
            <w:r w:rsidR="005E3685">
              <w:t>6</w:t>
            </w:r>
          </w:p>
        </w:tc>
        <w:tc>
          <w:tcPr>
            <w:tcW w:w="2764" w:type="dxa"/>
            <w:vAlign w:val="center"/>
          </w:tcPr>
          <w:p w14:paraId="76000430" w14:textId="77777777" w:rsidR="003C13CA" w:rsidRPr="00DC1BA1" w:rsidRDefault="003C13CA" w:rsidP="007E5CEF">
            <w:pPr>
              <w:spacing w:line="276" w:lineRule="auto"/>
              <w:jc w:val="center"/>
              <w:rPr>
                <w:sz w:val="18"/>
                <w:szCs w:val="18"/>
              </w:rPr>
            </w:pPr>
            <w:r w:rsidRPr="00DC1BA1">
              <w:t>96/1</w:t>
            </w:r>
          </w:p>
        </w:tc>
        <w:tc>
          <w:tcPr>
            <w:tcW w:w="2730" w:type="dxa"/>
            <w:vAlign w:val="center"/>
          </w:tcPr>
          <w:p w14:paraId="79AD97ED" w14:textId="6BFA8C23" w:rsidR="003C13CA" w:rsidRPr="00DC1BA1" w:rsidRDefault="00044E86" w:rsidP="007E5CEF">
            <w:pPr>
              <w:spacing w:line="276" w:lineRule="auto"/>
              <w:jc w:val="center"/>
              <w:rPr>
                <w:sz w:val="18"/>
                <w:szCs w:val="18"/>
              </w:rPr>
            </w:pPr>
            <w:r>
              <w:t>10</w:t>
            </w:r>
          </w:p>
        </w:tc>
      </w:tr>
      <w:tr w:rsidR="003C13CA" w:rsidRPr="00DC1BA1" w14:paraId="3843D76B" w14:textId="77777777" w:rsidTr="007E5CEF">
        <w:tc>
          <w:tcPr>
            <w:tcW w:w="2859" w:type="dxa"/>
            <w:vAlign w:val="center"/>
          </w:tcPr>
          <w:p w14:paraId="6D5CF05D" w14:textId="139DD817" w:rsidR="003C13CA" w:rsidRPr="00DC1BA1" w:rsidRDefault="003C13CA" w:rsidP="007E5CEF">
            <w:pPr>
              <w:spacing w:line="276" w:lineRule="auto"/>
              <w:jc w:val="center"/>
              <w:rPr>
                <w:sz w:val="18"/>
                <w:szCs w:val="18"/>
              </w:rPr>
            </w:pPr>
            <w:r w:rsidRPr="00DC1BA1">
              <w:t>1</w:t>
            </w:r>
            <w:r w:rsidR="00743A79">
              <w:t>7</w:t>
            </w:r>
          </w:p>
        </w:tc>
        <w:tc>
          <w:tcPr>
            <w:tcW w:w="2764" w:type="dxa"/>
            <w:vAlign w:val="center"/>
          </w:tcPr>
          <w:p w14:paraId="217E05D7" w14:textId="77777777" w:rsidR="003C13CA" w:rsidRPr="00DC1BA1" w:rsidRDefault="003C13CA" w:rsidP="007E5CEF">
            <w:pPr>
              <w:spacing w:line="276" w:lineRule="auto"/>
              <w:jc w:val="center"/>
              <w:rPr>
                <w:sz w:val="18"/>
                <w:szCs w:val="18"/>
              </w:rPr>
            </w:pPr>
            <w:r w:rsidRPr="00DC1BA1">
              <w:t>112</w:t>
            </w:r>
          </w:p>
        </w:tc>
        <w:tc>
          <w:tcPr>
            <w:tcW w:w="2730" w:type="dxa"/>
            <w:vAlign w:val="center"/>
          </w:tcPr>
          <w:p w14:paraId="7AB2CBDD" w14:textId="595946B3" w:rsidR="003C13CA" w:rsidRPr="00DC1BA1" w:rsidRDefault="00044E86" w:rsidP="007E5CEF">
            <w:pPr>
              <w:spacing w:line="276" w:lineRule="auto"/>
              <w:jc w:val="center"/>
              <w:rPr>
                <w:sz w:val="18"/>
                <w:szCs w:val="18"/>
              </w:rPr>
            </w:pPr>
            <w:r>
              <w:t>9</w:t>
            </w:r>
          </w:p>
        </w:tc>
      </w:tr>
      <w:tr w:rsidR="003C13CA" w:rsidRPr="00DC1BA1" w14:paraId="71ADE843" w14:textId="77777777" w:rsidTr="007E5CEF">
        <w:tc>
          <w:tcPr>
            <w:tcW w:w="2859" w:type="dxa"/>
            <w:vAlign w:val="center"/>
          </w:tcPr>
          <w:p w14:paraId="1DAC00B6" w14:textId="6E8CB36D" w:rsidR="003C13CA" w:rsidRPr="00DC1BA1" w:rsidRDefault="00743A79" w:rsidP="007E5CEF">
            <w:pPr>
              <w:spacing w:line="276" w:lineRule="auto"/>
              <w:jc w:val="center"/>
              <w:rPr>
                <w:sz w:val="18"/>
                <w:szCs w:val="18"/>
              </w:rPr>
            </w:pPr>
            <w:r>
              <w:t>18</w:t>
            </w:r>
          </w:p>
        </w:tc>
        <w:tc>
          <w:tcPr>
            <w:tcW w:w="2764" w:type="dxa"/>
            <w:vAlign w:val="center"/>
          </w:tcPr>
          <w:p w14:paraId="6AA3FB9D" w14:textId="77777777" w:rsidR="003C13CA" w:rsidRPr="00DC1BA1" w:rsidRDefault="003C13CA" w:rsidP="007E5CEF">
            <w:pPr>
              <w:spacing w:line="276" w:lineRule="auto"/>
              <w:jc w:val="center"/>
              <w:rPr>
                <w:sz w:val="18"/>
                <w:szCs w:val="18"/>
              </w:rPr>
            </w:pPr>
            <w:r w:rsidRPr="00DC1BA1">
              <w:t>116</w:t>
            </w:r>
          </w:p>
        </w:tc>
        <w:tc>
          <w:tcPr>
            <w:tcW w:w="2730" w:type="dxa"/>
            <w:vAlign w:val="center"/>
          </w:tcPr>
          <w:p w14:paraId="2FF8AA66" w14:textId="2F2495AE" w:rsidR="003C13CA" w:rsidRPr="00DC1BA1" w:rsidRDefault="00044E86" w:rsidP="007E5CEF">
            <w:pPr>
              <w:spacing w:line="276" w:lineRule="auto"/>
              <w:jc w:val="center"/>
              <w:rPr>
                <w:sz w:val="18"/>
                <w:szCs w:val="18"/>
              </w:rPr>
            </w:pPr>
            <w:r>
              <w:t>10</w:t>
            </w:r>
          </w:p>
        </w:tc>
      </w:tr>
      <w:tr w:rsidR="003C13CA" w:rsidRPr="00DC1BA1" w14:paraId="06109627" w14:textId="77777777" w:rsidTr="007E5CEF">
        <w:tc>
          <w:tcPr>
            <w:tcW w:w="2859" w:type="dxa"/>
            <w:vMerge w:val="restart"/>
            <w:vAlign w:val="center"/>
          </w:tcPr>
          <w:p w14:paraId="37B4510B" w14:textId="7318E198" w:rsidR="003C13CA" w:rsidRPr="00DC1BA1" w:rsidRDefault="00743A79" w:rsidP="007E5CEF">
            <w:pPr>
              <w:spacing w:line="276" w:lineRule="auto"/>
              <w:jc w:val="center"/>
              <w:rPr>
                <w:sz w:val="18"/>
                <w:szCs w:val="18"/>
              </w:rPr>
            </w:pPr>
            <w:r>
              <w:t>19</w:t>
            </w:r>
          </w:p>
        </w:tc>
        <w:tc>
          <w:tcPr>
            <w:tcW w:w="2764" w:type="dxa"/>
            <w:vAlign w:val="center"/>
          </w:tcPr>
          <w:p w14:paraId="1B95F2D5" w14:textId="77777777" w:rsidR="003C13CA" w:rsidRPr="00DC1BA1" w:rsidRDefault="003C13CA" w:rsidP="007E5CEF">
            <w:pPr>
              <w:spacing w:line="276" w:lineRule="auto"/>
              <w:jc w:val="center"/>
              <w:rPr>
                <w:sz w:val="18"/>
                <w:szCs w:val="18"/>
              </w:rPr>
            </w:pPr>
            <w:r w:rsidRPr="00DC1BA1">
              <w:t>117/1</w:t>
            </w:r>
          </w:p>
        </w:tc>
        <w:tc>
          <w:tcPr>
            <w:tcW w:w="2730" w:type="dxa"/>
            <w:vMerge w:val="restart"/>
            <w:vAlign w:val="center"/>
          </w:tcPr>
          <w:p w14:paraId="62919511" w14:textId="065A3712" w:rsidR="003C13CA" w:rsidRPr="00DC1BA1" w:rsidRDefault="00044E86" w:rsidP="007E5CEF">
            <w:pPr>
              <w:spacing w:line="276" w:lineRule="auto"/>
              <w:jc w:val="center"/>
              <w:rPr>
                <w:sz w:val="18"/>
                <w:szCs w:val="18"/>
              </w:rPr>
            </w:pPr>
            <w:r>
              <w:t>9</w:t>
            </w:r>
          </w:p>
        </w:tc>
      </w:tr>
      <w:tr w:rsidR="003C13CA" w:rsidRPr="00DC1BA1" w14:paraId="378F1580" w14:textId="77777777" w:rsidTr="007E5CEF">
        <w:tc>
          <w:tcPr>
            <w:tcW w:w="2859" w:type="dxa"/>
            <w:vMerge/>
            <w:vAlign w:val="center"/>
          </w:tcPr>
          <w:p w14:paraId="455D1C00" w14:textId="77777777" w:rsidR="003C13CA" w:rsidRPr="00DC1BA1" w:rsidRDefault="003C13CA" w:rsidP="007E5CEF">
            <w:pPr>
              <w:spacing w:line="276" w:lineRule="auto"/>
              <w:jc w:val="center"/>
              <w:rPr>
                <w:sz w:val="18"/>
                <w:szCs w:val="18"/>
              </w:rPr>
            </w:pPr>
          </w:p>
        </w:tc>
        <w:tc>
          <w:tcPr>
            <w:tcW w:w="2764" w:type="dxa"/>
            <w:vAlign w:val="center"/>
          </w:tcPr>
          <w:p w14:paraId="200810EE" w14:textId="77777777" w:rsidR="003C13CA" w:rsidRPr="00DC1BA1" w:rsidRDefault="003C13CA" w:rsidP="007E5CEF">
            <w:pPr>
              <w:spacing w:line="276" w:lineRule="auto"/>
              <w:jc w:val="center"/>
              <w:rPr>
                <w:sz w:val="18"/>
                <w:szCs w:val="18"/>
              </w:rPr>
            </w:pPr>
            <w:r w:rsidRPr="00DC1BA1">
              <w:t>117/2</w:t>
            </w:r>
          </w:p>
        </w:tc>
        <w:tc>
          <w:tcPr>
            <w:tcW w:w="2730" w:type="dxa"/>
            <w:vMerge/>
            <w:vAlign w:val="center"/>
          </w:tcPr>
          <w:p w14:paraId="707E47A2" w14:textId="77777777" w:rsidR="003C13CA" w:rsidRPr="00DC1BA1" w:rsidRDefault="003C13CA" w:rsidP="007E5CEF">
            <w:pPr>
              <w:spacing w:line="276" w:lineRule="auto"/>
              <w:jc w:val="center"/>
              <w:rPr>
                <w:sz w:val="18"/>
                <w:szCs w:val="18"/>
              </w:rPr>
            </w:pPr>
          </w:p>
        </w:tc>
      </w:tr>
      <w:tr w:rsidR="003C13CA" w:rsidRPr="00DC1BA1" w14:paraId="5958B14E" w14:textId="77777777" w:rsidTr="007E5CEF">
        <w:tc>
          <w:tcPr>
            <w:tcW w:w="2859" w:type="dxa"/>
            <w:vAlign w:val="center"/>
          </w:tcPr>
          <w:p w14:paraId="0738AEE3" w14:textId="53436F46" w:rsidR="003C13CA" w:rsidRPr="00DC1BA1" w:rsidRDefault="003C13CA" w:rsidP="007E5CEF">
            <w:pPr>
              <w:spacing w:line="276" w:lineRule="auto"/>
              <w:jc w:val="center"/>
              <w:rPr>
                <w:sz w:val="18"/>
                <w:szCs w:val="18"/>
              </w:rPr>
            </w:pPr>
            <w:r w:rsidRPr="00DC1BA1">
              <w:t>2</w:t>
            </w:r>
            <w:r w:rsidR="00743A79">
              <w:t>0</w:t>
            </w:r>
          </w:p>
        </w:tc>
        <w:tc>
          <w:tcPr>
            <w:tcW w:w="2764" w:type="dxa"/>
            <w:vAlign w:val="center"/>
          </w:tcPr>
          <w:p w14:paraId="2499F6B6" w14:textId="77777777" w:rsidR="003C13CA" w:rsidRPr="00DC1BA1" w:rsidRDefault="003C13CA" w:rsidP="007E5CEF">
            <w:pPr>
              <w:spacing w:line="276" w:lineRule="auto"/>
              <w:jc w:val="center"/>
              <w:rPr>
                <w:sz w:val="18"/>
                <w:szCs w:val="18"/>
              </w:rPr>
            </w:pPr>
            <w:r w:rsidRPr="00DC1BA1">
              <w:t>117/5</w:t>
            </w:r>
          </w:p>
        </w:tc>
        <w:tc>
          <w:tcPr>
            <w:tcW w:w="2730" w:type="dxa"/>
            <w:vAlign w:val="center"/>
          </w:tcPr>
          <w:p w14:paraId="419A5917" w14:textId="77777777" w:rsidR="003C13CA" w:rsidRPr="00DC1BA1" w:rsidRDefault="003C13CA" w:rsidP="007E5CEF">
            <w:pPr>
              <w:spacing w:line="276" w:lineRule="auto"/>
              <w:jc w:val="center"/>
              <w:rPr>
                <w:sz w:val="18"/>
                <w:szCs w:val="18"/>
              </w:rPr>
            </w:pPr>
            <w:r w:rsidRPr="00DC1BA1">
              <w:t>6</w:t>
            </w:r>
          </w:p>
        </w:tc>
      </w:tr>
      <w:tr w:rsidR="003C13CA" w:rsidRPr="00DC1BA1" w14:paraId="3ADFE6DA" w14:textId="77777777" w:rsidTr="007E5CEF">
        <w:tc>
          <w:tcPr>
            <w:tcW w:w="2859" w:type="dxa"/>
            <w:vAlign w:val="center"/>
          </w:tcPr>
          <w:p w14:paraId="3A96D108" w14:textId="674C1D9A" w:rsidR="003C13CA" w:rsidRPr="00DC1BA1" w:rsidRDefault="003C13CA" w:rsidP="007E5CEF">
            <w:pPr>
              <w:spacing w:line="276" w:lineRule="auto"/>
              <w:jc w:val="center"/>
              <w:rPr>
                <w:sz w:val="18"/>
                <w:szCs w:val="18"/>
              </w:rPr>
            </w:pPr>
            <w:r w:rsidRPr="00DC1BA1">
              <w:t>2</w:t>
            </w:r>
            <w:r w:rsidR="00743A79">
              <w:t>1</w:t>
            </w:r>
          </w:p>
        </w:tc>
        <w:tc>
          <w:tcPr>
            <w:tcW w:w="2764" w:type="dxa"/>
            <w:vAlign w:val="center"/>
          </w:tcPr>
          <w:p w14:paraId="46DDF5A0" w14:textId="77777777" w:rsidR="003C13CA" w:rsidRPr="00DC1BA1" w:rsidRDefault="003C13CA" w:rsidP="007E5CEF">
            <w:pPr>
              <w:spacing w:line="276" w:lineRule="auto"/>
              <w:jc w:val="center"/>
              <w:rPr>
                <w:sz w:val="18"/>
                <w:szCs w:val="18"/>
              </w:rPr>
            </w:pPr>
            <w:r w:rsidRPr="00DC1BA1">
              <w:t>226</w:t>
            </w:r>
          </w:p>
        </w:tc>
        <w:tc>
          <w:tcPr>
            <w:tcW w:w="2730" w:type="dxa"/>
            <w:vAlign w:val="center"/>
          </w:tcPr>
          <w:p w14:paraId="4C24CD2C" w14:textId="2C0DC2C8" w:rsidR="003C13CA" w:rsidRPr="00DC1BA1" w:rsidRDefault="00743A79" w:rsidP="007E5CEF">
            <w:pPr>
              <w:spacing w:line="276" w:lineRule="auto"/>
              <w:jc w:val="center"/>
              <w:rPr>
                <w:sz w:val="18"/>
                <w:szCs w:val="18"/>
              </w:rPr>
            </w:pPr>
            <w:r>
              <w:t>4</w:t>
            </w:r>
          </w:p>
        </w:tc>
      </w:tr>
      <w:tr w:rsidR="003C13CA" w:rsidRPr="00DC1BA1" w14:paraId="75315366" w14:textId="77777777" w:rsidTr="007E5CEF">
        <w:tc>
          <w:tcPr>
            <w:tcW w:w="2859" w:type="dxa"/>
            <w:vMerge w:val="restart"/>
            <w:vAlign w:val="center"/>
          </w:tcPr>
          <w:p w14:paraId="3AA8192E" w14:textId="3E6ECDB7" w:rsidR="003C13CA" w:rsidRPr="00DC1BA1" w:rsidRDefault="003C13CA" w:rsidP="007E5CEF">
            <w:pPr>
              <w:spacing w:line="276" w:lineRule="auto"/>
              <w:jc w:val="center"/>
              <w:rPr>
                <w:sz w:val="18"/>
                <w:szCs w:val="18"/>
              </w:rPr>
            </w:pPr>
            <w:r w:rsidRPr="00DC1BA1">
              <w:t>2</w:t>
            </w:r>
            <w:r w:rsidR="00743A79">
              <w:t>2</w:t>
            </w:r>
          </w:p>
        </w:tc>
        <w:tc>
          <w:tcPr>
            <w:tcW w:w="2764" w:type="dxa"/>
            <w:vAlign w:val="center"/>
          </w:tcPr>
          <w:p w14:paraId="5DDAC756" w14:textId="77777777" w:rsidR="003C13CA" w:rsidRPr="00DC1BA1" w:rsidRDefault="003C13CA" w:rsidP="007E5CEF">
            <w:pPr>
              <w:spacing w:line="276" w:lineRule="auto"/>
              <w:jc w:val="center"/>
              <w:rPr>
                <w:sz w:val="18"/>
                <w:szCs w:val="18"/>
              </w:rPr>
            </w:pPr>
            <w:r w:rsidRPr="00DC1BA1">
              <w:t>230</w:t>
            </w:r>
          </w:p>
        </w:tc>
        <w:tc>
          <w:tcPr>
            <w:tcW w:w="2730" w:type="dxa"/>
            <w:vMerge w:val="restart"/>
            <w:vAlign w:val="center"/>
          </w:tcPr>
          <w:p w14:paraId="2D1E0EFA" w14:textId="4208DD02" w:rsidR="003C13CA" w:rsidRPr="00DC1BA1" w:rsidRDefault="00044E86" w:rsidP="007E5CEF">
            <w:pPr>
              <w:spacing w:line="276" w:lineRule="auto"/>
              <w:jc w:val="center"/>
              <w:rPr>
                <w:sz w:val="18"/>
                <w:szCs w:val="18"/>
              </w:rPr>
            </w:pPr>
            <w:r>
              <w:t>10</w:t>
            </w:r>
          </w:p>
        </w:tc>
      </w:tr>
      <w:tr w:rsidR="003C13CA" w:rsidRPr="00DC1BA1" w14:paraId="7665601A" w14:textId="77777777" w:rsidTr="007E5CEF">
        <w:tc>
          <w:tcPr>
            <w:tcW w:w="2859" w:type="dxa"/>
            <w:vMerge/>
            <w:vAlign w:val="center"/>
          </w:tcPr>
          <w:p w14:paraId="0059744F" w14:textId="77777777" w:rsidR="003C13CA" w:rsidRPr="00DC1BA1" w:rsidRDefault="003C13CA" w:rsidP="007E5CEF">
            <w:pPr>
              <w:spacing w:line="276" w:lineRule="auto"/>
              <w:jc w:val="center"/>
              <w:rPr>
                <w:sz w:val="18"/>
                <w:szCs w:val="18"/>
              </w:rPr>
            </w:pPr>
          </w:p>
        </w:tc>
        <w:tc>
          <w:tcPr>
            <w:tcW w:w="2764" w:type="dxa"/>
            <w:vAlign w:val="center"/>
          </w:tcPr>
          <w:p w14:paraId="02CF9EBE" w14:textId="77777777" w:rsidR="003C13CA" w:rsidRPr="00DC1BA1" w:rsidRDefault="003C13CA" w:rsidP="007E5CEF">
            <w:pPr>
              <w:spacing w:line="276" w:lineRule="auto"/>
              <w:jc w:val="center"/>
              <w:rPr>
                <w:sz w:val="18"/>
                <w:szCs w:val="18"/>
              </w:rPr>
            </w:pPr>
            <w:r w:rsidRPr="00DC1BA1">
              <w:t>231</w:t>
            </w:r>
          </w:p>
        </w:tc>
        <w:tc>
          <w:tcPr>
            <w:tcW w:w="2730" w:type="dxa"/>
            <w:vMerge/>
            <w:vAlign w:val="center"/>
          </w:tcPr>
          <w:p w14:paraId="7209A0A9" w14:textId="77777777" w:rsidR="003C13CA" w:rsidRPr="00DC1BA1" w:rsidRDefault="003C13CA" w:rsidP="007E5CEF">
            <w:pPr>
              <w:spacing w:line="276" w:lineRule="auto"/>
              <w:jc w:val="center"/>
              <w:rPr>
                <w:sz w:val="18"/>
                <w:szCs w:val="18"/>
              </w:rPr>
            </w:pPr>
          </w:p>
        </w:tc>
      </w:tr>
      <w:tr w:rsidR="003C13CA" w:rsidRPr="00DC1BA1" w14:paraId="2539A4B9" w14:textId="77777777" w:rsidTr="007E5CEF">
        <w:tc>
          <w:tcPr>
            <w:tcW w:w="2859" w:type="dxa"/>
            <w:vAlign w:val="center"/>
          </w:tcPr>
          <w:p w14:paraId="2A24B504" w14:textId="3626591A" w:rsidR="003C13CA" w:rsidRPr="00DC1BA1" w:rsidRDefault="003C13CA" w:rsidP="007E5CEF">
            <w:pPr>
              <w:spacing w:line="276" w:lineRule="auto"/>
              <w:jc w:val="center"/>
              <w:rPr>
                <w:sz w:val="18"/>
                <w:szCs w:val="18"/>
              </w:rPr>
            </w:pPr>
            <w:r w:rsidRPr="00DC1BA1">
              <w:t>2</w:t>
            </w:r>
            <w:r w:rsidR="00743A79">
              <w:t>3</w:t>
            </w:r>
          </w:p>
        </w:tc>
        <w:tc>
          <w:tcPr>
            <w:tcW w:w="2764" w:type="dxa"/>
            <w:vAlign w:val="center"/>
          </w:tcPr>
          <w:p w14:paraId="5D411FC3" w14:textId="77777777" w:rsidR="003C13CA" w:rsidRPr="00DC1BA1" w:rsidRDefault="003C13CA" w:rsidP="007E5CEF">
            <w:pPr>
              <w:spacing w:line="276" w:lineRule="auto"/>
              <w:jc w:val="center"/>
              <w:rPr>
                <w:sz w:val="18"/>
                <w:szCs w:val="18"/>
              </w:rPr>
            </w:pPr>
            <w:r w:rsidRPr="00DC1BA1">
              <w:t>257</w:t>
            </w:r>
          </w:p>
        </w:tc>
        <w:tc>
          <w:tcPr>
            <w:tcW w:w="2730" w:type="dxa"/>
            <w:vAlign w:val="center"/>
          </w:tcPr>
          <w:p w14:paraId="266C565B" w14:textId="6E7FCCE3" w:rsidR="003C13CA" w:rsidRPr="00DC1BA1" w:rsidRDefault="00044E86" w:rsidP="007E5CEF">
            <w:pPr>
              <w:spacing w:line="276" w:lineRule="auto"/>
              <w:jc w:val="center"/>
              <w:rPr>
                <w:sz w:val="18"/>
                <w:szCs w:val="18"/>
              </w:rPr>
            </w:pPr>
            <w:r>
              <w:t>1</w:t>
            </w:r>
            <w:r w:rsidR="005E3685">
              <w:t>0</w:t>
            </w:r>
          </w:p>
        </w:tc>
      </w:tr>
    </w:tbl>
    <w:p w14:paraId="712587A0" w14:textId="28047E6F" w:rsidR="003C13CA" w:rsidRDefault="00743A79" w:rsidP="003C13CA">
      <w:pPr>
        <w:spacing w:line="276" w:lineRule="auto"/>
        <w:ind w:left="708" w:firstLine="369"/>
        <w:jc w:val="both"/>
      </w:pPr>
      <w:r>
        <w:tab/>
        <w:t xml:space="preserve">          24                                           259/2                                       8</w:t>
      </w:r>
    </w:p>
    <w:p w14:paraId="4E798AFD" w14:textId="77777777" w:rsidR="00743A79" w:rsidRPr="00DC1BA1" w:rsidRDefault="00743A79" w:rsidP="003C13CA">
      <w:pPr>
        <w:spacing w:line="276" w:lineRule="auto"/>
        <w:ind w:left="708" w:firstLine="369"/>
        <w:jc w:val="both"/>
      </w:pPr>
    </w:p>
    <w:tbl>
      <w:tblPr>
        <w:tblW w:w="0" w:type="auto"/>
        <w:tblInd w:w="709" w:type="dxa"/>
        <w:tblLook w:val="04A0" w:firstRow="1" w:lastRow="0" w:firstColumn="1" w:lastColumn="0" w:noHBand="0" w:noVBand="1"/>
      </w:tblPr>
      <w:tblGrid>
        <w:gridCol w:w="2859"/>
        <w:gridCol w:w="2764"/>
        <w:gridCol w:w="2730"/>
      </w:tblGrid>
      <w:tr w:rsidR="003C13CA" w:rsidRPr="00DC1BA1" w14:paraId="373F4ADA" w14:textId="77777777" w:rsidTr="007E5CEF">
        <w:tc>
          <w:tcPr>
            <w:tcW w:w="8353" w:type="dxa"/>
            <w:gridSpan w:val="3"/>
            <w:vAlign w:val="center"/>
          </w:tcPr>
          <w:p w14:paraId="47D0FB23" w14:textId="77777777" w:rsidR="003C13CA" w:rsidRPr="00DC1BA1" w:rsidRDefault="003C13CA" w:rsidP="007E5CEF">
            <w:pPr>
              <w:spacing w:line="276" w:lineRule="auto"/>
              <w:jc w:val="center"/>
              <w:rPr>
                <w:sz w:val="18"/>
                <w:szCs w:val="18"/>
              </w:rPr>
            </w:pPr>
            <w:r w:rsidRPr="00DC1BA1">
              <w:rPr>
                <w:sz w:val="18"/>
                <w:szCs w:val="18"/>
              </w:rPr>
              <w:t>WETLINA</w:t>
            </w:r>
          </w:p>
        </w:tc>
      </w:tr>
      <w:tr w:rsidR="003C13CA" w:rsidRPr="00DC1BA1" w14:paraId="5D2CDFDD" w14:textId="77777777" w:rsidTr="007E5CEF">
        <w:tc>
          <w:tcPr>
            <w:tcW w:w="2859" w:type="dxa"/>
            <w:vAlign w:val="center"/>
          </w:tcPr>
          <w:p w14:paraId="12275E92" w14:textId="77777777" w:rsidR="003C13CA" w:rsidRPr="00DC1BA1" w:rsidRDefault="003C13CA" w:rsidP="007E5CEF">
            <w:pPr>
              <w:spacing w:line="276" w:lineRule="auto"/>
              <w:jc w:val="center"/>
              <w:rPr>
                <w:sz w:val="18"/>
                <w:szCs w:val="18"/>
              </w:rPr>
            </w:pPr>
            <w:r w:rsidRPr="00DC1BA1">
              <w:rPr>
                <w:sz w:val="18"/>
                <w:szCs w:val="18"/>
              </w:rPr>
              <w:t>Lp.</w:t>
            </w:r>
          </w:p>
        </w:tc>
        <w:tc>
          <w:tcPr>
            <w:tcW w:w="2764" w:type="dxa"/>
            <w:vAlign w:val="center"/>
          </w:tcPr>
          <w:p w14:paraId="0B63C48F" w14:textId="77777777" w:rsidR="003C13CA" w:rsidRPr="00DC1BA1" w:rsidRDefault="003C13CA" w:rsidP="007E5CEF">
            <w:pPr>
              <w:spacing w:line="276" w:lineRule="auto"/>
              <w:jc w:val="center"/>
              <w:rPr>
                <w:sz w:val="18"/>
                <w:szCs w:val="18"/>
              </w:rPr>
            </w:pPr>
            <w:r w:rsidRPr="00DC1BA1">
              <w:rPr>
                <w:sz w:val="18"/>
                <w:szCs w:val="18"/>
              </w:rPr>
              <w:t>Nr działki</w:t>
            </w:r>
          </w:p>
        </w:tc>
        <w:tc>
          <w:tcPr>
            <w:tcW w:w="2730" w:type="dxa"/>
            <w:vAlign w:val="center"/>
          </w:tcPr>
          <w:p w14:paraId="0D785A4C" w14:textId="77777777" w:rsidR="003C13CA" w:rsidRPr="00DC1BA1" w:rsidRDefault="003C13CA" w:rsidP="007E5CEF">
            <w:pPr>
              <w:spacing w:line="276" w:lineRule="auto"/>
              <w:jc w:val="center"/>
              <w:rPr>
                <w:sz w:val="18"/>
                <w:szCs w:val="18"/>
              </w:rPr>
            </w:pPr>
            <w:r w:rsidRPr="00DC1BA1">
              <w:rPr>
                <w:sz w:val="18"/>
                <w:szCs w:val="18"/>
              </w:rPr>
              <w:t xml:space="preserve">Liczba </w:t>
            </w:r>
            <w:r w:rsidR="003B52AF">
              <w:rPr>
                <w:sz w:val="18"/>
                <w:szCs w:val="18"/>
              </w:rPr>
              <w:t>RLM</w:t>
            </w:r>
          </w:p>
        </w:tc>
      </w:tr>
      <w:tr w:rsidR="003C13CA" w:rsidRPr="00DC1BA1" w14:paraId="77CD32ED" w14:textId="77777777" w:rsidTr="007E5CEF">
        <w:tc>
          <w:tcPr>
            <w:tcW w:w="2859" w:type="dxa"/>
            <w:vAlign w:val="center"/>
          </w:tcPr>
          <w:p w14:paraId="33D664F2" w14:textId="15866BAC" w:rsidR="003C13CA" w:rsidRPr="00743A79" w:rsidRDefault="00743A79" w:rsidP="007E5CEF">
            <w:pPr>
              <w:spacing w:line="276" w:lineRule="auto"/>
              <w:jc w:val="center"/>
            </w:pPr>
            <w:r w:rsidRPr="00743A79">
              <w:t>1</w:t>
            </w:r>
          </w:p>
        </w:tc>
        <w:tc>
          <w:tcPr>
            <w:tcW w:w="2764" w:type="dxa"/>
            <w:vAlign w:val="center"/>
          </w:tcPr>
          <w:p w14:paraId="42EB58BA" w14:textId="77777777" w:rsidR="003C13CA" w:rsidRPr="00DC1BA1" w:rsidRDefault="003C13CA" w:rsidP="007E5CEF">
            <w:pPr>
              <w:spacing w:line="276" w:lineRule="auto"/>
              <w:jc w:val="center"/>
              <w:rPr>
                <w:sz w:val="18"/>
                <w:szCs w:val="18"/>
              </w:rPr>
            </w:pPr>
            <w:r w:rsidRPr="00DC1BA1">
              <w:t>600/3</w:t>
            </w:r>
          </w:p>
        </w:tc>
        <w:tc>
          <w:tcPr>
            <w:tcW w:w="2730" w:type="dxa"/>
            <w:vAlign w:val="center"/>
          </w:tcPr>
          <w:p w14:paraId="59B7B5FB" w14:textId="112334F0" w:rsidR="003C13CA" w:rsidRPr="00DC1BA1" w:rsidRDefault="00743A79" w:rsidP="007E5CEF">
            <w:pPr>
              <w:spacing w:line="276" w:lineRule="auto"/>
              <w:jc w:val="center"/>
              <w:rPr>
                <w:sz w:val="18"/>
                <w:szCs w:val="18"/>
              </w:rPr>
            </w:pPr>
            <w:r>
              <w:t>10</w:t>
            </w:r>
          </w:p>
        </w:tc>
      </w:tr>
      <w:tr w:rsidR="003C13CA" w:rsidRPr="00DC1BA1" w14:paraId="2DFD144A" w14:textId="77777777" w:rsidTr="007E5CEF">
        <w:tc>
          <w:tcPr>
            <w:tcW w:w="2859" w:type="dxa"/>
          </w:tcPr>
          <w:p w14:paraId="162798A6" w14:textId="26E14495" w:rsidR="003C13CA" w:rsidRPr="00DC1BA1" w:rsidRDefault="00743A79" w:rsidP="007E5CEF">
            <w:pPr>
              <w:spacing w:line="276" w:lineRule="auto"/>
              <w:jc w:val="center"/>
            </w:pPr>
            <w:r>
              <w:t>2</w:t>
            </w:r>
          </w:p>
        </w:tc>
        <w:tc>
          <w:tcPr>
            <w:tcW w:w="2764" w:type="dxa"/>
          </w:tcPr>
          <w:p w14:paraId="0817D72C" w14:textId="77777777" w:rsidR="003C13CA" w:rsidRPr="00DC1BA1" w:rsidRDefault="003C13CA" w:rsidP="007E5CEF">
            <w:pPr>
              <w:spacing w:line="276" w:lineRule="auto"/>
              <w:jc w:val="center"/>
            </w:pPr>
            <w:r w:rsidRPr="00DC1BA1">
              <w:t>601</w:t>
            </w:r>
          </w:p>
        </w:tc>
        <w:tc>
          <w:tcPr>
            <w:tcW w:w="2730" w:type="dxa"/>
          </w:tcPr>
          <w:p w14:paraId="15A675AC" w14:textId="7293A760" w:rsidR="003C13CA" w:rsidRPr="00DC1BA1" w:rsidRDefault="00743A79" w:rsidP="007E5CEF">
            <w:pPr>
              <w:spacing w:line="276" w:lineRule="auto"/>
              <w:jc w:val="center"/>
            </w:pPr>
            <w:r>
              <w:t>1</w:t>
            </w:r>
            <w:r w:rsidR="005E3685">
              <w:t>0</w:t>
            </w:r>
          </w:p>
        </w:tc>
      </w:tr>
    </w:tbl>
    <w:p w14:paraId="61001553" w14:textId="77777777" w:rsidR="003C13CA" w:rsidRDefault="003C13CA" w:rsidP="003C13CA">
      <w:pPr>
        <w:spacing w:line="276" w:lineRule="auto"/>
        <w:ind w:left="708" w:firstLine="369"/>
        <w:jc w:val="both"/>
      </w:pPr>
    </w:p>
    <w:tbl>
      <w:tblPr>
        <w:tblW w:w="0" w:type="auto"/>
        <w:tblInd w:w="709" w:type="dxa"/>
        <w:tblLook w:val="04A0" w:firstRow="1" w:lastRow="0" w:firstColumn="1" w:lastColumn="0" w:noHBand="0" w:noVBand="1"/>
      </w:tblPr>
      <w:tblGrid>
        <w:gridCol w:w="2859"/>
        <w:gridCol w:w="2764"/>
        <w:gridCol w:w="2730"/>
      </w:tblGrid>
      <w:tr w:rsidR="003C13CA" w14:paraId="1BB236F1" w14:textId="77777777" w:rsidTr="007E5CEF">
        <w:tc>
          <w:tcPr>
            <w:tcW w:w="8353" w:type="dxa"/>
            <w:gridSpan w:val="3"/>
            <w:vAlign w:val="center"/>
          </w:tcPr>
          <w:p w14:paraId="5B3F0511" w14:textId="77777777" w:rsidR="003C13CA" w:rsidRPr="003F6943" w:rsidRDefault="003C13CA" w:rsidP="007E5CEF">
            <w:pPr>
              <w:spacing w:line="276" w:lineRule="auto"/>
              <w:jc w:val="center"/>
              <w:rPr>
                <w:sz w:val="18"/>
                <w:szCs w:val="18"/>
              </w:rPr>
            </w:pPr>
            <w:r>
              <w:rPr>
                <w:sz w:val="18"/>
                <w:szCs w:val="18"/>
              </w:rPr>
              <w:t>ŻUBRACZE</w:t>
            </w:r>
          </w:p>
        </w:tc>
      </w:tr>
      <w:tr w:rsidR="003C13CA" w14:paraId="2CD4FD99" w14:textId="77777777" w:rsidTr="007E5CEF">
        <w:tc>
          <w:tcPr>
            <w:tcW w:w="2859" w:type="dxa"/>
            <w:vAlign w:val="center"/>
          </w:tcPr>
          <w:p w14:paraId="1EF28642" w14:textId="77777777" w:rsidR="003C13CA" w:rsidRDefault="003C13CA" w:rsidP="007E5CEF">
            <w:pPr>
              <w:spacing w:line="276" w:lineRule="auto"/>
              <w:jc w:val="center"/>
              <w:rPr>
                <w:sz w:val="18"/>
                <w:szCs w:val="18"/>
              </w:rPr>
            </w:pPr>
            <w:r>
              <w:rPr>
                <w:sz w:val="18"/>
                <w:szCs w:val="18"/>
              </w:rPr>
              <w:t>Lp.</w:t>
            </w:r>
          </w:p>
        </w:tc>
        <w:tc>
          <w:tcPr>
            <w:tcW w:w="2764" w:type="dxa"/>
            <w:vAlign w:val="center"/>
          </w:tcPr>
          <w:p w14:paraId="5915491F" w14:textId="77777777" w:rsidR="003C13CA" w:rsidRDefault="003C13CA" w:rsidP="007E5CEF">
            <w:pPr>
              <w:spacing w:line="276" w:lineRule="auto"/>
              <w:jc w:val="center"/>
              <w:rPr>
                <w:sz w:val="18"/>
                <w:szCs w:val="18"/>
              </w:rPr>
            </w:pPr>
            <w:r>
              <w:rPr>
                <w:sz w:val="18"/>
                <w:szCs w:val="18"/>
              </w:rPr>
              <w:t>Nr działki</w:t>
            </w:r>
          </w:p>
        </w:tc>
        <w:tc>
          <w:tcPr>
            <w:tcW w:w="2730" w:type="dxa"/>
            <w:vAlign w:val="center"/>
          </w:tcPr>
          <w:p w14:paraId="20A31E7A" w14:textId="77777777" w:rsidR="003C13CA" w:rsidRPr="003F6943" w:rsidRDefault="003C13CA" w:rsidP="007E5CEF">
            <w:pPr>
              <w:spacing w:line="276" w:lineRule="auto"/>
              <w:jc w:val="center"/>
              <w:rPr>
                <w:sz w:val="18"/>
                <w:szCs w:val="18"/>
              </w:rPr>
            </w:pPr>
            <w:r>
              <w:rPr>
                <w:sz w:val="18"/>
                <w:szCs w:val="18"/>
              </w:rPr>
              <w:t xml:space="preserve">Liczba </w:t>
            </w:r>
            <w:r w:rsidR="003B52AF">
              <w:rPr>
                <w:sz w:val="18"/>
                <w:szCs w:val="18"/>
              </w:rPr>
              <w:t>RLM</w:t>
            </w:r>
          </w:p>
        </w:tc>
      </w:tr>
      <w:tr w:rsidR="003C13CA" w14:paraId="3B91EF25" w14:textId="77777777" w:rsidTr="007E5CEF">
        <w:tc>
          <w:tcPr>
            <w:tcW w:w="2859" w:type="dxa"/>
          </w:tcPr>
          <w:p w14:paraId="021190CE" w14:textId="77777777" w:rsidR="003C13CA" w:rsidRPr="003F6943" w:rsidRDefault="003C13CA" w:rsidP="007E5CEF">
            <w:pPr>
              <w:spacing w:line="276" w:lineRule="auto"/>
              <w:jc w:val="center"/>
              <w:rPr>
                <w:sz w:val="18"/>
                <w:szCs w:val="18"/>
              </w:rPr>
            </w:pPr>
            <w:r w:rsidRPr="0002565A">
              <w:t>1</w:t>
            </w:r>
          </w:p>
        </w:tc>
        <w:tc>
          <w:tcPr>
            <w:tcW w:w="2764" w:type="dxa"/>
          </w:tcPr>
          <w:p w14:paraId="76ECE77B" w14:textId="77777777" w:rsidR="003C13CA" w:rsidRPr="003F6943" w:rsidRDefault="003C13CA" w:rsidP="007E5CEF">
            <w:pPr>
              <w:spacing w:line="276" w:lineRule="auto"/>
              <w:jc w:val="center"/>
              <w:rPr>
                <w:sz w:val="18"/>
                <w:szCs w:val="18"/>
              </w:rPr>
            </w:pPr>
            <w:r w:rsidRPr="0002565A">
              <w:t>2/1</w:t>
            </w:r>
          </w:p>
        </w:tc>
        <w:tc>
          <w:tcPr>
            <w:tcW w:w="2730" w:type="dxa"/>
          </w:tcPr>
          <w:p w14:paraId="79793FCF" w14:textId="77777777" w:rsidR="003C13CA" w:rsidRPr="00DC1BA1" w:rsidRDefault="003C13CA" w:rsidP="007E5CEF">
            <w:pPr>
              <w:spacing w:line="276" w:lineRule="auto"/>
              <w:jc w:val="center"/>
              <w:rPr>
                <w:sz w:val="18"/>
                <w:szCs w:val="18"/>
              </w:rPr>
            </w:pPr>
            <w:r w:rsidRPr="00DC1BA1">
              <w:t>6</w:t>
            </w:r>
          </w:p>
        </w:tc>
      </w:tr>
      <w:tr w:rsidR="003C13CA" w14:paraId="372C8334" w14:textId="77777777" w:rsidTr="007E5CEF">
        <w:tc>
          <w:tcPr>
            <w:tcW w:w="2859" w:type="dxa"/>
          </w:tcPr>
          <w:p w14:paraId="68903D86" w14:textId="77777777" w:rsidR="003C13CA" w:rsidRPr="003F6943" w:rsidRDefault="003C13CA" w:rsidP="007E5CEF">
            <w:pPr>
              <w:spacing w:line="276" w:lineRule="auto"/>
              <w:jc w:val="center"/>
              <w:rPr>
                <w:sz w:val="18"/>
                <w:szCs w:val="18"/>
              </w:rPr>
            </w:pPr>
            <w:r w:rsidRPr="0002565A">
              <w:t>2</w:t>
            </w:r>
          </w:p>
        </w:tc>
        <w:tc>
          <w:tcPr>
            <w:tcW w:w="2764" w:type="dxa"/>
          </w:tcPr>
          <w:p w14:paraId="00952AC8" w14:textId="77777777" w:rsidR="003C13CA" w:rsidRPr="003F6943" w:rsidRDefault="003C13CA" w:rsidP="007E5CEF">
            <w:pPr>
              <w:spacing w:line="276" w:lineRule="auto"/>
              <w:jc w:val="center"/>
              <w:rPr>
                <w:sz w:val="18"/>
                <w:szCs w:val="18"/>
              </w:rPr>
            </w:pPr>
            <w:r w:rsidRPr="0002565A">
              <w:t>4/1</w:t>
            </w:r>
          </w:p>
        </w:tc>
        <w:tc>
          <w:tcPr>
            <w:tcW w:w="2730" w:type="dxa"/>
          </w:tcPr>
          <w:p w14:paraId="7596D9C0" w14:textId="78913F20" w:rsidR="003C13CA" w:rsidRPr="00DC1BA1" w:rsidRDefault="00747074" w:rsidP="007E5CEF">
            <w:pPr>
              <w:spacing w:line="276" w:lineRule="auto"/>
              <w:jc w:val="center"/>
              <w:rPr>
                <w:sz w:val="18"/>
                <w:szCs w:val="18"/>
              </w:rPr>
            </w:pPr>
            <w:r>
              <w:t>10</w:t>
            </w:r>
          </w:p>
        </w:tc>
      </w:tr>
      <w:tr w:rsidR="003C13CA" w14:paraId="1D548B3C" w14:textId="77777777" w:rsidTr="007E5CEF">
        <w:tc>
          <w:tcPr>
            <w:tcW w:w="2859" w:type="dxa"/>
          </w:tcPr>
          <w:p w14:paraId="41B228D9" w14:textId="77777777" w:rsidR="003C13CA" w:rsidRPr="003F6943" w:rsidRDefault="003C13CA" w:rsidP="007E5CEF">
            <w:pPr>
              <w:spacing w:line="276" w:lineRule="auto"/>
              <w:jc w:val="center"/>
              <w:rPr>
                <w:sz w:val="18"/>
                <w:szCs w:val="18"/>
              </w:rPr>
            </w:pPr>
            <w:r w:rsidRPr="0002565A">
              <w:lastRenderedPageBreak/>
              <w:t>3</w:t>
            </w:r>
          </w:p>
        </w:tc>
        <w:tc>
          <w:tcPr>
            <w:tcW w:w="2764" w:type="dxa"/>
          </w:tcPr>
          <w:p w14:paraId="6AD5E731" w14:textId="77777777" w:rsidR="003C13CA" w:rsidRPr="003F6943" w:rsidRDefault="003C13CA" w:rsidP="007E5CEF">
            <w:pPr>
              <w:spacing w:line="276" w:lineRule="auto"/>
              <w:jc w:val="center"/>
              <w:rPr>
                <w:sz w:val="18"/>
                <w:szCs w:val="18"/>
              </w:rPr>
            </w:pPr>
            <w:r w:rsidRPr="0002565A">
              <w:t>10</w:t>
            </w:r>
          </w:p>
        </w:tc>
        <w:tc>
          <w:tcPr>
            <w:tcW w:w="2730" w:type="dxa"/>
          </w:tcPr>
          <w:p w14:paraId="2B134541" w14:textId="62116B9F" w:rsidR="003C13CA" w:rsidRPr="00DC1BA1" w:rsidRDefault="00747074" w:rsidP="007E5CEF">
            <w:pPr>
              <w:spacing w:line="276" w:lineRule="auto"/>
              <w:jc w:val="center"/>
              <w:rPr>
                <w:sz w:val="18"/>
                <w:szCs w:val="18"/>
              </w:rPr>
            </w:pPr>
            <w:r>
              <w:t>5</w:t>
            </w:r>
          </w:p>
        </w:tc>
      </w:tr>
      <w:tr w:rsidR="003C13CA" w14:paraId="31B0677E" w14:textId="77777777" w:rsidTr="007E5CEF">
        <w:tc>
          <w:tcPr>
            <w:tcW w:w="2859" w:type="dxa"/>
          </w:tcPr>
          <w:p w14:paraId="4F6E2E40" w14:textId="77777777" w:rsidR="003C13CA" w:rsidRPr="003F6943" w:rsidRDefault="003C13CA" w:rsidP="007E5CEF">
            <w:pPr>
              <w:spacing w:line="276" w:lineRule="auto"/>
              <w:jc w:val="center"/>
              <w:rPr>
                <w:sz w:val="18"/>
                <w:szCs w:val="18"/>
              </w:rPr>
            </w:pPr>
            <w:r w:rsidRPr="0002565A">
              <w:t>4</w:t>
            </w:r>
          </w:p>
        </w:tc>
        <w:tc>
          <w:tcPr>
            <w:tcW w:w="2764" w:type="dxa"/>
          </w:tcPr>
          <w:p w14:paraId="50F12298" w14:textId="77777777" w:rsidR="003C13CA" w:rsidRPr="003F6943" w:rsidRDefault="003C13CA" w:rsidP="007E5CEF">
            <w:pPr>
              <w:spacing w:line="276" w:lineRule="auto"/>
              <w:jc w:val="center"/>
              <w:rPr>
                <w:sz w:val="18"/>
                <w:szCs w:val="18"/>
              </w:rPr>
            </w:pPr>
            <w:r w:rsidRPr="0002565A">
              <w:t>153/5</w:t>
            </w:r>
          </w:p>
        </w:tc>
        <w:tc>
          <w:tcPr>
            <w:tcW w:w="2730" w:type="dxa"/>
          </w:tcPr>
          <w:p w14:paraId="4DC8F6C9" w14:textId="77E61447" w:rsidR="003C13CA" w:rsidRPr="00DC1BA1" w:rsidRDefault="00747074" w:rsidP="007E5CEF">
            <w:pPr>
              <w:spacing w:line="276" w:lineRule="auto"/>
              <w:jc w:val="center"/>
              <w:rPr>
                <w:sz w:val="18"/>
                <w:szCs w:val="18"/>
              </w:rPr>
            </w:pPr>
            <w:r>
              <w:t>20</w:t>
            </w:r>
          </w:p>
        </w:tc>
      </w:tr>
    </w:tbl>
    <w:p w14:paraId="577F2AE2" w14:textId="77777777" w:rsidR="003C13CA" w:rsidRDefault="003C13CA" w:rsidP="003C13CA">
      <w:pPr>
        <w:spacing w:line="276" w:lineRule="auto"/>
        <w:ind w:left="708" w:firstLine="369"/>
        <w:jc w:val="both"/>
      </w:pPr>
    </w:p>
    <w:p w14:paraId="449CFF56" w14:textId="77777777" w:rsidR="003C13CA" w:rsidRPr="0097062A" w:rsidRDefault="003C13CA" w:rsidP="003C13CA">
      <w:pPr>
        <w:pStyle w:val="Nagwek2"/>
        <w:rPr>
          <w:sz w:val="22"/>
          <w:szCs w:val="22"/>
        </w:rPr>
      </w:pPr>
      <w:bookmarkStart w:id="10" w:name="_Toc98313853"/>
      <w:r w:rsidRPr="0097062A">
        <w:rPr>
          <w:sz w:val="22"/>
          <w:szCs w:val="22"/>
        </w:rPr>
        <w:t>Opis wymagań Zamawiającego w stosunku do przedmiotu zamówienia</w:t>
      </w:r>
      <w:bookmarkEnd w:id="10"/>
    </w:p>
    <w:p w14:paraId="55FC5AE9" w14:textId="77777777" w:rsidR="003C13CA" w:rsidRDefault="003C13CA" w:rsidP="003C13CA">
      <w:pPr>
        <w:spacing w:line="276" w:lineRule="auto"/>
        <w:ind w:left="708"/>
        <w:jc w:val="both"/>
      </w:pPr>
      <w:r>
        <w:t>Wykonawca nie może wykorzystywać błędów lub opuszczeń w programie funkcjonalno – użytkowym, a o ich wykryciu powinien natychmiast powiadomić Zamawiającego, który powinien wykonać odpowiednie zmiany lub nanieść odpowiednie poprawki.</w:t>
      </w:r>
    </w:p>
    <w:p w14:paraId="4D388039" w14:textId="77777777" w:rsidR="003C13CA" w:rsidRDefault="003C13CA" w:rsidP="003C13CA">
      <w:pPr>
        <w:spacing w:line="276" w:lineRule="auto"/>
        <w:ind w:left="708"/>
        <w:jc w:val="both"/>
      </w:pPr>
      <w:r>
        <w:t>Dane oraz parametry określone w niniejszym programie funkcjonalno-użytkowym powinny być uważane za wartości docelowe. Dopuszcza się jednak od nich odchylenia w ramach określonego przedziału tolerancji, pod warunkiem ich akceptacji przez Zamawiającego.</w:t>
      </w:r>
    </w:p>
    <w:p w14:paraId="0B9BF3E9" w14:textId="77777777" w:rsidR="003C13CA" w:rsidRDefault="003C13CA" w:rsidP="003C13CA">
      <w:pPr>
        <w:spacing w:line="276" w:lineRule="auto"/>
        <w:ind w:left="708"/>
        <w:jc w:val="both"/>
      </w:pPr>
      <w:r>
        <w:t>Zamawiający dopuszcza zastosowanie rozwiązań zamiennych lub równoważnych  w stosunku do rozwiązań zawartych w niniejszym programie funkcjonalno-użytkowym pod warunkiem ich akceptacji przez Zamawiającego oraz uzyskania przez Wykonawcę wszelkich niezbędnych uzgodnień z zainteresowanymi stronami.</w:t>
      </w:r>
    </w:p>
    <w:p w14:paraId="78E8E604" w14:textId="77777777" w:rsidR="003C13CA" w:rsidRDefault="003C13CA" w:rsidP="003C13CA">
      <w:pPr>
        <w:spacing w:line="276" w:lineRule="auto"/>
        <w:ind w:left="708"/>
        <w:jc w:val="both"/>
      </w:pPr>
      <w:r>
        <w:t>Opracowanie niniejszego programu nie zawiera wniosków jakie przyniosą weryfikacje przeciwpożarowe, sanepid, bhp, badania gruntowe, itp.</w:t>
      </w:r>
    </w:p>
    <w:p w14:paraId="19CD2662" w14:textId="77777777" w:rsidR="003C13CA" w:rsidRDefault="003C13CA" w:rsidP="003C13CA">
      <w:pPr>
        <w:spacing w:line="276" w:lineRule="auto"/>
        <w:ind w:left="708"/>
        <w:jc w:val="both"/>
      </w:pPr>
      <w:r>
        <w:t>Zamawiający wymaga, aby Wykonawca stosował wyroby, które zostały dopuszczone do obrotu oraz powszechnego lub jednostkowego stosowania w budownictwie.</w:t>
      </w:r>
    </w:p>
    <w:p w14:paraId="6E464C0D" w14:textId="77777777" w:rsidR="003C13CA" w:rsidRDefault="003C13CA" w:rsidP="003C13CA">
      <w:pPr>
        <w:spacing w:line="276" w:lineRule="auto"/>
        <w:ind w:left="708"/>
        <w:jc w:val="both"/>
      </w:pPr>
      <w:r>
        <w:t>Zamawiający n</w:t>
      </w:r>
      <w:r>
        <w:rPr>
          <w:rFonts w:ascii="Calibri" w:hAnsi="Calibri" w:cs="Calibri"/>
          <w:spacing w:val="-3"/>
          <w:sz w:val="22"/>
          <w:szCs w:val="22"/>
        </w:rPr>
        <w:t>ie dopuszcza zastosowania urządzeń i rozwiązań określonych jako prototyp, seria próbna, wyrób warsztatowy lub jako produkcja jednostkowa.</w:t>
      </w:r>
    </w:p>
    <w:p w14:paraId="19E06F62" w14:textId="77777777" w:rsidR="003C13CA" w:rsidRDefault="003C13CA" w:rsidP="003C13CA">
      <w:pPr>
        <w:spacing w:line="276" w:lineRule="auto"/>
        <w:ind w:left="708"/>
        <w:jc w:val="both"/>
      </w:pPr>
      <w:r>
        <w:t>Wszystkie niezbędne elementy powinny być wykonane w wysokim standardzie i zgodnie z obowiązującymi przepisami  oraz sztuką budowlaną.</w:t>
      </w:r>
    </w:p>
    <w:p w14:paraId="521DC25D" w14:textId="7455BA55" w:rsidR="003C13CA" w:rsidRPr="00AE35E3" w:rsidRDefault="003C13CA" w:rsidP="003C13CA">
      <w:pPr>
        <w:autoSpaceDE w:val="0"/>
        <w:ind w:left="709"/>
        <w:jc w:val="both"/>
        <w:rPr>
          <w:rFonts w:eastAsia="TimesNewRomanPSMT" w:cs="Calibri"/>
          <w:lang w:eastAsia="ar-SA"/>
        </w:rPr>
      </w:pPr>
      <w:r w:rsidRPr="00AE35E3">
        <w:rPr>
          <w:rFonts w:eastAsia="TimesNewRomanPSMT" w:cs="Calibri"/>
          <w:lang w:eastAsia="ar-SA"/>
        </w:rPr>
        <w:t>Zamawiający zastrzega sobie możliwość zażądania testów obiektowych w celu zweryfikowania poprawności pracy proponowanych urządzeń i wyposażenia.</w:t>
      </w:r>
    </w:p>
    <w:p w14:paraId="5AB659BA" w14:textId="77777777" w:rsidR="003C13CA" w:rsidRDefault="003C13CA" w:rsidP="003C13CA">
      <w:pPr>
        <w:spacing w:line="276" w:lineRule="auto"/>
        <w:ind w:left="708"/>
        <w:jc w:val="both"/>
      </w:pPr>
      <w:r>
        <w:t>Zamawiający wymaga, aby w okresie ustalonej rękojmi i gwarancji, Wykonawca zapewnił usunięcie wad, usterek i awarii w ciągu maksymalnie 14 dni od chwili ich zgłoszenia przez Zamawiającego.</w:t>
      </w:r>
    </w:p>
    <w:p w14:paraId="209D1CA6" w14:textId="77777777" w:rsidR="00623CD0" w:rsidRDefault="00623CD0" w:rsidP="003C13CA">
      <w:pPr>
        <w:spacing w:line="276" w:lineRule="auto"/>
        <w:ind w:left="708"/>
        <w:jc w:val="both"/>
      </w:pPr>
    </w:p>
    <w:p w14:paraId="4660CB3F" w14:textId="77777777" w:rsidR="003C13CA" w:rsidRDefault="003C13CA" w:rsidP="003C13CA">
      <w:pPr>
        <w:pStyle w:val="Nagwek3"/>
        <w:ind w:left="1418" w:hanging="709"/>
      </w:pPr>
      <w:bookmarkStart w:id="11" w:name="_Toc98313854"/>
      <w:r>
        <w:t>Przygotowanie terenu budowy</w:t>
      </w:r>
      <w:bookmarkEnd w:id="11"/>
    </w:p>
    <w:p w14:paraId="0A61F98B" w14:textId="77777777" w:rsidR="003C13CA" w:rsidRDefault="003C13CA" w:rsidP="003C13CA">
      <w:pPr>
        <w:spacing w:line="276" w:lineRule="auto"/>
        <w:ind w:left="708"/>
        <w:jc w:val="both"/>
      </w:pPr>
      <w:r>
        <w:t>Wykonawca powinien tak zorganizować roboty budowlane, aby nie utrudniać w znacznym stopniu funkcjonowania placówki.</w:t>
      </w:r>
    </w:p>
    <w:p w14:paraId="6BAF122D" w14:textId="77777777" w:rsidR="003C13CA" w:rsidRDefault="003C13CA" w:rsidP="003C13CA">
      <w:pPr>
        <w:spacing w:line="276" w:lineRule="auto"/>
        <w:ind w:left="708"/>
        <w:jc w:val="both"/>
      </w:pPr>
      <w:r>
        <w:t>Wykonawca powinien przygotować projekt zagospodarowania terenu budowy i przed rozpoczęciem robót przedstawić go Zamawiającemu do akceptacji.</w:t>
      </w:r>
    </w:p>
    <w:p w14:paraId="36592988" w14:textId="77777777" w:rsidR="003C13CA" w:rsidRDefault="003C13CA" w:rsidP="003C13CA">
      <w:pPr>
        <w:spacing w:line="276" w:lineRule="auto"/>
        <w:ind w:left="708"/>
        <w:jc w:val="both"/>
      </w:pPr>
      <w:r>
        <w:t xml:space="preserve">Wykonawca wykona plan BIOZ – zgodnie z założeniami uwzględnionymi w dokumentacji projektowej oraz </w:t>
      </w:r>
      <w:r w:rsidRPr="00F406F2">
        <w:t>Rozporządzenie</w:t>
      </w:r>
      <w:r>
        <w:t>m</w:t>
      </w:r>
      <w:r w:rsidRPr="00F406F2">
        <w:t xml:space="preserve"> Ministra Infrastruktury z dnia 23 czerwca 2003 r</w:t>
      </w:r>
      <w:r>
        <w:t>oku</w:t>
      </w:r>
      <w:r w:rsidRPr="00F406F2">
        <w:t xml:space="preserve"> w sprawie informacji dotyczącej bezpieczeństwa i ochrony zdrowia oraz planu bezpieczeństwa i ochrony zdrowia</w:t>
      </w:r>
      <w:r>
        <w:t xml:space="preserve"> (Dz. U. 2003 nr 120 poz. 1126 z późn. zm.).</w:t>
      </w:r>
    </w:p>
    <w:p w14:paraId="159B1083" w14:textId="77777777" w:rsidR="003C13CA" w:rsidRDefault="003C13CA" w:rsidP="003C13CA">
      <w:pPr>
        <w:spacing w:line="276" w:lineRule="auto"/>
        <w:jc w:val="both"/>
      </w:pPr>
      <w:r>
        <w:lastRenderedPageBreak/>
        <w:t xml:space="preserve">            Wykonawca jest zobowiązany do organizacji placu i zaplecza budowy na własny koszt.</w:t>
      </w:r>
    </w:p>
    <w:p w14:paraId="78D53DB7" w14:textId="77777777" w:rsidR="003C13CA" w:rsidRDefault="003C13CA" w:rsidP="003C13CA">
      <w:pPr>
        <w:spacing w:line="276" w:lineRule="auto"/>
        <w:jc w:val="both"/>
      </w:pPr>
      <w:r>
        <w:t xml:space="preserve">            Na zagospodarowanie placu składają się następujące elementy:</w:t>
      </w:r>
    </w:p>
    <w:p w14:paraId="27AD844D" w14:textId="77777777" w:rsidR="003C13CA" w:rsidRDefault="003C13CA" w:rsidP="003C13CA">
      <w:pPr>
        <w:numPr>
          <w:ilvl w:val="0"/>
          <w:numId w:val="9"/>
        </w:numPr>
        <w:spacing w:line="276" w:lineRule="auto"/>
        <w:jc w:val="both"/>
      </w:pPr>
      <w:r>
        <w:t>ustawienie tablicy informacyjnej budowy (w miejscu niedostępnym dla osób trzecich);</w:t>
      </w:r>
    </w:p>
    <w:p w14:paraId="46B94A53" w14:textId="77777777" w:rsidR="003C13CA" w:rsidRDefault="003C13CA" w:rsidP="003C13CA">
      <w:pPr>
        <w:numPr>
          <w:ilvl w:val="0"/>
          <w:numId w:val="9"/>
        </w:numPr>
        <w:spacing w:line="276" w:lineRule="auto"/>
        <w:jc w:val="both"/>
      </w:pPr>
      <w:r>
        <w:t>zabezpieczenie terenu budowy przed stratami z tytułu:</w:t>
      </w:r>
    </w:p>
    <w:p w14:paraId="4D652F83" w14:textId="77777777" w:rsidR="003C13CA" w:rsidRDefault="003C13CA" w:rsidP="003C13CA">
      <w:pPr>
        <w:numPr>
          <w:ilvl w:val="0"/>
          <w:numId w:val="5"/>
        </w:numPr>
        <w:spacing w:line="276" w:lineRule="auto"/>
        <w:jc w:val="both"/>
      </w:pPr>
      <w:r>
        <w:t>włamań i kradzieży;</w:t>
      </w:r>
    </w:p>
    <w:p w14:paraId="3DDC9ADE" w14:textId="77777777" w:rsidR="003C13CA" w:rsidRDefault="003C13CA" w:rsidP="003C13CA">
      <w:pPr>
        <w:numPr>
          <w:ilvl w:val="0"/>
          <w:numId w:val="5"/>
        </w:numPr>
        <w:spacing w:line="276" w:lineRule="auto"/>
        <w:jc w:val="both"/>
      </w:pPr>
      <w:r>
        <w:t>dewastacji i zniszczeń;</w:t>
      </w:r>
    </w:p>
    <w:p w14:paraId="532E0E2A" w14:textId="77777777" w:rsidR="003C13CA" w:rsidRDefault="003C13CA" w:rsidP="003C13CA">
      <w:pPr>
        <w:numPr>
          <w:ilvl w:val="0"/>
          <w:numId w:val="5"/>
        </w:numPr>
        <w:spacing w:line="276" w:lineRule="auto"/>
        <w:jc w:val="both"/>
      </w:pPr>
      <w:r>
        <w:t>wypadków losowych;</w:t>
      </w:r>
    </w:p>
    <w:p w14:paraId="28E24118" w14:textId="77777777" w:rsidR="003C13CA" w:rsidRDefault="003C13CA" w:rsidP="003C13CA">
      <w:pPr>
        <w:numPr>
          <w:ilvl w:val="0"/>
          <w:numId w:val="5"/>
        </w:numPr>
        <w:spacing w:line="276" w:lineRule="auto"/>
        <w:jc w:val="both"/>
      </w:pPr>
      <w:r>
        <w:t>anomalii pogodowych;</w:t>
      </w:r>
    </w:p>
    <w:p w14:paraId="0AE7F569" w14:textId="77777777" w:rsidR="003C13CA" w:rsidRDefault="003C13CA" w:rsidP="003C13CA">
      <w:pPr>
        <w:numPr>
          <w:ilvl w:val="0"/>
          <w:numId w:val="9"/>
        </w:numPr>
        <w:spacing w:line="276" w:lineRule="auto"/>
        <w:jc w:val="both"/>
      </w:pPr>
      <w:r>
        <w:t>zasilenie terenu budowy w niezbędne media w zależności od potrzeb;</w:t>
      </w:r>
    </w:p>
    <w:p w14:paraId="7FBE7FC1" w14:textId="77777777" w:rsidR="003C13CA" w:rsidRDefault="003C13CA" w:rsidP="003C13CA">
      <w:pPr>
        <w:numPr>
          <w:ilvl w:val="0"/>
          <w:numId w:val="9"/>
        </w:numPr>
        <w:spacing w:line="276" w:lineRule="auto"/>
        <w:jc w:val="both"/>
      </w:pPr>
      <w:r>
        <w:t>pomieszczenia higieniczno-sanitarne, które powinny być zgodne z obowiązującymi przepisami;</w:t>
      </w:r>
    </w:p>
    <w:p w14:paraId="4A37FB4F" w14:textId="77777777" w:rsidR="003C13CA" w:rsidRDefault="003C13CA" w:rsidP="003C13CA">
      <w:pPr>
        <w:numPr>
          <w:ilvl w:val="0"/>
          <w:numId w:val="9"/>
        </w:numPr>
        <w:spacing w:line="276" w:lineRule="auto"/>
        <w:jc w:val="both"/>
      </w:pPr>
      <w:r>
        <w:t>składowiska materiałów i wyrobów budowlanych, które powinny być właściwie usytuowane w stosunku do innych elementów zagospodarowania placu budowy oraz przebiegających linii energetycznych;</w:t>
      </w:r>
    </w:p>
    <w:p w14:paraId="60B0EAA0" w14:textId="77777777" w:rsidR="003C13CA" w:rsidRDefault="003C13CA" w:rsidP="003C13CA">
      <w:pPr>
        <w:numPr>
          <w:ilvl w:val="0"/>
          <w:numId w:val="9"/>
        </w:numPr>
        <w:spacing w:line="276" w:lineRule="auto"/>
        <w:jc w:val="both"/>
      </w:pPr>
      <w:r>
        <w:t>rozmieszczenie składowiska materiałów, wysokość składowania i sposób pobierania materiałów powinien być zgodny z obowiązującymi przepisami.</w:t>
      </w:r>
    </w:p>
    <w:p w14:paraId="7E25EFA9" w14:textId="77777777" w:rsidR="003C13CA" w:rsidRDefault="003C13CA" w:rsidP="003C13CA">
      <w:pPr>
        <w:spacing w:line="276" w:lineRule="auto"/>
        <w:ind w:left="708"/>
        <w:jc w:val="both"/>
      </w:pPr>
      <w:r>
        <w:t>Wykonawca jest zobowiązany do zabezpieczenia terenu objętego pracami w okresie trwania realizacji przedmiotowego zadania, aż do jego zakończenia i odbioru końcowego.</w:t>
      </w:r>
    </w:p>
    <w:p w14:paraId="10682A0C" w14:textId="77777777" w:rsidR="003C13CA" w:rsidRDefault="003C13CA" w:rsidP="003C13CA">
      <w:pPr>
        <w:spacing w:line="276" w:lineRule="auto"/>
        <w:ind w:left="708"/>
        <w:jc w:val="both"/>
      </w:pPr>
      <w:r>
        <w:t>W uzgodnieniu z Zamawiającym możliwe jest wydzielenie terenu budowy lub jego powiększenie.</w:t>
      </w:r>
    </w:p>
    <w:p w14:paraId="0721C762" w14:textId="77777777" w:rsidR="003C13CA" w:rsidRPr="00E71E29" w:rsidRDefault="003C13CA" w:rsidP="003C13CA">
      <w:pPr>
        <w:spacing w:line="276" w:lineRule="auto"/>
        <w:jc w:val="both"/>
        <w:rPr>
          <w:b/>
          <w:u w:val="single"/>
        </w:rPr>
      </w:pPr>
      <w:r>
        <w:tab/>
      </w:r>
      <w:r w:rsidRPr="00E71E29">
        <w:rPr>
          <w:b/>
          <w:u w:val="single"/>
        </w:rPr>
        <w:t>WYMAGANIA ARCHITEKTONICZNE</w:t>
      </w:r>
    </w:p>
    <w:p w14:paraId="35EAB6D8" w14:textId="77777777" w:rsidR="003C13CA" w:rsidRDefault="003C13CA" w:rsidP="003C13CA">
      <w:pPr>
        <w:spacing w:line="276" w:lineRule="auto"/>
        <w:ind w:left="708"/>
        <w:jc w:val="both"/>
      </w:pPr>
      <w:r>
        <w:t>Projektowane przedsięwzięcie powinno harmonijnie wpisywać się w otoczenie urbanistyczno – architektoniczne i tworzyć z nim spójną całość – zarówno pod względem swoich gabarytów jak i przyjętych rozwiązań.</w:t>
      </w:r>
    </w:p>
    <w:p w14:paraId="087557CF" w14:textId="77777777" w:rsidR="003C13CA" w:rsidRDefault="003C13CA" w:rsidP="003C13CA">
      <w:pPr>
        <w:spacing w:line="276" w:lineRule="auto"/>
        <w:ind w:left="708"/>
        <w:jc w:val="both"/>
      </w:pPr>
      <w:r>
        <w:t>Należy zapewnić wysoki standard wykończenia z użyciem materiałów o dużej trwałości, walorach estetycznych oraz wymaganej klasie odporności ogniowej.</w:t>
      </w:r>
    </w:p>
    <w:p w14:paraId="18B663CA" w14:textId="77777777" w:rsidR="003C13CA" w:rsidRDefault="003C13CA" w:rsidP="003C13CA">
      <w:pPr>
        <w:spacing w:line="276" w:lineRule="auto"/>
        <w:ind w:left="708"/>
        <w:jc w:val="both"/>
      </w:pPr>
      <w:r>
        <w:t>Bezwzględnie obowiązkowe jest spełnienie wymagań bezpieczeństwa pożarowego, bezpieczeństwa użytkowania, odpowiednich warunków higienicznych i zdrowotnych oraz ochrony środowiska, ochrony przed hałasem i drganiami, oszczędności energii i odpowiedniej izolacyjności cieplnej.</w:t>
      </w:r>
    </w:p>
    <w:p w14:paraId="281EE9B7" w14:textId="77777777" w:rsidR="003C13CA" w:rsidRPr="00E71E29" w:rsidRDefault="003C13CA" w:rsidP="003C13CA">
      <w:pPr>
        <w:spacing w:line="276" w:lineRule="auto"/>
        <w:ind w:firstLine="708"/>
        <w:jc w:val="both"/>
        <w:rPr>
          <w:b/>
          <w:u w:val="single"/>
        </w:rPr>
      </w:pPr>
      <w:r w:rsidRPr="00E71E29">
        <w:rPr>
          <w:b/>
          <w:u w:val="single"/>
        </w:rPr>
        <w:t xml:space="preserve">WYMAGANIA </w:t>
      </w:r>
      <w:r>
        <w:rPr>
          <w:b/>
          <w:u w:val="single"/>
        </w:rPr>
        <w:t>KONSTRUKCYJNE</w:t>
      </w:r>
    </w:p>
    <w:p w14:paraId="44F8E733" w14:textId="77777777" w:rsidR="003C13CA" w:rsidRDefault="003C13CA" w:rsidP="003C13CA">
      <w:pPr>
        <w:spacing w:line="276" w:lineRule="auto"/>
        <w:ind w:left="708"/>
        <w:jc w:val="both"/>
      </w:pPr>
      <w:r>
        <w:t>Konstrukcja powinna zapewniać wszystkie wymagania stawiane przez obowiązujące przepisy oraz być zgodna ze sztuką budowlaną.</w:t>
      </w:r>
    </w:p>
    <w:p w14:paraId="1BCA6194" w14:textId="77777777" w:rsidR="003C13CA" w:rsidRDefault="003C13CA" w:rsidP="003C13CA">
      <w:pPr>
        <w:spacing w:line="276" w:lineRule="auto"/>
        <w:ind w:left="708"/>
        <w:jc w:val="both"/>
      </w:pPr>
      <w:r>
        <w:t>Wszystkie elementy konstrukcyjne należy zaprojektować i wykonać z zachowaniem następujących zasad ogólnych:</w:t>
      </w:r>
    </w:p>
    <w:p w14:paraId="3E0E1A45" w14:textId="77777777" w:rsidR="003C13CA" w:rsidRDefault="003C13CA" w:rsidP="003C13CA">
      <w:pPr>
        <w:numPr>
          <w:ilvl w:val="0"/>
          <w:numId w:val="28"/>
        </w:numPr>
        <w:spacing w:line="276" w:lineRule="auto"/>
        <w:jc w:val="both"/>
      </w:pPr>
      <w:r>
        <w:lastRenderedPageBreak/>
        <w:t>Rozwiązania konstrukcyjne powinny zapewniać długi okres eksploatacji bez konieczności dokonywania konserwacji i uzupełniania powłok antykorozyjnych.</w:t>
      </w:r>
    </w:p>
    <w:p w14:paraId="3E12A90D" w14:textId="77777777" w:rsidR="003C13CA" w:rsidRDefault="003C13CA" w:rsidP="003C13CA">
      <w:pPr>
        <w:numPr>
          <w:ilvl w:val="0"/>
          <w:numId w:val="28"/>
        </w:numPr>
        <w:spacing w:line="276" w:lineRule="auto"/>
        <w:jc w:val="both"/>
      </w:pPr>
      <w:r>
        <w:t>Wszystkie elementy konstrukcyjne powinny zostać zaprojektowane oraz wykonane w taki sposób, aby obciążenia mogące na nie działać w trakcie budowy oraz eksploatacji nie doprowadziły do wszelkiego rodzaju zniszczeń i uszkodzeń, przemieszczeń i odkształceń o niedopuszczalnej wielkości.</w:t>
      </w:r>
    </w:p>
    <w:p w14:paraId="3A61A811" w14:textId="77777777" w:rsidR="003C13CA" w:rsidRPr="00E71E29" w:rsidRDefault="003C13CA" w:rsidP="003C13CA">
      <w:pPr>
        <w:spacing w:line="276" w:lineRule="auto"/>
        <w:ind w:firstLine="708"/>
        <w:jc w:val="both"/>
        <w:rPr>
          <w:b/>
          <w:u w:val="single"/>
        </w:rPr>
      </w:pPr>
      <w:bookmarkStart w:id="12" w:name="_GoBack"/>
      <w:bookmarkEnd w:id="12"/>
      <w:r w:rsidRPr="00E71E29">
        <w:rPr>
          <w:b/>
          <w:u w:val="single"/>
        </w:rPr>
        <w:t xml:space="preserve">WYMAGANIA </w:t>
      </w:r>
      <w:r>
        <w:rPr>
          <w:b/>
          <w:u w:val="single"/>
        </w:rPr>
        <w:t>INSTALACYJNE</w:t>
      </w:r>
    </w:p>
    <w:p w14:paraId="4F795AD5" w14:textId="77777777" w:rsidR="003C13CA" w:rsidRDefault="003C13CA" w:rsidP="003C13CA">
      <w:pPr>
        <w:spacing w:line="276" w:lineRule="auto"/>
        <w:ind w:left="708"/>
        <w:jc w:val="both"/>
      </w:pPr>
      <w:r>
        <w:t>Instalacje należy zaprojektować i wykonać zgodnie z obowiązującymi przepisami oraz wytycznymi gestorów sieci w zależności od potrzeb.</w:t>
      </w:r>
    </w:p>
    <w:p w14:paraId="7D9E823B" w14:textId="77777777" w:rsidR="003C13CA" w:rsidRDefault="003C13CA" w:rsidP="003C13CA">
      <w:pPr>
        <w:spacing w:line="276" w:lineRule="auto"/>
        <w:ind w:left="708"/>
        <w:jc w:val="both"/>
      </w:pPr>
      <w:r>
        <w:t>Materiały i urządzenia powinny posiadać aktualne aprobaty techniczne, atesty, certyfikaty, itp.</w:t>
      </w:r>
    </w:p>
    <w:p w14:paraId="44F6FE01" w14:textId="77777777" w:rsidR="003C13CA" w:rsidRDefault="003C13CA" w:rsidP="003C13CA">
      <w:pPr>
        <w:spacing w:line="276" w:lineRule="auto"/>
        <w:ind w:left="708"/>
        <w:jc w:val="both"/>
      </w:pPr>
      <w:r>
        <w:t>W trakcie prac montażowych instalacji, urządzeń, itp. należy zwrócić szczególną uwagę na ich prawidłowe mocowania, prawidłowe mocowania konstrukcji wsporczych, zawiesi, podpór, punktów stałych, uchwytów, obejm, itp.</w:t>
      </w:r>
    </w:p>
    <w:p w14:paraId="527B4DD8" w14:textId="77777777" w:rsidR="003C13CA" w:rsidRDefault="003C13CA" w:rsidP="003C13CA">
      <w:pPr>
        <w:spacing w:line="276" w:lineRule="auto"/>
        <w:ind w:left="708"/>
        <w:jc w:val="both"/>
      </w:pPr>
      <w:r>
        <w:t>Instalacje należy zaprojektować i wykonać w jak największym stopniu jako inteligentne, dostosowując dostawy energii do poszczególnych urządzeń w zależności od potrzeb.</w:t>
      </w:r>
    </w:p>
    <w:p w14:paraId="5F663D5F" w14:textId="77777777" w:rsidR="003C13CA" w:rsidRDefault="003C13CA" w:rsidP="003C13CA">
      <w:pPr>
        <w:spacing w:line="276" w:lineRule="auto"/>
        <w:ind w:left="708"/>
        <w:jc w:val="both"/>
      </w:pPr>
      <w:r>
        <w:t>Instalacje powinny zostać zaprojektowane i wykonane z zachowaniem wysokich standardów oraz powinny współpracować z instalacjami obecnie istniejącymi.</w:t>
      </w:r>
    </w:p>
    <w:p w14:paraId="704D408C" w14:textId="77777777" w:rsidR="003C13CA" w:rsidRPr="00E71E29" w:rsidRDefault="003C13CA" w:rsidP="003C13CA">
      <w:pPr>
        <w:spacing w:line="276" w:lineRule="auto"/>
        <w:ind w:firstLine="708"/>
        <w:jc w:val="both"/>
        <w:rPr>
          <w:b/>
          <w:u w:val="single"/>
        </w:rPr>
      </w:pPr>
      <w:r w:rsidRPr="00E71E29">
        <w:rPr>
          <w:b/>
          <w:u w:val="single"/>
        </w:rPr>
        <w:t xml:space="preserve">WYMAGANIA </w:t>
      </w:r>
      <w:r>
        <w:rPr>
          <w:b/>
          <w:u w:val="single"/>
        </w:rPr>
        <w:t>DOTYCZĄCE WYKOŃCZENIA</w:t>
      </w:r>
    </w:p>
    <w:p w14:paraId="5EB22F4C" w14:textId="77777777" w:rsidR="003C13CA" w:rsidRDefault="003C13CA" w:rsidP="003C13CA">
      <w:pPr>
        <w:spacing w:line="276" w:lineRule="auto"/>
        <w:ind w:left="708"/>
        <w:jc w:val="both"/>
      </w:pPr>
      <w:r>
        <w:t>Należy stosować wyroby, które zostały dopuszczone do obrotu powszechnego lub jednostkowego stosowania w budownictwie.</w:t>
      </w:r>
    </w:p>
    <w:p w14:paraId="74CD5AEF" w14:textId="77777777" w:rsidR="003C13CA" w:rsidRDefault="003C13CA" w:rsidP="003C13CA">
      <w:pPr>
        <w:spacing w:line="276" w:lineRule="auto"/>
        <w:ind w:left="708"/>
        <w:jc w:val="both"/>
      </w:pPr>
      <w:r>
        <w:t>Wszystkie zastosowane elementy wykończenia muszą spełniać wymogi nałożone prawem, ze szczególnym uwzględnieniem wymagań bhp, przeciwpożarowych i użytkowych.</w:t>
      </w:r>
    </w:p>
    <w:p w14:paraId="05268B59" w14:textId="77777777" w:rsidR="003C13CA" w:rsidRDefault="003C13CA" w:rsidP="003C13CA">
      <w:pPr>
        <w:spacing w:line="276" w:lineRule="auto"/>
        <w:ind w:left="709"/>
        <w:jc w:val="both"/>
      </w:pPr>
      <w:r>
        <w:t>Zaleca się stosowanie materiałów jednego systemu (producenta).</w:t>
      </w:r>
    </w:p>
    <w:p w14:paraId="32BC8703" w14:textId="17DA4AE3" w:rsidR="003C13CA" w:rsidRDefault="003C13CA" w:rsidP="003C13CA">
      <w:pPr>
        <w:spacing w:line="276" w:lineRule="auto"/>
        <w:ind w:left="709"/>
        <w:jc w:val="both"/>
      </w:pPr>
      <w:r>
        <w:t xml:space="preserve">Wykończenia powinny zostać nawiązane do </w:t>
      </w:r>
      <w:r w:rsidR="00A92CEA">
        <w:t xml:space="preserve">wykończeń </w:t>
      </w:r>
      <w:r>
        <w:t>istniejących.</w:t>
      </w:r>
    </w:p>
    <w:p w14:paraId="059441FB" w14:textId="77777777" w:rsidR="003C13CA" w:rsidRDefault="003C13CA" w:rsidP="003C13CA">
      <w:pPr>
        <w:spacing w:line="276" w:lineRule="auto"/>
        <w:ind w:left="708"/>
        <w:jc w:val="both"/>
      </w:pPr>
      <w:r>
        <w:t>Wykończenia muszą zapewniać odpowiednie bezpieczeństwo, możliwość utrzymania higieny, niepalność, itp.</w:t>
      </w:r>
    </w:p>
    <w:p w14:paraId="23B3DD07" w14:textId="77777777" w:rsidR="003C13CA" w:rsidRDefault="003C13CA" w:rsidP="003C13CA">
      <w:pPr>
        <w:spacing w:line="276" w:lineRule="auto"/>
        <w:ind w:left="708"/>
        <w:jc w:val="both"/>
      </w:pPr>
      <w:r>
        <w:t>Parametry zastosowanych wyrobów muszą być udokumentowane poprzez wszelkiego rodzaju aprobaty techniczne, atesty, certyfikaty, itp.</w:t>
      </w:r>
    </w:p>
    <w:p w14:paraId="46331AC7" w14:textId="77777777" w:rsidR="003C13CA" w:rsidRPr="00E71E29" w:rsidRDefault="003C13CA" w:rsidP="003C13CA">
      <w:pPr>
        <w:spacing w:line="276" w:lineRule="auto"/>
        <w:ind w:firstLine="708"/>
        <w:jc w:val="both"/>
        <w:rPr>
          <w:b/>
          <w:u w:val="single"/>
        </w:rPr>
      </w:pPr>
      <w:r w:rsidRPr="00E71E29">
        <w:rPr>
          <w:b/>
          <w:u w:val="single"/>
        </w:rPr>
        <w:t xml:space="preserve">WYMAGANIA </w:t>
      </w:r>
      <w:r>
        <w:rPr>
          <w:b/>
          <w:u w:val="single"/>
        </w:rPr>
        <w:t>DOTYCZĄCE ZAGOSPODAROWANIA TERENU</w:t>
      </w:r>
    </w:p>
    <w:p w14:paraId="319717D7" w14:textId="77777777" w:rsidR="003C13CA" w:rsidRDefault="003C13CA" w:rsidP="003C13CA">
      <w:pPr>
        <w:spacing w:line="276" w:lineRule="auto"/>
        <w:ind w:left="708"/>
        <w:jc w:val="both"/>
      </w:pPr>
      <w:r>
        <w:t>W zakresie zagospodarowania terenu należy przewidzieć lokalizację poszczególnych urządzeń wraz z siecią przewodów instalacyjnych oraz niezbędną armaturą.</w:t>
      </w:r>
    </w:p>
    <w:p w14:paraId="0C7A5AE4" w14:textId="3E4F914D" w:rsidR="003C13CA" w:rsidRDefault="003C13CA" w:rsidP="003C13CA">
      <w:pPr>
        <w:spacing w:line="276" w:lineRule="auto"/>
        <w:jc w:val="both"/>
      </w:pPr>
      <w:r>
        <w:t xml:space="preserve">            Wykonać niezbędne fundament</w:t>
      </w:r>
      <w:r w:rsidR="00A92CEA">
        <w:t>y</w:t>
      </w:r>
      <w:r>
        <w:t xml:space="preserve"> w zależności od potrzeb.</w:t>
      </w:r>
    </w:p>
    <w:p w14:paraId="4CFD90C1" w14:textId="77777777" w:rsidR="003C13CA" w:rsidRDefault="003C13CA" w:rsidP="003C13CA">
      <w:pPr>
        <w:spacing w:line="276" w:lineRule="auto"/>
        <w:jc w:val="both"/>
      </w:pPr>
      <w:r>
        <w:t xml:space="preserve">            Wykonać ochronę akustyczną w zależności od potrzeb.</w:t>
      </w:r>
    </w:p>
    <w:p w14:paraId="36A7113C" w14:textId="77777777" w:rsidR="003C13CA" w:rsidRDefault="003C13CA" w:rsidP="003C13CA">
      <w:pPr>
        <w:spacing w:line="276" w:lineRule="auto"/>
        <w:ind w:left="708"/>
        <w:jc w:val="both"/>
      </w:pPr>
      <w:r>
        <w:t>Uwaga! Prace związane ze zmianą zagospodarowania terenu muszą zapewnić swobodny manewr dla samochodu ciężarowego z przyczepą.</w:t>
      </w:r>
    </w:p>
    <w:p w14:paraId="424CEB76" w14:textId="77777777" w:rsidR="003C13CA" w:rsidRPr="00CB0ACF" w:rsidRDefault="003C13CA" w:rsidP="003C13CA">
      <w:pPr>
        <w:pStyle w:val="Nagwek3"/>
        <w:ind w:left="1560" w:hanging="851"/>
        <w:rPr>
          <w:sz w:val="22"/>
          <w:szCs w:val="22"/>
        </w:rPr>
      </w:pPr>
      <w:bookmarkStart w:id="13" w:name="_Toc98313855"/>
      <w:r w:rsidRPr="00CB0ACF">
        <w:rPr>
          <w:sz w:val="22"/>
          <w:szCs w:val="22"/>
        </w:rPr>
        <w:lastRenderedPageBreak/>
        <w:t>Warunki wykonania i odbioru robót budowlanych odpowiadających zawartości specyfikacji wykonania i odbioru robót</w:t>
      </w:r>
      <w:bookmarkEnd w:id="13"/>
    </w:p>
    <w:p w14:paraId="1BF1DE58" w14:textId="0D85FA69" w:rsidR="003C13CA" w:rsidRDefault="003C13CA" w:rsidP="003C13CA">
      <w:pPr>
        <w:spacing w:line="276" w:lineRule="auto"/>
        <w:ind w:left="708"/>
        <w:jc w:val="both"/>
      </w:pPr>
      <w:r>
        <w:t>Do projektowania oraz kierowania robotami na placu budowy, Wykonawca zapewni zgodnie z wymogami prawnymi wykwalifikowany personel posiadający uprawnienia we wszystkich wymaganych branżach, zgodnie z prze</w:t>
      </w:r>
      <w:r>
        <w:tab/>
        <w:t>pisami Prawa budowlanego obowiązującymi w Pol</w:t>
      </w:r>
      <w:r w:rsidR="00A92CEA">
        <w:t>s</w:t>
      </w:r>
      <w:r>
        <w:t>ce.</w:t>
      </w:r>
    </w:p>
    <w:p w14:paraId="28EB8C98" w14:textId="77777777" w:rsidR="003C13CA" w:rsidRPr="000854BA" w:rsidRDefault="003C13CA" w:rsidP="003C13CA">
      <w:pPr>
        <w:spacing w:line="276" w:lineRule="auto"/>
        <w:ind w:left="708"/>
        <w:jc w:val="both"/>
      </w:pPr>
      <w:r w:rsidRPr="000854BA">
        <w:t xml:space="preserve">Umocowany prawnie Kierownik budowy będzie posiadał pełne uprawnienia budowlane branży </w:t>
      </w:r>
      <w:r>
        <w:t xml:space="preserve">sanitarnej </w:t>
      </w:r>
      <w:r w:rsidRPr="000854BA">
        <w:t xml:space="preserve">i </w:t>
      </w:r>
      <w:r>
        <w:t xml:space="preserve">będzie </w:t>
      </w:r>
      <w:r w:rsidRPr="000854BA">
        <w:t>przebywał na terenie budowy przez cały czas pracy pracowników fizycznych na budowie. Kierownicy grupy robót instalacyjnych będą przebywali na terenie budowy przez cały czas pracy pracowników fizycznych branży sanitarnej i elektrycznej na budowie.</w:t>
      </w:r>
    </w:p>
    <w:p w14:paraId="6F7D66A7" w14:textId="77777777" w:rsidR="003C13CA" w:rsidRDefault="003C13CA" w:rsidP="003C13CA">
      <w:pPr>
        <w:spacing w:line="276" w:lineRule="auto"/>
        <w:ind w:left="708"/>
        <w:jc w:val="both"/>
      </w:pPr>
      <w:r>
        <w:t>Wykonawca zapewni sprawowanie nadzoru autorskiego w trakcie realizacji inwestycji przez projektanta zgodnie z obowiązującymi przepisami oraz na każde pisemne życzenie Zamawiającego.</w:t>
      </w:r>
    </w:p>
    <w:p w14:paraId="38D800CA" w14:textId="77777777" w:rsidR="003C13CA" w:rsidRDefault="003C13CA" w:rsidP="003C13CA">
      <w:pPr>
        <w:spacing w:line="276" w:lineRule="auto"/>
        <w:ind w:firstLine="709"/>
        <w:jc w:val="both"/>
      </w:pPr>
      <w:r>
        <w:t>Przedmiot zamówień zostanie zrealizowany z materiałów Wykonawcy robót budowlanych.</w:t>
      </w:r>
    </w:p>
    <w:p w14:paraId="51A3236B" w14:textId="77777777" w:rsidR="003C13CA" w:rsidRDefault="003C13CA" w:rsidP="003C13CA">
      <w:pPr>
        <w:spacing w:line="276" w:lineRule="auto"/>
        <w:ind w:left="708"/>
        <w:jc w:val="both"/>
      </w:pPr>
      <w:r>
        <w:t>Wykonawca robót będzie zobowiązany do przyjęcia odpowiedzialności za wyniki i następstwa działalności w zakresie:</w:t>
      </w:r>
    </w:p>
    <w:p w14:paraId="7A929822" w14:textId="77777777" w:rsidR="003C13CA" w:rsidRDefault="003C13CA" w:rsidP="003C13CA">
      <w:pPr>
        <w:numPr>
          <w:ilvl w:val="0"/>
          <w:numId w:val="11"/>
        </w:numPr>
        <w:spacing w:line="276" w:lineRule="auto"/>
        <w:jc w:val="both"/>
      </w:pPr>
      <w:r>
        <w:t>organizacji robót;</w:t>
      </w:r>
    </w:p>
    <w:p w14:paraId="64E34F81" w14:textId="77777777" w:rsidR="003C13CA" w:rsidRDefault="003C13CA" w:rsidP="003C13CA">
      <w:pPr>
        <w:numPr>
          <w:ilvl w:val="0"/>
          <w:numId w:val="11"/>
        </w:numPr>
        <w:spacing w:line="276" w:lineRule="auto"/>
        <w:jc w:val="both"/>
      </w:pPr>
      <w:r>
        <w:t>zabezpieczenia osób trzecich;</w:t>
      </w:r>
    </w:p>
    <w:p w14:paraId="7F6DEB24" w14:textId="77777777" w:rsidR="003C13CA" w:rsidRDefault="003C13CA" w:rsidP="003C13CA">
      <w:pPr>
        <w:numPr>
          <w:ilvl w:val="0"/>
          <w:numId w:val="11"/>
        </w:numPr>
        <w:spacing w:line="276" w:lineRule="auto"/>
        <w:jc w:val="both"/>
      </w:pPr>
      <w:r>
        <w:t>ochrony środowiska;</w:t>
      </w:r>
    </w:p>
    <w:p w14:paraId="36E2B7C5" w14:textId="77777777" w:rsidR="003C13CA" w:rsidRDefault="003C13CA" w:rsidP="003C13CA">
      <w:pPr>
        <w:numPr>
          <w:ilvl w:val="0"/>
          <w:numId w:val="11"/>
        </w:numPr>
        <w:spacing w:line="276" w:lineRule="auto"/>
        <w:jc w:val="both"/>
      </w:pPr>
      <w:r>
        <w:t>warunków bhp;</w:t>
      </w:r>
    </w:p>
    <w:p w14:paraId="32B0C56D" w14:textId="77777777" w:rsidR="003C13CA" w:rsidRDefault="003C13CA" w:rsidP="003C13CA">
      <w:pPr>
        <w:numPr>
          <w:ilvl w:val="0"/>
          <w:numId w:val="11"/>
        </w:numPr>
        <w:spacing w:line="276" w:lineRule="auto"/>
        <w:jc w:val="both"/>
      </w:pPr>
      <w:r>
        <w:t>warunków bezpieczeństwa ruchu drogowego związanego z wykonaniem robót;</w:t>
      </w:r>
    </w:p>
    <w:p w14:paraId="4292BDAA" w14:textId="77777777" w:rsidR="003C13CA" w:rsidRDefault="003C13CA" w:rsidP="003C13CA">
      <w:pPr>
        <w:numPr>
          <w:ilvl w:val="0"/>
          <w:numId w:val="11"/>
        </w:numPr>
        <w:spacing w:line="276" w:lineRule="auto"/>
        <w:jc w:val="both"/>
      </w:pPr>
      <w:r>
        <w:t>zabezpieczeniem terenu robót;</w:t>
      </w:r>
    </w:p>
    <w:p w14:paraId="1282FF26" w14:textId="77777777" w:rsidR="003C13CA" w:rsidRDefault="003C13CA" w:rsidP="003C13CA">
      <w:pPr>
        <w:numPr>
          <w:ilvl w:val="0"/>
          <w:numId w:val="11"/>
        </w:numPr>
        <w:spacing w:line="276" w:lineRule="auto"/>
        <w:jc w:val="both"/>
      </w:pPr>
      <w:r>
        <w:t>zabezpieczeniem ciągów komunikacyjnych przyległych do terenu robót od następstw prowadzonych robót.</w:t>
      </w:r>
    </w:p>
    <w:p w14:paraId="468306DB" w14:textId="77777777" w:rsidR="003C13CA" w:rsidRDefault="003C13CA" w:rsidP="003C13CA">
      <w:pPr>
        <w:spacing w:line="276" w:lineRule="auto"/>
        <w:ind w:left="708"/>
        <w:jc w:val="both"/>
      </w:pPr>
      <w:r>
        <w:t>Wyroby budowlane i instalacyjne stosowane w trakcie wykonywania robót budowlanych muszą spełniać wymogi polskich przepisów prawa, a Wykonawca robót będzie posiadał dokumenty potwierdzające, że zostały one wprowadzone do obrotu zgodnie z ustawą o wyrobach budowlanych i posiadają wymagane parametry.</w:t>
      </w:r>
    </w:p>
    <w:p w14:paraId="2BAAE649" w14:textId="77777777" w:rsidR="003C13CA" w:rsidRDefault="003C13CA" w:rsidP="003C13CA">
      <w:pPr>
        <w:spacing w:line="276" w:lineRule="auto"/>
        <w:ind w:left="708"/>
        <w:jc w:val="both"/>
      </w:pPr>
      <w:r>
        <w:t>Zamawiający przewiduje bieżącą kontrolę wykonywanych robót. W celu zapewnienia współpracy z Wykonawcą robót i prowadzenia kontroli wykonywanych robót, Zamawiający przewiduje ustanowienie osoby upoważnionej do kontaktów oraz Inspektora nadzoru inwestorskiego.</w:t>
      </w:r>
    </w:p>
    <w:p w14:paraId="5651597B" w14:textId="77777777" w:rsidR="003C13CA" w:rsidRDefault="003C13CA" w:rsidP="003C13CA">
      <w:pPr>
        <w:spacing w:line="276" w:lineRule="auto"/>
        <w:jc w:val="both"/>
      </w:pPr>
      <w:r>
        <w:t xml:space="preserve">            Zamawiający ustala następujące rodzaje odbiorów:</w:t>
      </w:r>
    </w:p>
    <w:p w14:paraId="09E2B128" w14:textId="77777777" w:rsidR="003C13CA" w:rsidRDefault="003C13CA" w:rsidP="003C13CA">
      <w:pPr>
        <w:numPr>
          <w:ilvl w:val="0"/>
          <w:numId w:val="12"/>
        </w:numPr>
        <w:spacing w:line="276" w:lineRule="auto"/>
        <w:jc w:val="both"/>
      </w:pPr>
      <w:r>
        <w:t>odbiór robót zanikających i ulegających zakryciu;</w:t>
      </w:r>
    </w:p>
    <w:p w14:paraId="58B30D78" w14:textId="77777777" w:rsidR="003C13CA" w:rsidRPr="00BF1C4D" w:rsidRDefault="003C13CA" w:rsidP="003C13CA">
      <w:pPr>
        <w:numPr>
          <w:ilvl w:val="0"/>
          <w:numId w:val="12"/>
        </w:numPr>
        <w:spacing w:line="276" w:lineRule="auto"/>
        <w:jc w:val="both"/>
      </w:pPr>
      <w:r w:rsidRPr="00BF1C4D">
        <w:t xml:space="preserve">odbiór częściowy  </w:t>
      </w:r>
    </w:p>
    <w:p w14:paraId="68188870" w14:textId="77777777" w:rsidR="003C13CA" w:rsidRDefault="003C13CA" w:rsidP="003C13CA">
      <w:pPr>
        <w:numPr>
          <w:ilvl w:val="0"/>
          <w:numId w:val="12"/>
        </w:numPr>
        <w:spacing w:line="276" w:lineRule="auto"/>
        <w:jc w:val="both"/>
      </w:pPr>
      <w:r>
        <w:t xml:space="preserve">odbiór końcowy </w:t>
      </w:r>
    </w:p>
    <w:p w14:paraId="10371458" w14:textId="77777777" w:rsidR="003C13CA" w:rsidRDefault="003C13CA" w:rsidP="003C13CA">
      <w:pPr>
        <w:spacing w:line="276" w:lineRule="auto"/>
        <w:ind w:left="709"/>
        <w:jc w:val="both"/>
      </w:pPr>
      <w:r>
        <w:lastRenderedPageBreak/>
        <w:t>Wywóz gruzu, nadmiaru ziemi i ewentualnych odpadów powstałych w trakcie robót      Wykonawca dokona we własnym zakresie.</w:t>
      </w:r>
    </w:p>
    <w:p w14:paraId="2C143DC6" w14:textId="77777777" w:rsidR="003C13CA" w:rsidRDefault="003C13CA" w:rsidP="003C13CA">
      <w:pPr>
        <w:spacing w:line="276" w:lineRule="auto"/>
        <w:ind w:left="708"/>
        <w:jc w:val="both"/>
      </w:pPr>
      <w:r>
        <w:t>Wykonawca robót będzie zobowiązany do wykonania i utrzymania w stanie nadającym się do użytku oraz likwidacji wszystkich robót tymczasowych niezbędnych do realizacji przedmiotu zamówienia.</w:t>
      </w:r>
    </w:p>
    <w:p w14:paraId="1F92AB8D" w14:textId="77777777" w:rsidR="003C13CA" w:rsidRDefault="003C13CA" w:rsidP="003C13CA">
      <w:pPr>
        <w:spacing w:line="276" w:lineRule="auto"/>
        <w:ind w:left="708"/>
        <w:jc w:val="both"/>
      </w:pPr>
      <w:r>
        <w:t>Jako roboty tymczasowe traktuje się zabezpieczenie terenu, deskowanie, rusztowania, dźwigi, pomosty, itp. Robót tymczasowych Zamawiający nie będzie opłacał odrębnie. Koszty związane z zagospodarowaniem placu budowy należą również w całości do Wykonawcy robót.</w:t>
      </w:r>
    </w:p>
    <w:p w14:paraId="58CBF2CC" w14:textId="77777777" w:rsidR="003C13CA" w:rsidRPr="000F35F0" w:rsidRDefault="003C13CA" w:rsidP="003C13CA">
      <w:pPr>
        <w:spacing w:line="276" w:lineRule="auto"/>
        <w:ind w:left="708"/>
        <w:jc w:val="both"/>
        <w:rPr>
          <w:color w:val="FF0000"/>
        </w:rPr>
      </w:pPr>
      <w:r w:rsidRPr="00197ADF">
        <w:t xml:space="preserve">Podstawą wykonania robót </w:t>
      </w:r>
      <w:r w:rsidR="009F51CE" w:rsidRPr="00197ADF">
        <w:t>są dokumenty zamówienia, a w szczególności Program Funkcjonalno</w:t>
      </w:r>
      <w:r w:rsidR="00C601F8">
        <w:t>-U</w:t>
      </w:r>
      <w:r w:rsidR="009F51CE" w:rsidRPr="00197ADF">
        <w:t xml:space="preserve">żytkowy. </w:t>
      </w:r>
      <w:r w:rsidRPr="00197ADF">
        <w:t>Wymagania wyszczególnione choćby w jednym z wyżej wymienionych dokumentów są obowiązujące dla Wykonawcy tak, jakby były zawarte w całej dokumentacji.</w:t>
      </w:r>
      <w:r w:rsidR="009F51CE" w:rsidRPr="00197ADF">
        <w:t xml:space="preserve"> Dokumenty zamówienia, o których mowa powyżej, należy rozumieć zgodnie z treścią art. 7 pkt 3 Ustawy z dnia 11 września 2019 roku – Prawo Zamówień Publicznych.</w:t>
      </w:r>
      <w:r w:rsidR="004C6A16" w:rsidRPr="00197ADF">
        <w:t xml:space="preserve"> Ponadto podstawą wykonania robót jest również dokumentacja techniczna opracowana przez Wykonawcę.</w:t>
      </w:r>
    </w:p>
    <w:p w14:paraId="232E6D41" w14:textId="2C77B19F" w:rsidR="003C13CA" w:rsidRDefault="003C13CA" w:rsidP="003C13CA">
      <w:pPr>
        <w:spacing w:line="276" w:lineRule="auto"/>
        <w:ind w:left="708"/>
        <w:jc w:val="both"/>
      </w:pPr>
      <w:r>
        <w:t xml:space="preserve">W przypadku rozbieżności Wykonawca nie może wykorzystywać błędów lub </w:t>
      </w:r>
      <w:r w:rsidR="00A92CEA">
        <w:t xml:space="preserve">opuszczeń </w:t>
      </w:r>
      <w:r>
        <w:t>w wyżej wymienionej dokumentacji, a o ich wykryciu powinien natychmiast powiadomić Inspektora Nadzoru (o ile będzie taki powołany), Kierownika Budowy, Zamawiającego oraz Projektanta, który dokona odpowiednich zmian lub naniesie odpowiednie poprawki.</w:t>
      </w:r>
    </w:p>
    <w:p w14:paraId="472214BB" w14:textId="77777777" w:rsidR="003C13CA" w:rsidRDefault="003C13CA" w:rsidP="003C13CA">
      <w:pPr>
        <w:spacing w:line="276" w:lineRule="auto"/>
        <w:ind w:left="708"/>
        <w:jc w:val="both"/>
      </w:pPr>
      <w:r>
        <w:t>Wszystkie wykonane roboty i dostarczone materiały muszą być zgodne z dokumentacją projektową i specyfikacjami technicznymi, a także obowiązującymi przepisami.</w:t>
      </w:r>
    </w:p>
    <w:p w14:paraId="018213AB" w14:textId="77777777" w:rsidR="003C13CA" w:rsidRDefault="003C13CA" w:rsidP="003C13CA">
      <w:pPr>
        <w:spacing w:line="276" w:lineRule="auto"/>
        <w:ind w:left="708"/>
        <w:jc w:val="both"/>
      </w:pPr>
      <w:r>
        <w:t>Przy wykonywaniu robót należy uwzględnić instrukcje producenta materiałów oraz przepisy związane i obowiązujące, w tym również te, które uległy zmianie lub aktualizacji.</w:t>
      </w:r>
    </w:p>
    <w:p w14:paraId="76393067" w14:textId="77777777" w:rsidR="003C13CA" w:rsidRDefault="003C13CA" w:rsidP="003C13CA">
      <w:pPr>
        <w:spacing w:line="276" w:lineRule="auto"/>
        <w:ind w:left="708"/>
        <w:jc w:val="both"/>
      </w:pPr>
      <w:r>
        <w:t>W przypadku istnienia norm, atestów, certyfikatów, instrukcji ITP., aprobat technicznych, świadectw dopuszczenia niewyszczególnionych w niniejszej dokumentacji, a obowiązujących, Wykonawca ma również obowiązek stosowania się do ich treści i postanowień.</w:t>
      </w:r>
    </w:p>
    <w:p w14:paraId="0B02E2D9" w14:textId="77777777" w:rsidR="003C13CA" w:rsidRPr="00036399" w:rsidRDefault="003C13CA" w:rsidP="003C13CA">
      <w:pPr>
        <w:spacing w:line="276" w:lineRule="auto"/>
        <w:ind w:left="708"/>
        <w:jc w:val="both"/>
      </w:pPr>
      <w:r>
        <w:t>Wszystkie szkody powstałe z winy Wykonawcy w trakcie realizacji niniejszego zdania, Wykonawca jest zobowiązany usunąć we własnym zakresie i na własny koszt.</w:t>
      </w:r>
    </w:p>
    <w:p w14:paraId="08C54E6A" w14:textId="77777777" w:rsidR="003C13CA" w:rsidRPr="009225FA" w:rsidRDefault="003C13CA" w:rsidP="003C13CA">
      <w:pPr>
        <w:spacing w:line="276" w:lineRule="auto"/>
        <w:ind w:firstLine="708"/>
        <w:jc w:val="both"/>
        <w:rPr>
          <w:b/>
          <w:u w:val="single"/>
        </w:rPr>
      </w:pPr>
      <w:r w:rsidRPr="00F23753">
        <w:rPr>
          <w:b/>
          <w:u w:val="single"/>
        </w:rPr>
        <w:t>ODBIÓR ROBÓT</w:t>
      </w:r>
    </w:p>
    <w:p w14:paraId="145DF919" w14:textId="06E5DB5C" w:rsidR="003C13CA" w:rsidRPr="009225FA" w:rsidRDefault="003C13CA" w:rsidP="003C13CA">
      <w:pPr>
        <w:spacing w:line="276" w:lineRule="auto"/>
        <w:ind w:left="708"/>
        <w:jc w:val="both"/>
      </w:pPr>
      <w:r w:rsidRPr="009225FA">
        <w:t>Odbiory robót zanikających lub elementów, które podlegają zakryciu np. podsypki pod rurociągi płyty denne pod zbiorniki, rurociągi i kable układane w wykopach itd.</w:t>
      </w:r>
      <w:r w:rsidR="003F6203">
        <w:t xml:space="preserve"> </w:t>
      </w:r>
      <w:r w:rsidRPr="009225FA">
        <w:rPr>
          <w:rFonts w:eastAsia="TimesNewRomanPSMT" w:cstheme="majorHAnsi"/>
          <w:lang w:eastAsia="pl-PL"/>
        </w:rPr>
        <w:t>zgłasza Wykonawca, skutecznie powiadamiając o tym Inspektora Nadzoru ze strony Zamawiającego</w:t>
      </w:r>
      <w:r>
        <w:rPr>
          <w:rFonts w:eastAsia="TimesNewRomanPSMT" w:cstheme="majorHAnsi"/>
          <w:lang w:eastAsia="pl-PL"/>
        </w:rPr>
        <w:t>,</w:t>
      </w:r>
      <w:r w:rsidR="00A92CEA">
        <w:rPr>
          <w:rFonts w:eastAsia="TimesNewRomanPSMT" w:cstheme="majorHAnsi"/>
          <w:lang w:eastAsia="pl-PL"/>
        </w:rPr>
        <w:t xml:space="preserve"> </w:t>
      </w:r>
      <w:r w:rsidRPr="009225FA">
        <w:rPr>
          <w:rFonts w:eastAsia="TimesNewRomanPSMT" w:cstheme="majorHAnsi"/>
          <w:lang w:eastAsia="pl-PL"/>
        </w:rPr>
        <w:t>właściwego dla danej branży,</w:t>
      </w:r>
    </w:p>
    <w:p w14:paraId="7429FD95" w14:textId="3B1D0D8C" w:rsidR="003C13CA" w:rsidRPr="00BF1C4D" w:rsidRDefault="003C13CA" w:rsidP="003C13CA">
      <w:pPr>
        <w:spacing w:line="240" w:lineRule="auto"/>
        <w:ind w:left="708"/>
        <w:jc w:val="both"/>
        <w:rPr>
          <w:rFonts w:eastAsia="TimesNewRomanPSMT" w:cstheme="majorHAnsi"/>
          <w:lang w:eastAsia="pl-PL"/>
        </w:rPr>
      </w:pPr>
      <w:r w:rsidRPr="00BF1C4D">
        <w:t>Odbiory częściowe mogą dotyczyć elementów usług, robót stanowiących zamkniętą całość w tym:</w:t>
      </w:r>
    </w:p>
    <w:p w14:paraId="09F2449A" w14:textId="77777777" w:rsidR="003C13CA" w:rsidRPr="00BF1C4D" w:rsidRDefault="003C13CA" w:rsidP="003C13CA">
      <w:pPr>
        <w:spacing w:line="240" w:lineRule="auto"/>
        <w:ind w:left="708"/>
        <w:jc w:val="both"/>
      </w:pPr>
      <w:r w:rsidRPr="00BF1C4D">
        <w:rPr>
          <w:rFonts w:eastAsia="TimesNewRomanPSMT" w:cstheme="majorHAnsi"/>
          <w:lang w:eastAsia="pl-PL"/>
        </w:rPr>
        <w:t xml:space="preserve">            - kompletnej dokumentacji projektowej dla kilku lub kilkunastu POŚ </w:t>
      </w:r>
    </w:p>
    <w:p w14:paraId="2E3E8B02" w14:textId="77777777" w:rsidR="003C13CA" w:rsidRPr="00BF1C4D" w:rsidRDefault="003C13CA" w:rsidP="003C13CA">
      <w:pPr>
        <w:autoSpaceDE w:val="0"/>
        <w:autoSpaceDN w:val="0"/>
        <w:adjustRightInd w:val="0"/>
        <w:spacing w:line="240" w:lineRule="auto"/>
        <w:ind w:left="284" w:firstLine="709"/>
        <w:rPr>
          <w:rFonts w:eastAsia="TimesNewRomanPSMT" w:cstheme="majorHAnsi"/>
          <w:lang w:eastAsia="pl-PL"/>
        </w:rPr>
      </w:pPr>
      <w:r w:rsidRPr="00BF1C4D">
        <w:rPr>
          <w:rFonts w:eastAsia="TimesNewRomanPSMT" w:cstheme="majorHAnsi"/>
          <w:lang w:eastAsia="pl-PL"/>
        </w:rPr>
        <w:t xml:space="preserve">       - zakończonej budowy kilku lub kilkunastu POŚ </w:t>
      </w:r>
    </w:p>
    <w:p w14:paraId="30679502" w14:textId="77777777" w:rsidR="003C13CA" w:rsidRPr="00F23753" w:rsidRDefault="003C13CA" w:rsidP="003C13CA">
      <w:pPr>
        <w:spacing w:line="276" w:lineRule="auto"/>
        <w:ind w:left="708"/>
        <w:jc w:val="both"/>
      </w:pPr>
      <w:r w:rsidRPr="00F23753">
        <w:t xml:space="preserve">Odbiór końcowy dokonywany jest po zakończeniu wszelkich </w:t>
      </w:r>
      <w:r>
        <w:t xml:space="preserve">robót </w:t>
      </w:r>
      <w:r w:rsidRPr="00F23753">
        <w:t xml:space="preserve">związanych z realizacją </w:t>
      </w:r>
      <w:r>
        <w:t>przedmiotu zamówienia (</w:t>
      </w:r>
      <w:r w:rsidRPr="00F23753">
        <w:t>kontraktu</w:t>
      </w:r>
      <w:r>
        <w:t>)</w:t>
      </w:r>
      <w:r w:rsidRPr="00F23753">
        <w:t>. Do odbioru końcowego należy przedstawić następujące dokumenty:</w:t>
      </w:r>
    </w:p>
    <w:p w14:paraId="10CC39EF" w14:textId="77777777" w:rsidR="003C13CA" w:rsidRDefault="003C13CA" w:rsidP="003C13CA">
      <w:pPr>
        <w:numPr>
          <w:ilvl w:val="0"/>
          <w:numId w:val="23"/>
        </w:numPr>
        <w:spacing w:line="276" w:lineRule="auto"/>
        <w:jc w:val="both"/>
      </w:pPr>
      <w:r w:rsidRPr="00F23753">
        <w:lastRenderedPageBreak/>
        <w:t xml:space="preserve">dokumentację powykonawczą z naniesionymi zmianami wprowadzonymi </w:t>
      </w:r>
      <w:r w:rsidR="003F6203">
        <w:br/>
      </w:r>
      <w:r w:rsidRPr="00F23753">
        <w:t>w czasie wykonania robót;</w:t>
      </w:r>
    </w:p>
    <w:p w14:paraId="05D72EE4" w14:textId="649D8561" w:rsidR="003C13CA" w:rsidRPr="00BF1C4D" w:rsidRDefault="003C13CA" w:rsidP="003C13CA">
      <w:pPr>
        <w:numPr>
          <w:ilvl w:val="0"/>
          <w:numId w:val="23"/>
        </w:numPr>
        <w:spacing w:line="276" w:lineRule="auto"/>
        <w:jc w:val="both"/>
      </w:pPr>
      <w:r w:rsidRPr="00BF1C4D">
        <w:rPr>
          <w:rFonts w:eastAsia="TimesNewRomanPSMT" w:cstheme="majorHAnsi"/>
          <w:lang w:eastAsia="pl-PL"/>
        </w:rPr>
        <w:t xml:space="preserve">protokoły z prób końcowych (rozruchu) </w:t>
      </w:r>
      <w:r w:rsidRPr="00BF1C4D">
        <w:rPr>
          <w:rFonts w:cstheme="majorHAnsi"/>
        </w:rPr>
        <w:t xml:space="preserve"> POŚ które są objęte odbiorem końcowym</w:t>
      </w:r>
    </w:p>
    <w:p w14:paraId="2B2E829F" w14:textId="77777777" w:rsidR="003C13CA" w:rsidRPr="00BB53B3" w:rsidRDefault="003C13CA" w:rsidP="003C13CA">
      <w:pPr>
        <w:numPr>
          <w:ilvl w:val="0"/>
          <w:numId w:val="23"/>
        </w:numPr>
        <w:spacing w:line="276" w:lineRule="auto"/>
        <w:jc w:val="both"/>
      </w:pPr>
      <w:r w:rsidRPr="00BB53B3">
        <w:t xml:space="preserve">protokoły odbiorów częściowych POŚ </w:t>
      </w:r>
      <w:r w:rsidRPr="00BB53B3">
        <w:rPr>
          <w:rFonts w:cstheme="majorHAnsi"/>
        </w:rPr>
        <w:t>które są objęte odbiorem końcowym</w:t>
      </w:r>
      <w:r w:rsidRPr="00BB53B3">
        <w:t>;</w:t>
      </w:r>
    </w:p>
    <w:p w14:paraId="3255E488" w14:textId="77777777" w:rsidR="003C13CA" w:rsidRPr="00BB53B3" w:rsidRDefault="003C13CA" w:rsidP="003C13CA">
      <w:pPr>
        <w:numPr>
          <w:ilvl w:val="0"/>
          <w:numId w:val="23"/>
        </w:numPr>
        <w:spacing w:line="276" w:lineRule="auto"/>
        <w:jc w:val="both"/>
      </w:pPr>
      <w:r w:rsidRPr="00BB53B3">
        <w:t>protokół pomiarów urządzeń i instalacji elektrycznych;</w:t>
      </w:r>
    </w:p>
    <w:p w14:paraId="242CF5EC" w14:textId="77777777" w:rsidR="003C13CA" w:rsidRPr="00CB3BCD" w:rsidRDefault="003C13CA" w:rsidP="003C13CA">
      <w:pPr>
        <w:numPr>
          <w:ilvl w:val="0"/>
          <w:numId w:val="23"/>
        </w:numPr>
        <w:spacing w:line="276" w:lineRule="auto"/>
        <w:jc w:val="both"/>
      </w:pPr>
      <w:r w:rsidRPr="00CB3BCD">
        <w:t>listy obecności ze szkoleń użytkowników POŚ</w:t>
      </w:r>
    </w:p>
    <w:p w14:paraId="6BE32145" w14:textId="77777777" w:rsidR="003C13CA" w:rsidRPr="00F23753" w:rsidRDefault="003C13CA" w:rsidP="003C13CA">
      <w:pPr>
        <w:numPr>
          <w:ilvl w:val="0"/>
          <w:numId w:val="23"/>
        </w:numPr>
        <w:spacing w:line="276" w:lineRule="auto"/>
        <w:jc w:val="both"/>
      </w:pPr>
      <w:r w:rsidRPr="00F23753">
        <w:t>wymagane prawem oświadczenia kierownika budowy;</w:t>
      </w:r>
    </w:p>
    <w:p w14:paraId="0380394C" w14:textId="77777777" w:rsidR="003C13CA" w:rsidRPr="00C91D8C" w:rsidRDefault="003C13CA" w:rsidP="003C13CA">
      <w:pPr>
        <w:numPr>
          <w:ilvl w:val="0"/>
          <w:numId w:val="23"/>
        </w:numPr>
        <w:spacing w:line="276" w:lineRule="auto"/>
        <w:jc w:val="both"/>
      </w:pPr>
      <w:r w:rsidRPr="00C91D8C">
        <w:t xml:space="preserve">wyniki badań (wykonanych przez </w:t>
      </w:r>
      <w:r w:rsidRPr="00367128">
        <w:t xml:space="preserve">akredytowane </w:t>
      </w:r>
      <w:r w:rsidRPr="00C91D8C">
        <w:t>laboratorium) ścieków oczyszczonych z 10% wykonanych przydomowych oczyszczalni.</w:t>
      </w:r>
    </w:p>
    <w:p w14:paraId="6922DB5E" w14:textId="77777777" w:rsidR="003C13CA" w:rsidRPr="00590245" w:rsidRDefault="003C13CA" w:rsidP="003C13CA">
      <w:pPr>
        <w:spacing w:line="276" w:lineRule="auto"/>
        <w:ind w:left="708"/>
        <w:jc w:val="both"/>
      </w:pPr>
      <w:r w:rsidRPr="00083C14">
        <w:t>Odbiory częściowe i końcowe powinny być dokonane przez powołaną w tym celu komisję przy udziale przedstawicieli Zamawiającego oraz inspektorów nadzor</w:t>
      </w:r>
      <w:r>
        <w:t>u</w:t>
      </w:r>
      <w:r w:rsidRPr="00083C14">
        <w:t xml:space="preserve">. Prace odbiorowe muszą być potwierdzone właściwymi protokołami. Jeżeli w trakcie odbioru okaże się, że wymagana jakość nie została spełniona lub też ujawniły się usterki należy uwzględnić to w protokole podając jednocześnie termin ich usunięcia. Stwierdzenie w czasie odbioru jakichkolwiek </w:t>
      </w:r>
      <w:r w:rsidRPr="00590245">
        <w:t>usterek może skutkować wstrzymaniem odbioru do momentu usunięcia uchybień.</w:t>
      </w:r>
    </w:p>
    <w:p w14:paraId="79469F47" w14:textId="0A12CC0F" w:rsidR="003C13CA" w:rsidRPr="00590245" w:rsidRDefault="003C13CA" w:rsidP="003C13CA">
      <w:pPr>
        <w:spacing w:line="276" w:lineRule="auto"/>
        <w:ind w:left="708"/>
        <w:jc w:val="both"/>
      </w:pPr>
      <w:r w:rsidRPr="00590245">
        <w:t xml:space="preserve">Warunkiem koniecznym odbioru końcowego przedmiotu zamówienia  jest przekazanie przez Wykonawcę wyników </w:t>
      </w:r>
      <w:r w:rsidRPr="00590245">
        <w:rPr>
          <w:rFonts w:cstheme="majorHAnsi"/>
        </w:rPr>
        <w:t>badań ścieków oczyszczonych potwierdzających efektywność oczyszczania dla co najmniej  10 % wybudowanych POŚ</w:t>
      </w:r>
      <w:r w:rsidRPr="00590245">
        <w:t>.</w:t>
      </w:r>
      <w:r w:rsidR="00866DE4">
        <w:t xml:space="preserve"> </w:t>
      </w:r>
      <w:r w:rsidRPr="00590245">
        <w:t>Powyższe badania powinny być wykonane przez akredytowane laboratorium na koszt Wykonawcy.</w:t>
      </w:r>
    </w:p>
    <w:p w14:paraId="255969D8" w14:textId="77777777" w:rsidR="003C13CA" w:rsidRPr="00590245" w:rsidRDefault="003C13CA" w:rsidP="003C13CA">
      <w:pPr>
        <w:spacing w:line="276" w:lineRule="auto"/>
        <w:ind w:left="708"/>
        <w:jc w:val="both"/>
        <w:rPr>
          <w:u w:val="single"/>
        </w:rPr>
      </w:pPr>
      <w:r w:rsidRPr="00590245">
        <w:rPr>
          <w:u w:val="single"/>
        </w:rPr>
        <w:t xml:space="preserve">Szczegółowe warunki  w zakresie odbiorów częściowych i odbioru końcowego przedmiotu zamówienia zostały zawarte w Projektowanych postanowienia umowy </w:t>
      </w:r>
      <w:r>
        <w:rPr>
          <w:u w:val="single"/>
        </w:rPr>
        <w:t>(załącznik nr.7 do SWZ</w:t>
      </w:r>
      <w:r w:rsidRPr="00590245">
        <w:rPr>
          <w:u w:val="single"/>
        </w:rPr>
        <w:t>)</w:t>
      </w:r>
    </w:p>
    <w:p w14:paraId="723E5177" w14:textId="77777777" w:rsidR="003C13CA" w:rsidRDefault="003C13CA" w:rsidP="003C13CA">
      <w:pPr>
        <w:spacing w:line="276" w:lineRule="auto"/>
      </w:pPr>
      <w:r>
        <w:br w:type="page"/>
      </w:r>
    </w:p>
    <w:p w14:paraId="5BC845CE" w14:textId="77777777" w:rsidR="003C13CA" w:rsidRDefault="003C13CA" w:rsidP="003C13CA">
      <w:pPr>
        <w:pStyle w:val="Nagwek1"/>
      </w:pPr>
      <w:bookmarkStart w:id="14" w:name="_Toc98313856"/>
      <w:r>
        <w:lastRenderedPageBreak/>
        <w:t>Część informacyjna</w:t>
      </w:r>
      <w:bookmarkEnd w:id="14"/>
    </w:p>
    <w:p w14:paraId="2D2AC82E" w14:textId="77777777" w:rsidR="003C13CA" w:rsidRDefault="003C13CA" w:rsidP="003C13CA">
      <w:pPr>
        <w:pStyle w:val="Nagwek2"/>
        <w:jc w:val="both"/>
      </w:pPr>
      <w:bookmarkStart w:id="15" w:name="_Toc98313857"/>
      <w:r>
        <w:t>Oświadczenie Zamawiającego stwierdzające jego prawo do dysponowania nieruchomością na cele budowlane</w:t>
      </w:r>
      <w:bookmarkEnd w:id="15"/>
    </w:p>
    <w:p w14:paraId="5D4E461B" w14:textId="77777777" w:rsidR="003C13CA" w:rsidRPr="0009772F" w:rsidRDefault="003C13CA" w:rsidP="003C13CA">
      <w:pPr>
        <w:spacing w:line="276" w:lineRule="auto"/>
        <w:ind w:left="708"/>
        <w:jc w:val="both"/>
      </w:pPr>
      <w:r w:rsidRPr="0009772F">
        <w:t>Zamawiający oświadcza, że posiada prawo do dysponowania nieruchomością na cele budowlane i zastrzega sobie prawo do przekazania całości dokumentacji uzyskanej od Wykonawcy do właściwego organu.</w:t>
      </w:r>
    </w:p>
    <w:p w14:paraId="1EE458E5" w14:textId="77777777" w:rsidR="003C13CA" w:rsidRDefault="003C13CA" w:rsidP="003C13CA">
      <w:pPr>
        <w:pStyle w:val="Nagwek2"/>
        <w:jc w:val="both"/>
      </w:pPr>
      <w:bookmarkStart w:id="16" w:name="_Toc98313858"/>
      <w:r>
        <w:t>Przepisy prawne i normy związane z projektowaniem i wykonaniem zamierzenia budowlanego</w:t>
      </w:r>
      <w:bookmarkEnd w:id="16"/>
    </w:p>
    <w:p w14:paraId="39330FED" w14:textId="77777777" w:rsidR="003C13CA" w:rsidRDefault="003C13CA" w:rsidP="003C13CA">
      <w:pPr>
        <w:numPr>
          <w:ilvl w:val="0"/>
          <w:numId w:val="13"/>
        </w:numPr>
        <w:spacing w:line="276" w:lineRule="auto"/>
        <w:jc w:val="both"/>
      </w:pPr>
      <w:r>
        <w:t>Ustawa z dnia 7 lipca 1994 roku – Prawo budowlane (Dz. U. 2020  poz. 1333 wraz z późn. zm.) oraz przepisy wykonawcze wydane na podstawie niniejszej Ustawy.</w:t>
      </w:r>
    </w:p>
    <w:p w14:paraId="76F6BC8E" w14:textId="77777777" w:rsidR="003C13CA" w:rsidRDefault="003C13CA" w:rsidP="003C13CA">
      <w:pPr>
        <w:numPr>
          <w:ilvl w:val="0"/>
          <w:numId w:val="13"/>
        </w:numPr>
        <w:spacing w:line="276" w:lineRule="auto"/>
        <w:jc w:val="both"/>
      </w:pPr>
      <w:r w:rsidRPr="00E21B4C">
        <w:t>Rozporządzenie Ministra Infrastruktury z dnia 12 kwietnia 2002 r. w sprawie warunków technicznych, jakim powinny odpowiadać budynki i ich usytuowanie</w:t>
      </w:r>
      <w:r>
        <w:t xml:space="preserve"> (</w:t>
      </w:r>
      <w:r w:rsidRPr="00E21B4C">
        <w:t>Dz.U. 2</w:t>
      </w:r>
      <w:r>
        <w:t>019</w:t>
      </w:r>
      <w:r w:rsidRPr="00E21B4C">
        <w:t xml:space="preserve"> poz. </w:t>
      </w:r>
      <w:r>
        <w:t>1065)</w:t>
      </w:r>
      <w:r w:rsidRPr="00E21B4C">
        <w:t>.</w:t>
      </w:r>
    </w:p>
    <w:p w14:paraId="72AC7C09" w14:textId="77777777" w:rsidR="003C13CA" w:rsidRPr="00DD3827" w:rsidRDefault="003C13CA" w:rsidP="003C13CA">
      <w:pPr>
        <w:numPr>
          <w:ilvl w:val="0"/>
          <w:numId w:val="13"/>
        </w:numPr>
        <w:spacing w:line="276" w:lineRule="auto"/>
        <w:jc w:val="both"/>
      </w:pPr>
      <w:r w:rsidRPr="00DD3827">
        <w:rPr>
          <w:rFonts w:eastAsia="Calibri" w:cstheme="majorHAnsi"/>
        </w:rPr>
        <w:t>Rozporządzenie Ministra Rozwoju z dnia 11 września 2020r. w sprawie szczegółowego zakresu i formy projektu budowlanego (Dz. U. poz. 1609)</w:t>
      </w:r>
    </w:p>
    <w:p w14:paraId="5E1F4733" w14:textId="77777777" w:rsidR="003C13CA" w:rsidRPr="00DD3827" w:rsidRDefault="003C13CA" w:rsidP="003C13CA">
      <w:pPr>
        <w:numPr>
          <w:ilvl w:val="0"/>
          <w:numId w:val="13"/>
        </w:numPr>
        <w:spacing w:line="276" w:lineRule="auto"/>
        <w:jc w:val="both"/>
        <w:rPr>
          <w:rFonts w:eastAsia="Calibri" w:cstheme="majorHAnsi"/>
          <w:bCs/>
        </w:rPr>
      </w:pPr>
      <w:r w:rsidRPr="00DD3827">
        <w:rPr>
          <w:rFonts w:eastAsia="Calibri" w:cstheme="majorHAnsi"/>
          <w:bCs/>
        </w:rPr>
        <w:t>Rozporządzenie Ministra Infrastruktury z 2 kwietnia 2004r. w sprawie szczegółowego zakresu i formy dokumentacji projektowej, specyfikacji technicznych wykonania i odbioru robót budowlanych oraz programu funkcjonalno-użytkowego (tekst jedn.: Dz. U. z 2013r., poz. 1129).</w:t>
      </w:r>
    </w:p>
    <w:p w14:paraId="70FB58F3" w14:textId="77777777" w:rsidR="003C13CA" w:rsidRDefault="003C13CA" w:rsidP="003C13CA">
      <w:pPr>
        <w:numPr>
          <w:ilvl w:val="0"/>
          <w:numId w:val="13"/>
        </w:numPr>
        <w:spacing w:line="276" w:lineRule="auto"/>
        <w:jc w:val="both"/>
      </w:pPr>
      <w:r w:rsidRPr="00E21B4C">
        <w:t>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t xml:space="preserve"> (Dz. U. 2019 poz. 1311).</w:t>
      </w:r>
    </w:p>
    <w:p w14:paraId="759051EB" w14:textId="77777777" w:rsidR="003C13CA" w:rsidRDefault="003C13CA" w:rsidP="003C13CA">
      <w:pPr>
        <w:numPr>
          <w:ilvl w:val="0"/>
          <w:numId w:val="13"/>
        </w:numPr>
        <w:spacing w:line="276" w:lineRule="auto"/>
        <w:jc w:val="both"/>
      </w:pPr>
      <w:r>
        <w:t xml:space="preserve">Normy </w:t>
      </w:r>
      <w:r w:rsidRPr="00B52F71">
        <w:t>PN-EN 12566-3:2016-10</w:t>
      </w:r>
      <w:r>
        <w:t xml:space="preserve">: </w:t>
      </w:r>
      <w:r w:rsidRPr="00B52F71">
        <w:t xml:space="preserve">Małe oczyszczalnie ścieków dla obliczeniowej liczby mieszkańców (OLM) do 50 </w:t>
      </w:r>
      <w:r>
        <w:t>-</w:t>
      </w:r>
      <w:r w:rsidRPr="00B52F71">
        <w:t xml:space="preserve"> Część 3: Kontenerowe i/lub montowane na miejscu przydomowe oczyszczalnie ścieków</w:t>
      </w:r>
      <w:r>
        <w:t>.</w:t>
      </w:r>
    </w:p>
    <w:p w14:paraId="3CA39716" w14:textId="77777777" w:rsidR="003C13CA" w:rsidRDefault="003C13CA" w:rsidP="003C13CA">
      <w:pPr>
        <w:numPr>
          <w:ilvl w:val="0"/>
          <w:numId w:val="13"/>
        </w:numPr>
        <w:spacing w:line="276" w:lineRule="auto"/>
        <w:jc w:val="both"/>
      </w:pPr>
      <w:r>
        <w:t>R</w:t>
      </w:r>
      <w:r w:rsidRPr="002B4BB0">
        <w:t>aport</w:t>
      </w:r>
      <w:r>
        <w:t>y</w:t>
      </w:r>
      <w:r w:rsidRPr="002B4BB0">
        <w:t xml:space="preserve"> z badań wyrobu wystawionych przez laboratoria notyfikowane przez Komisję Europejską, potwierdzające informacje przedstawione w deklaracjach właściwości użytkowych możliwych do zastosowania na obszarach Natura 2000</w:t>
      </w:r>
      <w:r>
        <w:t>.</w:t>
      </w:r>
    </w:p>
    <w:p w14:paraId="6AE8046D" w14:textId="77777777" w:rsidR="003C13CA" w:rsidRDefault="003C13CA" w:rsidP="003C13CA">
      <w:pPr>
        <w:numPr>
          <w:ilvl w:val="0"/>
          <w:numId w:val="13"/>
        </w:numPr>
        <w:spacing w:line="276" w:lineRule="auto"/>
        <w:jc w:val="both"/>
      </w:pPr>
      <w:r>
        <w:t>Inne Ustawy i Rozporządzenia oraz Polskie Normy, ogólnie przyjęte zasady wiedzy technicznej i sztuki budowlanej.</w:t>
      </w:r>
    </w:p>
    <w:p w14:paraId="61FEB6D7" w14:textId="77777777" w:rsidR="003C13CA" w:rsidRPr="00151597" w:rsidRDefault="003C13CA" w:rsidP="003C13CA">
      <w:pPr>
        <w:numPr>
          <w:ilvl w:val="0"/>
          <w:numId w:val="13"/>
        </w:numPr>
        <w:spacing w:line="276" w:lineRule="auto"/>
        <w:jc w:val="both"/>
      </w:pPr>
      <w:r w:rsidRPr="00151597">
        <w:rPr>
          <w:b/>
          <w:bCs/>
        </w:rPr>
        <w:t>Jeżeli jakiekolwiek akty prawne, przywołane w niniejszej dokumentacji zostały zastąpione nowymi, należy spełnić wymagania aktów zmieniających.</w:t>
      </w:r>
    </w:p>
    <w:p w14:paraId="03B95005" w14:textId="77777777" w:rsidR="003C13CA" w:rsidRDefault="003C13CA" w:rsidP="003C13CA">
      <w:pPr>
        <w:pStyle w:val="Nagwek2"/>
        <w:jc w:val="both"/>
      </w:pPr>
      <w:bookmarkStart w:id="17" w:name="_Toc98313859"/>
      <w:r>
        <w:t>Inne posiadane informacje i dokumenty niezbędne do zaprojektowania robót budowlanych</w:t>
      </w:r>
      <w:bookmarkEnd w:id="17"/>
    </w:p>
    <w:p w14:paraId="773F713B" w14:textId="77777777" w:rsidR="003C13CA" w:rsidRDefault="003C13CA" w:rsidP="003C13CA">
      <w:pPr>
        <w:numPr>
          <w:ilvl w:val="0"/>
          <w:numId w:val="14"/>
        </w:numPr>
        <w:spacing w:line="276" w:lineRule="auto"/>
        <w:jc w:val="both"/>
      </w:pPr>
      <w:r>
        <w:t>Wykonawca wykona inwentaryzację zieleni w zależności od potrzeb.</w:t>
      </w:r>
    </w:p>
    <w:p w14:paraId="57E7E516" w14:textId="77777777" w:rsidR="003C13CA" w:rsidRDefault="003C13CA" w:rsidP="003C13CA">
      <w:pPr>
        <w:numPr>
          <w:ilvl w:val="0"/>
          <w:numId w:val="14"/>
        </w:numPr>
        <w:spacing w:line="276" w:lineRule="auto"/>
        <w:jc w:val="both"/>
      </w:pPr>
      <w:r>
        <w:t>Wykonawca uzyska niezbędne badania, raporty, ekspertyzy dotyczące zanieczyszczeń atmosfery do analizy ochrony powietrza w zależności od potrzeb.</w:t>
      </w:r>
    </w:p>
    <w:p w14:paraId="764C522F" w14:textId="77777777" w:rsidR="003C13CA" w:rsidRDefault="003C13CA" w:rsidP="003C13CA">
      <w:pPr>
        <w:numPr>
          <w:ilvl w:val="0"/>
          <w:numId w:val="14"/>
        </w:numPr>
        <w:spacing w:line="276" w:lineRule="auto"/>
        <w:jc w:val="both"/>
      </w:pPr>
      <w:r>
        <w:lastRenderedPageBreak/>
        <w:t>Wykonawca uzyska niezbędne badania, raporty, ekspertyzy dotyczące pomiarów ruchu drogowego, hałasu i innych uciążliwości w zależności od potrzeb.</w:t>
      </w:r>
    </w:p>
    <w:p w14:paraId="68F9C311" w14:textId="77777777" w:rsidR="003C13CA" w:rsidRDefault="003C13CA" w:rsidP="003C13CA">
      <w:pPr>
        <w:numPr>
          <w:ilvl w:val="0"/>
          <w:numId w:val="14"/>
        </w:numPr>
        <w:spacing w:line="276" w:lineRule="auto"/>
        <w:jc w:val="both"/>
      </w:pPr>
      <w:r>
        <w:t>Wykonawca wykona inwentaryzację lub dokumentację sąsiednich obiektów budowlanych w zależności od potrzeb.</w:t>
      </w:r>
    </w:p>
    <w:p w14:paraId="50BD55E4" w14:textId="77777777" w:rsidR="003C13CA" w:rsidRDefault="003C13CA" w:rsidP="003C13CA">
      <w:pPr>
        <w:numPr>
          <w:ilvl w:val="0"/>
          <w:numId w:val="14"/>
        </w:numPr>
        <w:spacing w:line="276" w:lineRule="auto"/>
        <w:jc w:val="both"/>
      </w:pPr>
      <w:r>
        <w:t>Wykonawca uzyska niezbędne warunków techniczne, uzgodnienia z gestorami sieci w zależności od potrzeb.</w:t>
      </w:r>
    </w:p>
    <w:p w14:paraId="0A94E931" w14:textId="77777777" w:rsidR="003C13CA" w:rsidRDefault="003C13CA" w:rsidP="003C13CA">
      <w:pPr>
        <w:numPr>
          <w:ilvl w:val="0"/>
          <w:numId w:val="14"/>
        </w:numPr>
        <w:spacing w:line="276" w:lineRule="auto"/>
        <w:jc w:val="both"/>
      </w:pPr>
      <w:r>
        <w:t>Wykonawca jest zobowiązany zrealizować przedmiot zamówienia spełniając w szczególności wymagania:</w:t>
      </w:r>
    </w:p>
    <w:p w14:paraId="0DC2BCB8" w14:textId="77777777" w:rsidR="003C13CA" w:rsidRDefault="003C13CA" w:rsidP="003C13CA">
      <w:pPr>
        <w:numPr>
          <w:ilvl w:val="0"/>
          <w:numId w:val="5"/>
        </w:numPr>
        <w:spacing w:line="276" w:lineRule="auto"/>
        <w:jc w:val="both"/>
      </w:pPr>
      <w:r>
        <w:t>Ustawy z dnia 7 lipca 1994 roku – Prawo budowlane (Dz. U. 2020 poz. 1333 wraz z późn. zm.) oraz przepisów wykonawczych wydanych na podstawie niniejszej Ustawy;</w:t>
      </w:r>
    </w:p>
    <w:p w14:paraId="02CE9000" w14:textId="77777777" w:rsidR="003C13CA" w:rsidRPr="00617E04" w:rsidRDefault="003C13CA" w:rsidP="003C13CA">
      <w:pPr>
        <w:numPr>
          <w:ilvl w:val="0"/>
          <w:numId w:val="5"/>
        </w:numPr>
        <w:spacing w:line="276" w:lineRule="auto"/>
        <w:jc w:val="both"/>
      </w:pPr>
      <w:r>
        <w:t>innych Ustaw i Rozporządzeń oraz Polskich Norm, ogólnie przyjętych zasad wiedzy technicznej i sztuki budowlanej.</w:t>
      </w:r>
    </w:p>
    <w:p w14:paraId="49770978" w14:textId="77777777" w:rsidR="003C13CA" w:rsidRDefault="003C13CA" w:rsidP="003C13CA">
      <w:pPr>
        <w:pStyle w:val="Nagwek2"/>
      </w:pPr>
      <w:bookmarkStart w:id="18" w:name="_Toc98313860"/>
      <w:r>
        <w:t>Spis załączników</w:t>
      </w:r>
      <w:bookmarkEnd w:id="18"/>
    </w:p>
    <w:p w14:paraId="76B326A5" w14:textId="77777777" w:rsidR="003C13CA" w:rsidRDefault="003C13CA" w:rsidP="003C13CA">
      <w:pPr>
        <w:numPr>
          <w:ilvl w:val="0"/>
          <w:numId w:val="15"/>
        </w:numPr>
        <w:jc w:val="both"/>
      </w:pPr>
      <w:r>
        <w:t>Opinia geotechniczna z dokumentacją badań podłoża gruntowego określająca warunki gruntowo wodne dla działek objętych niniejszą inwestycją, zawierająca następujące dokumenty:</w:t>
      </w:r>
    </w:p>
    <w:p w14:paraId="51DE87EB" w14:textId="77777777" w:rsidR="003C13CA" w:rsidRDefault="003C13CA" w:rsidP="003C13CA">
      <w:pPr>
        <w:numPr>
          <w:ilvl w:val="1"/>
          <w:numId w:val="22"/>
        </w:numPr>
      </w:pPr>
      <w:r>
        <w:t>mapa dokumentacyjna;</w:t>
      </w:r>
    </w:p>
    <w:p w14:paraId="61112580" w14:textId="77777777" w:rsidR="003C13CA" w:rsidRDefault="003C13CA" w:rsidP="003C13CA">
      <w:pPr>
        <w:numPr>
          <w:ilvl w:val="1"/>
          <w:numId w:val="22"/>
        </w:numPr>
      </w:pPr>
      <w:r>
        <w:t>karta dokumentacyjna otworu;</w:t>
      </w:r>
    </w:p>
    <w:p w14:paraId="69D88540" w14:textId="77777777" w:rsidR="003C13CA" w:rsidRDefault="003C13CA" w:rsidP="003C13CA">
      <w:pPr>
        <w:numPr>
          <w:ilvl w:val="1"/>
          <w:numId w:val="22"/>
        </w:numPr>
      </w:pPr>
      <w:r>
        <w:t>zestawienie przepuszczalności gruntu;</w:t>
      </w:r>
    </w:p>
    <w:p w14:paraId="327CDBB7" w14:textId="77777777" w:rsidR="003C13CA" w:rsidRDefault="003C13CA" w:rsidP="003C13CA">
      <w:pPr>
        <w:numPr>
          <w:ilvl w:val="1"/>
          <w:numId w:val="22"/>
        </w:numPr>
      </w:pPr>
      <w:r>
        <w:t>parametry geotechniczne podłoża;</w:t>
      </w:r>
    </w:p>
    <w:p w14:paraId="7B05D1CB" w14:textId="77777777" w:rsidR="003C13CA" w:rsidRPr="005B3904" w:rsidRDefault="003C13CA" w:rsidP="003C13CA">
      <w:pPr>
        <w:numPr>
          <w:ilvl w:val="1"/>
          <w:numId w:val="22"/>
        </w:numPr>
      </w:pPr>
      <w:r>
        <w:t>objaśnienie symboli i znaków.</w:t>
      </w:r>
    </w:p>
    <w:p w14:paraId="294E628A" w14:textId="77777777" w:rsidR="00B964D4" w:rsidRDefault="00B964D4"/>
    <w:sectPr w:rsidR="00B964D4" w:rsidSect="007E5CEF">
      <w:footerReference w:type="default" r:id="rId11"/>
      <w:headerReference w:type="first" r:id="rId12"/>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B74FB" w14:textId="77777777" w:rsidR="003C562D" w:rsidRDefault="003C562D">
      <w:pPr>
        <w:spacing w:after="0" w:line="240" w:lineRule="auto"/>
      </w:pPr>
      <w:r>
        <w:separator/>
      </w:r>
    </w:p>
  </w:endnote>
  <w:endnote w:type="continuationSeparator" w:id="0">
    <w:p w14:paraId="4990D302" w14:textId="77777777" w:rsidR="003C562D" w:rsidRDefault="003C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2DFB" w14:textId="77777777" w:rsidR="00AE35E3" w:rsidRPr="0009772F" w:rsidRDefault="00AE35E3">
    <w:pPr>
      <w:jc w:val="right"/>
      <w:rPr>
        <w:rFonts w:eastAsiaTheme="majorEastAsia" w:cstheme="majorBidi"/>
      </w:rPr>
    </w:pPr>
  </w:p>
  <w:p w14:paraId="6F04BCC3" w14:textId="77777777" w:rsidR="00AE35E3" w:rsidRPr="00D444FF" w:rsidRDefault="00AE35E3" w:rsidP="007E5CEF">
    <w:pPr>
      <w:spacing w:before="60"/>
      <w:rPr>
        <w:rFonts w:asciiTheme="minorHAnsi" w:hAnsiTheme="minorHAnsi" w:cstheme="minorHAnsi"/>
        <w:sz w:val="18"/>
        <w:szCs w:val="18"/>
      </w:rPr>
    </w:pPr>
    <w:bookmarkStart w:id="19" w:name="_Hlk52144554"/>
    <w:r w:rsidRPr="00D444FF">
      <w:rPr>
        <w:rFonts w:asciiTheme="minorHAnsi" w:hAnsiTheme="minorHAnsi" w:cstheme="minorHAnsi"/>
        <w:sz w:val="18"/>
        <w:szCs w:val="18"/>
      </w:rPr>
      <w:t xml:space="preserve">Projekt </w:t>
    </w:r>
    <w:bookmarkEnd w:id="19"/>
    <w:r w:rsidRPr="00D444FF">
      <w:rPr>
        <w:rFonts w:asciiTheme="minorHAnsi" w:hAnsiTheme="minorHAnsi" w:cstheme="minorHAnsi"/>
        <w:sz w:val="18"/>
        <w:szCs w:val="18"/>
      </w:rPr>
      <w:t>„Budowa infrastruktury przydomowych oczyszczalni ścieków bytowych w Gminie Cisna zlokalizowanej na obszarze Natura 2000, w celu minimalizacji zanieczyszczeń wód i gleb”</w:t>
    </w:r>
    <w:r>
      <w:rPr>
        <w:rFonts w:asciiTheme="minorHAnsi" w:hAnsiTheme="minorHAnsi" w:cstheme="minorHAnsi"/>
        <w:sz w:val="18"/>
        <w:szCs w:val="18"/>
      </w:rPr>
      <w:t xml:space="preserve"> </w:t>
    </w:r>
    <w:r w:rsidRPr="00D444FF">
      <w:rPr>
        <w:rFonts w:asciiTheme="minorHAnsi" w:hAnsiTheme="minorHAnsi" w:cstheme="minorHAnsi"/>
        <w:sz w:val="18"/>
        <w:szCs w:val="18"/>
      </w:rPr>
      <w:t>Projekt realizowany jest w ramach Regionalnego Programu Operacyjnego Województwa Podkarpackiego na lata 2014-2020</w:t>
    </w:r>
  </w:p>
  <w:sdt>
    <w:sdtPr>
      <w:rPr>
        <w:rFonts w:eastAsiaTheme="majorEastAsia" w:cstheme="majorBidi"/>
      </w:rPr>
      <w:id w:val="-297071299"/>
      <w:docPartObj>
        <w:docPartGallery w:val="Page Numbers (Bottom of Page)"/>
        <w:docPartUnique/>
      </w:docPartObj>
    </w:sdtPr>
    <w:sdtContent>
      <w:p w14:paraId="23CA8917" w14:textId="77777777" w:rsidR="00AE35E3" w:rsidRPr="0009772F" w:rsidRDefault="00AE35E3" w:rsidP="007E5CEF">
        <w:pPr>
          <w:jc w:val="right"/>
          <w:rPr>
            <w:rFonts w:eastAsiaTheme="majorEastAsia" w:cstheme="majorBidi"/>
          </w:rPr>
        </w:pPr>
        <w:r w:rsidRPr="0009772F">
          <w:rPr>
            <w:rFonts w:eastAsiaTheme="majorEastAsia" w:cstheme="majorBidi"/>
          </w:rPr>
          <w:t xml:space="preserve">str. </w:t>
        </w:r>
        <w:r w:rsidRPr="0009772F">
          <w:rPr>
            <w:rFonts w:eastAsiaTheme="minorEastAsia" w:cs="Times New Roman"/>
          </w:rPr>
          <w:fldChar w:fldCharType="begin"/>
        </w:r>
        <w:r w:rsidRPr="0009772F">
          <w:instrText>PAGE    \* MERGEFORMAT</w:instrText>
        </w:r>
        <w:r w:rsidRPr="0009772F">
          <w:rPr>
            <w:rFonts w:eastAsiaTheme="minorEastAsia" w:cs="Times New Roman"/>
          </w:rPr>
          <w:fldChar w:fldCharType="separate"/>
        </w:r>
        <w:r w:rsidR="006D5442" w:rsidRPr="006D5442">
          <w:rPr>
            <w:rFonts w:eastAsiaTheme="minorEastAsia"/>
            <w:noProof/>
          </w:rPr>
          <w:t>38</w:t>
        </w:r>
        <w:r w:rsidRPr="0009772F">
          <w:rPr>
            <w:rFonts w:eastAsiaTheme="majorEastAsia" w:cstheme="majorBidi"/>
          </w:rPr>
          <w:fldChar w:fldCharType="end"/>
        </w:r>
      </w:p>
    </w:sdtContent>
  </w:sdt>
  <w:p w14:paraId="2BFA01C3" w14:textId="77777777" w:rsidR="00AE35E3" w:rsidRDefault="00AE35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0B10D" w14:textId="77777777" w:rsidR="003C562D" w:rsidRDefault="003C562D">
      <w:pPr>
        <w:spacing w:after="0" w:line="240" w:lineRule="auto"/>
      </w:pPr>
      <w:r>
        <w:separator/>
      </w:r>
    </w:p>
  </w:footnote>
  <w:footnote w:type="continuationSeparator" w:id="0">
    <w:p w14:paraId="5CEFC079" w14:textId="77777777" w:rsidR="003C562D" w:rsidRDefault="003C5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2C1A9" w14:textId="77777777" w:rsidR="00AE35E3" w:rsidRDefault="00AE35E3">
    <w:r>
      <w:rPr>
        <w:noProof/>
        <w:lang w:eastAsia="pl-PL"/>
      </w:rPr>
      <w:drawing>
        <wp:anchor distT="0" distB="0" distL="114935" distR="114935" simplePos="0" relativeHeight="251659264" behindDoc="0" locked="0" layoutInCell="1" allowOverlap="1" wp14:anchorId="5830C1A4" wp14:editId="6181962E">
          <wp:simplePos x="0" y="0"/>
          <wp:positionH relativeFrom="column">
            <wp:posOffset>0</wp:posOffset>
          </wp:positionH>
          <wp:positionV relativeFrom="paragraph">
            <wp:posOffset>-239423</wp:posOffset>
          </wp:positionV>
          <wp:extent cx="5459730" cy="702310"/>
          <wp:effectExtent l="0" t="0" r="7620" b="254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730" cy="70231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378"/>
    <w:multiLevelType w:val="hybridMultilevel"/>
    <w:tmpl w:val="52C6EE86"/>
    <w:lvl w:ilvl="0" w:tplc="0415000B">
      <w:start w:val="1"/>
      <w:numFmt w:val="bullet"/>
      <w:lvlText w:val=""/>
      <w:lvlJc w:val="left"/>
      <w:pPr>
        <w:ind w:left="2157" w:hanging="360"/>
      </w:pPr>
      <w:rPr>
        <w:rFonts w:ascii="Wingdings" w:hAnsi="Wingdings" w:hint="default"/>
      </w:rPr>
    </w:lvl>
    <w:lvl w:ilvl="1" w:tplc="04150003">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 w15:restartNumberingAfterBreak="0">
    <w:nsid w:val="10320E7B"/>
    <w:multiLevelType w:val="hybridMultilevel"/>
    <w:tmpl w:val="76A62472"/>
    <w:lvl w:ilvl="0" w:tplc="0415000B">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 w15:restartNumberingAfterBreak="0">
    <w:nsid w:val="10A06CFC"/>
    <w:multiLevelType w:val="hybridMultilevel"/>
    <w:tmpl w:val="77124954"/>
    <w:lvl w:ilvl="0" w:tplc="0415000B">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 w15:restartNumberingAfterBreak="0">
    <w:nsid w:val="114077FB"/>
    <w:multiLevelType w:val="hybridMultilevel"/>
    <w:tmpl w:val="791E119A"/>
    <w:lvl w:ilvl="0" w:tplc="0415000B">
      <w:start w:val="1"/>
      <w:numFmt w:val="bullet"/>
      <w:lvlText w:val=""/>
      <w:lvlJc w:val="left"/>
      <w:pPr>
        <w:ind w:left="1776" w:hanging="360"/>
      </w:pPr>
      <w:rPr>
        <w:rFonts w:ascii="Wingdings" w:hAnsi="Wingdings" w:hint="default"/>
      </w:rPr>
    </w:lvl>
    <w:lvl w:ilvl="1" w:tplc="04150001">
      <w:start w:val="1"/>
      <w:numFmt w:val="bullet"/>
      <w:lvlText w:val=""/>
      <w:lvlJc w:val="left"/>
      <w:pPr>
        <w:ind w:left="2496" w:hanging="360"/>
      </w:pPr>
      <w:rPr>
        <w:rFonts w:ascii="Symbol" w:hAnsi="Symbol"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9FB726C"/>
    <w:multiLevelType w:val="hybridMultilevel"/>
    <w:tmpl w:val="9E4A2DE6"/>
    <w:lvl w:ilvl="0" w:tplc="A8A0971C">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26A657F"/>
    <w:multiLevelType w:val="hybridMultilevel"/>
    <w:tmpl w:val="FC18EAE6"/>
    <w:lvl w:ilvl="0" w:tplc="0415000B">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6" w15:restartNumberingAfterBreak="0">
    <w:nsid w:val="24370C4A"/>
    <w:multiLevelType w:val="hybridMultilevel"/>
    <w:tmpl w:val="4294B5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87197E"/>
    <w:multiLevelType w:val="hybridMultilevel"/>
    <w:tmpl w:val="F3C697F8"/>
    <w:lvl w:ilvl="0" w:tplc="0415000B">
      <w:start w:val="1"/>
      <w:numFmt w:val="bullet"/>
      <w:lvlText w:val=""/>
      <w:lvlJc w:val="left"/>
      <w:pPr>
        <w:ind w:left="1797" w:hanging="360"/>
      </w:pPr>
      <w:rPr>
        <w:rFonts w:ascii="Wingdings" w:hAnsi="Wingdings" w:hint="default"/>
      </w:rPr>
    </w:lvl>
    <w:lvl w:ilvl="1" w:tplc="04150001">
      <w:start w:val="1"/>
      <w:numFmt w:val="bullet"/>
      <w:lvlText w:val=""/>
      <w:lvlJc w:val="left"/>
      <w:pPr>
        <w:ind w:left="2517" w:hanging="360"/>
      </w:pPr>
      <w:rPr>
        <w:rFonts w:ascii="Symbol" w:hAnsi="Symbol"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 w15:restartNumberingAfterBreak="0">
    <w:nsid w:val="390B1856"/>
    <w:multiLevelType w:val="hybridMultilevel"/>
    <w:tmpl w:val="B4FA5004"/>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 w15:restartNumberingAfterBreak="0">
    <w:nsid w:val="39B9387A"/>
    <w:multiLevelType w:val="hybridMultilevel"/>
    <w:tmpl w:val="D0A4CD72"/>
    <w:lvl w:ilvl="0" w:tplc="0415000B">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0" w15:restartNumberingAfterBreak="0">
    <w:nsid w:val="3DA47E72"/>
    <w:multiLevelType w:val="hybridMultilevel"/>
    <w:tmpl w:val="8460BC32"/>
    <w:lvl w:ilvl="0" w:tplc="0415000B">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 w15:restartNumberingAfterBreak="0">
    <w:nsid w:val="3E087942"/>
    <w:multiLevelType w:val="hybridMultilevel"/>
    <w:tmpl w:val="F7D0733E"/>
    <w:lvl w:ilvl="0" w:tplc="38C69620">
      <w:numFmt w:val="bullet"/>
      <w:lvlText w:val=""/>
      <w:lvlJc w:val="left"/>
      <w:pPr>
        <w:ind w:left="2157" w:hanging="360"/>
      </w:pPr>
      <w:rPr>
        <w:rFonts w:ascii="Symbol" w:eastAsiaTheme="minorHAnsi" w:hAnsi="Symbol" w:cstheme="minorBidi"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2" w15:restartNumberingAfterBreak="0">
    <w:nsid w:val="41116C64"/>
    <w:multiLevelType w:val="hybridMultilevel"/>
    <w:tmpl w:val="08608944"/>
    <w:lvl w:ilvl="0" w:tplc="0415000B">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3" w15:restartNumberingAfterBreak="0">
    <w:nsid w:val="4313775F"/>
    <w:multiLevelType w:val="hybridMultilevel"/>
    <w:tmpl w:val="2212806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542652"/>
    <w:multiLevelType w:val="hybridMultilevel"/>
    <w:tmpl w:val="7EC6FFA2"/>
    <w:lvl w:ilvl="0" w:tplc="0415000B">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 w15:restartNumberingAfterBreak="0">
    <w:nsid w:val="473F102E"/>
    <w:multiLevelType w:val="hybridMultilevel"/>
    <w:tmpl w:val="C06A563C"/>
    <w:lvl w:ilvl="0" w:tplc="0415000B">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6" w15:restartNumberingAfterBreak="0">
    <w:nsid w:val="4AF67467"/>
    <w:multiLevelType w:val="hybridMultilevel"/>
    <w:tmpl w:val="D2127212"/>
    <w:lvl w:ilvl="0" w:tplc="0415000B">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7" w15:restartNumberingAfterBreak="0">
    <w:nsid w:val="4C6874D4"/>
    <w:multiLevelType w:val="hybridMultilevel"/>
    <w:tmpl w:val="8CD69020"/>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15:restartNumberingAfterBreak="0">
    <w:nsid w:val="4E4C7A34"/>
    <w:multiLevelType w:val="hybridMultilevel"/>
    <w:tmpl w:val="4AF273A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566B17A6"/>
    <w:multiLevelType w:val="hybridMultilevel"/>
    <w:tmpl w:val="D7E03CC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0" w15:restartNumberingAfterBreak="0">
    <w:nsid w:val="56A94971"/>
    <w:multiLevelType w:val="hybridMultilevel"/>
    <w:tmpl w:val="E8D4CD38"/>
    <w:lvl w:ilvl="0" w:tplc="0415000B">
      <w:start w:val="1"/>
      <w:numFmt w:val="bullet"/>
      <w:lvlText w:val=""/>
      <w:lvlJc w:val="left"/>
      <w:pPr>
        <w:ind w:left="1797" w:hanging="360"/>
      </w:pPr>
      <w:rPr>
        <w:rFonts w:ascii="Wingdings" w:hAnsi="Wingdings" w:hint="default"/>
      </w:rPr>
    </w:lvl>
    <w:lvl w:ilvl="1" w:tplc="04150003">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1" w15:restartNumberingAfterBreak="0">
    <w:nsid w:val="67474D36"/>
    <w:multiLevelType w:val="multilevel"/>
    <w:tmpl w:val="EB8A8BDA"/>
    <w:lvl w:ilvl="0">
      <w:start w:val="1"/>
      <w:numFmt w:val="decimal"/>
      <w:pStyle w:val="Nagwek1"/>
      <w:lvlText w:val="%1."/>
      <w:lvlJc w:val="left"/>
      <w:pPr>
        <w:ind w:left="720" w:hanging="360"/>
      </w:pPr>
      <w:rPr>
        <w:rFonts w:hint="default"/>
      </w:rPr>
    </w:lvl>
    <w:lvl w:ilvl="1">
      <w:start w:val="1"/>
      <w:numFmt w:val="decimal"/>
      <w:pStyle w:val="Nagwek2"/>
      <w:isLgl/>
      <w:lvlText w:val="%1.%2."/>
      <w:lvlJc w:val="left"/>
      <w:pPr>
        <w:ind w:left="720" w:hanging="360"/>
      </w:pPr>
      <w:rPr>
        <w:rFonts w:ascii="Trebuchet MS" w:hAnsi="Trebuchet MS" w:hint="default"/>
        <w:sz w:val="20"/>
        <w:szCs w:val="20"/>
      </w:rPr>
    </w:lvl>
    <w:lvl w:ilvl="2">
      <w:start w:val="1"/>
      <w:numFmt w:val="decimal"/>
      <w:pStyle w:val="Nagwe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1B094D"/>
    <w:multiLevelType w:val="hybridMultilevel"/>
    <w:tmpl w:val="754A1F2A"/>
    <w:lvl w:ilvl="0" w:tplc="04150001">
      <w:start w:val="1"/>
      <w:numFmt w:val="bullet"/>
      <w:lvlText w:val=""/>
      <w:lvlJc w:val="left"/>
      <w:pPr>
        <w:ind w:left="2157" w:hanging="360"/>
      </w:pPr>
      <w:rPr>
        <w:rFonts w:ascii="Symbol" w:hAnsi="Symbol" w:hint="default"/>
      </w:rPr>
    </w:lvl>
    <w:lvl w:ilvl="1" w:tplc="04150003">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23" w15:restartNumberingAfterBreak="0">
    <w:nsid w:val="6C74754C"/>
    <w:multiLevelType w:val="hybridMultilevel"/>
    <w:tmpl w:val="661492E8"/>
    <w:lvl w:ilvl="0" w:tplc="0415000B">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4" w15:restartNumberingAfterBreak="0">
    <w:nsid w:val="6F5D1C46"/>
    <w:multiLevelType w:val="hybridMultilevel"/>
    <w:tmpl w:val="9BCA0E0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6FDE7357"/>
    <w:multiLevelType w:val="hybridMultilevel"/>
    <w:tmpl w:val="19564F3A"/>
    <w:lvl w:ilvl="0" w:tplc="04150015">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4354DC"/>
    <w:multiLevelType w:val="hybridMultilevel"/>
    <w:tmpl w:val="6B900324"/>
    <w:lvl w:ilvl="0" w:tplc="0415000B">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738F155C"/>
    <w:multiLevelType w:val="hybridMultilevel"/>
    <w:tmpl w:val="D702EBCE"/>
    <w:lvl w:ilvl="0" w:tplc="973ED138">
      <w:start w:val="4"/>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4506685"/>
    <w:multiLevelType w:val="hybridMultilevel"/>
    <w:tmpl w:val="73F28FB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749B336D"/>
    <w:multiLevelType w:val="hybridMultilevel"/>
    <w:tmpl w:val="11928ADA"/>
    <w:lvl w:ilvl="0" w:tplc="0415000B">
      <w:start w:val="1"/>
      <w:numFmt w:val="bullet"/>
      <w:lvlText w:val=""/>
      <w:lvlJc w:val="left"/>
      <w:pPr>
        <w:ind w:left="1740" w:hanging="360"/>
      </w:pPr>
      <w:rPr>
        <w:rFonts w:ascii="Wingdings" w:hAnsi="Wingdings"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30" w15:restartNumberingAfterBreak="0">
    <w:nsid w:val="77FB3093"/>
    <w:multiLevelType w:val="hybridMultilevel"/>
    <w:tmpl w:val="6F1029A8"/>
    <w:lvl w:ilvl="0" w:tplc="04150001">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31" w15:restartNumberingAfterBreak="0">
    <w:nsid w:val="7D6C64B0"/>
    <w:multiLevelType w:val="hybridMultilevel"/>
    <w:tmpl w:val="22662D4A"/>
    <w:lvl w:ilvl="0" w:tplc="0415000B">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7D7E2769"/>
    <w:multiLevelType w:val="hybridMultilevel"/>
    <w:tmpl w:val="435A389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1"/>
  </w:num>
  <w:num w:numId="2">
    <w:abstractNumId w:val="28"/>
  </w:num>
  <w:num w:numId="3">
    <w:abstractNumId w:val="0"/>
  </w:num>
  <w:num w:numId="4">
    <w:abstractNumId w:val="11"/>
  </w:num>
  <w:num w:numId="5">
    <w:abstractNumId w:val="30"/>
  </w:num>
  <w:num w:numId="6">
    <w:abstractNumId w:val="6"/>
  </w:num>
  <w:num w:numId="7">
    <w:abstractNumId w:val="9"/>
  </w:num>
  <w:num w:numId="8">
    <w:abstractNumId w:val="12"/>
  </w:num>
  <w:num w:numId="9">
    <w:abstractNumId w:val="14"/>
  </w:num>
  <w:num w:numId="10">
    <w:abstractNumId w:val="1"/>
  </w:num>
  <w:num w:numId="11">
    <w:abstractNumId w:val="10"/>
  </w:num>
  <w:num w:numId="12">
    <w:abstractNumId w:val="23"/>
  </w:num>
  <w:num w:numId="13">
    <w:abstractNumId w:val="5"/>
  </w:num>
  <w:num w:numId="14">
    <w:abstractNumId w:val="17"/>
  </w:num>
  <w:num w:numId="15">
    <w:abstractNumId w:val="26"/>
  </w:num>
  <w:num w:numId="16">
    <w:abstractNumId w:val="8"/>
  </w:num>
  <w:num w:numId="17">
    <w:abstractNumId w:val="22"/>
  </w:num>
  <w:num w:numId="18">
    <w:abstractNumId w:val="2"/>
  </w:num>
  <w:num w:numId="19">
    <w:abstractNumId w:val="16"/>
  </w:num>
  <w:num w:numId="20">
    <w:abstractNumId w:val="7"/>
  </w:num>
  <w:num w:numId="21">
    <w:abstractNumId w:val="20"/>
  </w:num>
  <w:num w:numId="22">
    <w:abstractNumId w:val="3"/>
  </w:num>
  <w:num w:numId="23">
    <w:abstractNumId w:val="15"/>
  </w:num>
  <w:num w:numId="24">
    <w:abstractNumId w:val="4"/>
  </w:num>
  <w:num w:numId="25">
    <w:abstractNumId w:val="25"/>
  </w:num>
  <w:num w:numId="26">
    <w:abstractNumId w:val="29"/>
  </w:num>
  <w:num w:numId="27">
    <w:abstractNumId w:val="27"/>
  </w:num>
  <w:num w:numId="28">
    <w:abstractNumId w:val="18"/>
  </w:num>
  <w:num w:numId="29">
    <w:abstractNumId w:val="19"/>
  </w:num>
  <w:num w:numId="30">
    <w:abstractNumId w:val="31"/>
  </w:num>
  <w:num w:numId="31">
    <w:abstractNumId w:val="24"/>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CA"/>
    <w:rsid w:val="00002A44"/>
    <w:rsid w:val="000043E7"/>
    <w:rsid w:val="00012759"/>
    <w:rsid w:val="0001446A"/>
    <w:rsid w:val="00014A46"/>
    <w:rsid w:val="00023B2B"/>
    <w:rsid w:val="000402B6"/>
    <w:rsid w:val="000444D1"/>
    <w:rsid w:val="00044E86"/>
    <w:rsid w:val="0005692D"/>
    <w:rsid w:val="00062AAF"/>
    <w:rsid w:val="000644E2"/>
    <w:rsid w:val="000926D1"/>
    <w:rsid w:val="000A24E1"/>
    <w:rsid w:val="000A36CF"/>
    <w:rsid w:val="000E5E4C"/>
    <w:rsid w:val="000F2F23"/>
    <w:rsid w:val="000F35F0"/>
    <w:rsid w:val="000F445D"/>
    <w:rsid w:val="00111FC8"/>
    <w:rsid w:val="00112D6F"/>
    <w:rsid w:val="0011638A"/>
    <w:rsid w:val="00127A85"/>
    <w:rsid w:val="001367E9"/>
    <w:rsid w:val="00136A97"/>
    <w:rsid w:val="001704D4"/>
    <w:rsid w:val="00175758"/>
    <w:rsid w:val="0018251F"/>
    <w:rsid w:val="00197ADF"/>
    <w:rsid w:val="001A69A0"/>
    <w:rsid w:val="001B2B9A"/>
    <w:rsid w:val="001D7949"/>
    <w:rsid w:val="001F1176"/>
    <w:rsid w:val="00205172"/>
    <w:rsid w:val="00206C39"/>
    <w:rsid w:val="00206F50"/>
    <w:rsid w:val="00210344"/>
    <w:rsid w:val="00227E63"/>
    <w:rsid w:val="00232587"/>
    <w:rsid w:val="00233594"/>
    <w:rsid w:val="00286EC4"/>
    <w:rsid w:val="00296463"/>
    <w:rsid w:val="002A1312"/>
    <w:rsid w:val="002A18A0"/>
    <w:rsid w:val="002B63CD"/>
    <w:rsid w:val="002C2846"/>
    <w:rsid w:val="002C2B8B"/>
    <w:rsid w:val="002C4DCA"/>
    <w:rsid w:val="002D1A30"/>
    <w:rsid w:val="002D551B"/>
    <w:rsid w:val="002E23D1"/>
    <w:rsid w:val="002E4922"/>
    <w:rsid w:val="0031096A"/>
    <w:rsid w:val="003118EF"/>
    <w:rsid w:val="0031780C"/>
    <w:rsid w:val="00333329"/>
    <w:rsid w:val="00333A8A"/>
    <w:rsid w:val="003344B0"/>
    <w:rsid w:val="0033696F"/>
    <w:rsid w:val="00341E73"/>
    <w:rsid w:val="003517BB"/>
    <w:rsid w:val="00364D9D"/>
    <w:rsid w:val="00386DA3"/>
    <w:rsid w:val="003A5567"/>
    <w:rsid w:val="003B4768"/>
    <w:rsid w:val="003B52AF"/>
    <w:rsid w:val="003C13CA"/>
    <w:rsid w:val="003C4E17"/>
    <w:rsid w:val="003C562D"/>
    <w:rsid w:val="003D2065"/>
    <w:rsid w:val="003D6E9A"/>
    <w:rsid w:val="003F32EB"/>
    <w:rsid w:val="003F35DB"/>
    <w:rsid w:val="003F56C2"/>
    <w:rsid w:val="003F6203"/>
    <w:rsid w:val="003F773D"/>
    <w:rsid w:val="00400C91"/>
    <w:rsid w:val="00401600"/>
    <w:rsid w:val="00404332"/>
    <w:rsid w:val="00407EAF"/>
    <w:rsid w:val="004134A0"/>
    <w:rsid w:val="00423CED"/>
    <w:rsid w:val="00426EC2"/>
    <w:rsid w:val="00462393"/>
    <w:rsid w:val="00466D60"/>
    <w:rsid w:val="00473DD8"/>
    <w:rsid w:val="00473F8A"/>
    <w:rsid w:val="004821F2"/>
    <w:rsid w:val="004B0C11"/>
    <w:rsid w:val="004B637B"/>
    <w:rsid w:val="004C6A16"/>
    <w:rsid w:val="004C6D5B"/>
    <w:rsid w:val="004D4ECE"/>
    <w:rsid w:val="004D5236"/>
    <w:rsid w:val="004E3BF2"/>
    <w:rsid w:val="004E3C2B"/>
    <w:rsid w:val="004F1406"/>
    <w:rsid w:val="004F24A7"/>
    <w:rsid w:val="00511942"/>
    <w:rsid w:val="00512EAF"/>
    <w:rsid w:val="00523341"/>
    <w:rsid w:val="00525636"/>
    <w:rsid w:val="00525803"/>
    <w:rsid w:val="00526AB6"/>
    <w:rsid w:val="00530313"/>
    <w:rsid w:val="005314D5"/>
    <w:rsid w:val="00555692"/>
    <w:rsid w:val="00560121"/>
    <w:rsid w:val="005604C0"/>
    <w:rsid w:val="0056437A"/>
    <w:rsid w:val="00571D00"/>
    <w:rsid w:val="00576589"/>
    <w:rsid w:val="00580A2C"/>
    <w:rsid w:val="00590A75"/>
    <w:rsid w:val="00594245"/>
    <w:rsid w:val="005B0F0C"/>
    <w:rsid w:val="005B2967"/>
    <w:rsid w:val="005B54FC"/>
    <w:rsid w:val="005B7E14"/>
    <w:rsid w:val="005C378F"/>
    <w:rsid w:val="005D6FDE"/>
    <w:rsid w:val="005E3685"/>
    <w:rsid w:val="005F10D5"/>
    <w:rsid w:val="005F2454"/>
    <w:rsid w:val="005F780A"/>
    <w:rsid w:val="006026C5"/>
    <w:rsid w:val="00603994"/>
    <w:rsid w:val="006073CC"/>
    <w:rsid w:val="006112BC"/>
    <w:rsid w:val="006129A8"/>
    <w:rsid w:val="00623CD0"/>
    <w:rsid w:val="00624086"/>
    <w:rsid w:val="00634215"/>
    <w:rsid w:val="006468BB"/>
    <w:rsid w:val="00650111"/>
    <w:rsid w:val="00652658"/>
    <w:rsid w:val="00666A69"/>
    <w:rsid w:val="006734C6"/>
    <w:rsid w:val="0068035F"/>
    <w:rsid w:val="00681E5E"/>
    <w:rsid w:val="00685575"/>
    <w:rsid w:val="006A52E0"/>
    <w:rsid w:val="006A6475"/>
    <w:rsid w:val="006A678C"/>
    <w:rsid w:val="006C491D"/>
    <w:rsid w:val="006C51EB"/>
    <w:rsid w:val="006D0E2C"/>
    <w:rsid w:val="006D3870"/>
    <w:rsid w:val="006D5442"/>
    <w:rsid w:val="006E2F68"/>
    <w:rsid w:val="006E373F"/>
    <w:rsid w:val="006E3DF8"/>
    <w:rsid w:val="006F3409"/>
    <w:rsid w:val="006F4D6A"/>
    <w:rsid w:val="00713170"/>
    <w:rsid w:val="007164CA"/>
    <w:rsid w:val="0073552A"/>
    <w:rsid w:val="00743136"/>
    <w:rsid w:val="00743A79"/>
    <w:rsid w:val="00747074"/>
    <w:rsid w:val="00780A36"/>
    <w:rsid w:val="00780DF8"/>
    <w:rsid w:val="0078442E"/>
    <w:rsid w:val="00785A46"/>
    <w:rsid w:val="00786F64"/>
    <w:rsid w:val="007A0C02"/>
    <w:rsid w:val="007A75D9"/>
    <w:rsid w:val="007B1908"/>
    <w:rsid w:val="007B6D4B"/>
    <w:rsid w:val="007B6D4E"/>
    <w:rsid w:val="007C291B"/>
    <w:rsid w:val="007D006C"/>
    <w:rsid w:val="007D420E"/>
    <w:rsid w:val="007D6002"/>
    <w:rsid w:val="007D7ABF"/>
    <w:rsid w:val="007E1DB0"/>
    <w:rsid w:val="007E3410"/>
    <w:rsid w:val="007E46D3"/>
    <w:rsid w:val="007E5CEF"/>
    <w:rsid w:val="0082142B"/>
    <w:rsid w:val="00822640"/>
    <w:rsid w:val="00866DE4"/>
    <w:rsid w:val="00870EAD"/>
    <w:rsid w:val="00873D96"/>
    <w:rsid w:val="00875579"/>
    <w:rsid w:val="00883C52"/>
    <w:rsid w:val="00894D4D"/>
    <w:rsid w:val="008C5766"/>
    <w:rsid w:val="008C5C0D"/>
    <w:rsid w:val="008C7A36"/>
    <w:rsid w:val="008D05B4"/>
    <w:rsid w:val="008D3BE4"/>
    <w:rsid w:val="008E0106"/>
    <w:rsid w:val="008F4176"/>
    <w:rsid w:val="009125F6"/>
    <w:rsid w:val="009176E4"/>
    <w:rsid w:val="0092579E"/>
    <w:rsid w:val="00926768"/>
    <w:rsid w:val="00927481"/>
    <w:rsid w:val="00950957"/>
    <w:rsid w:val="009560A7"/>
    <w:rsid w:val="00956D68"/>
    <w:rsid w:val="009653F0"/>
    <w:rsid w:val="00970101"/>
    <w:rsid w:val="009B4020"/>
    <w:rsid w:val="009C04ED"/>
    <w:rsid w:val="009C691B"/>
    <w:rsid w:val="009E0249"/>
    <w:rsid w:val="009E7914"/>
    <w:rsid w:val="009F01D2"/>
    <w:rsid w:val="009F51CE"/>
    <w:rsid w:val="00A03EDA"/>
    <w:rsid w:val="00A05C1B"/>
    <w:rsid w:val="00A31AF2"/>
    <w:rsid w:val="00A43835"/>
    <w:rsid w:val="00A445D1"/>
    <w:rsid w:val="00A44FC4"/>
    <w:rsid w:val="00A50372"/>
    <w:rsid w:val="00A57EB7"/>
    <w:rsid w:val="00A678FB"/>
    <w:rsid w:val="00A80424"/>
    <w:rsid w:val="00A85731"/>
    <w:rsid w:val="00A92CEA"/>
    <w:rsid w:val="00A93727"/>
    <w:rsid w:val="00AA39C8"/>
    <w:rsid w:val="00AA6112"/>
    <w:rsid w:val="00AC17E9"/>
    <w:rsid w:val="00AD595E"/>
    <w:rsid w:val="00AE35E3"/>
    <w:rsid w:val="00AF395C"/>
    <w:rsid w:val="00AF46CC"/>
    <w:rsid w:val="00AF7ED8"/>
    <w:rsid w:val="00B00785"/>
    <w:rsid w:val="00B01C4F"/>
    <w:rsid w:val="00B13B90"/>
    <w:rsid w:val="00B253A8"/>
    <w:rsid w:val="00B266E1"/>
    <w:rsid w:val="00B375B1"/>
    <w:rsid w:val="00B37C8C"/>
    <w:rsid w:val="00B44870"/>
    <w:rsid w:val="00B624C4"/>
    <w:rsid w:val="00B674C0"/>
    <w:rsid w:val="00B920C3"/>
    <w:rsid w:val="00B964D4"/>
    <w:rsid w:val="00B97280"/>
    <w:rsid w:val="00BA3854"/>
    <w:rsid w:val="00BC3FFD"/>
    <w:rsid w:val="00BC58DA"/>
    <w:rsid w:val="00BC7C32"/>
    <w:rsid w:val="00BD70BD"/>
    <w:rsid w:val="00BE397A"/>
    <w:rsid w:val="00BF1AAA"/>
    <w:rsid w:val="00BF290C"/>
    <w:rsid w:val="00BF4991"/>
    <w:rsid w:val="00BF6087"/>
    <w:rsid w:val="00C0001E"/>
    <w:rsid w:val="00C029E4"/>
    <w:rsid w:val="00C041F4"/>
    <w:rsid w:val="00C14A56"/>
    <w:rsid w:val="00C20376"/>
    <w:rsid w:val="00C31992"/>
    <w:rsid w:val="00C36CD3"/>
    <w:rsid w:val="00C449E3"/>
    <w:rsid w:val="00C51735"/>
    <w:rsid w:val="00C53542"/>
    <w:rsid w:val="00C54F85"/>
    <w:rsid w:val="00C575E2"/>
    <w:rsid w:val="00C601F8"/>
    <w:rsid w:val="00C6189A"/>
    <w:rsid w:val="00C62AC5"/>
    <w:rsid w:val="00C64055"/>
    <w:rsid w:val="00C66497"/>
    <w:rsid w:val="00C7626C"/>
    <w:rsid w:val="00C77F56"/>
    <w:rsid w:val="00C80021"/>
    <w:rsid w:val="00C807DC"/>
    <w:rsid w:val="00C847C2"/>
    <w:rsid w:val="00C934AE"/>
    <w:rsid w:val="00CA284E"/>
    <w:rsid w:val="00CA4AD6"/>
    <w:rsid w:val="00CB392C"/>
    <w:rsid w:val="00CB7423"/>
    <w:rsid w:val="00CC0255"/>
    <w:rsid w:val="00CD1863"/>
    <w:rsid w:val="00CE4B5D"/>
    <w:rsid w:val="00CE5184"/>
    <w:rsid w:val="00CF55D1"/>
    <w:rsid w:val="00D036CF"/>
    <w:rsid w:val="00D039DC"/>
    <w:rsid w:val="00D16BA9"/>
    <w:rsid w:val="00D17AD7"/>
    <w:rsid w:val="00D4606D"/>
    <w:rsid w:val="00D5217E"/>
    <w:rsid w:val="00D6240A"/>
    <w:rsid w:val="00D6257B"/>
    <w:rsid w:val="00D71BA0"/>
    <w:rsid w:val="00D84618"/>
    <w:rsid w:val="00D862F0"/>
    <w:rsid w:val="00D86847"/>
    <w:rsid w:val="00D93434"/>
    <w:rsid w:val="00DA12F7"/>
    <w:rsid w:val="00DA7BAD"/>
    <w:rsid w:val="00DB4C42"/>
    <w:rsid w:val="00DE6B48"/>
    <w:rsid w:val="00E1610A"/>
    <w:rsid w:val="00E22A8D"/>
    <w:rsid w:val="00E22FD9"/>
    <w:rsid w:val="00E238B6"/>
    <w:rsid w:val="00E30A19"/>
    <w:rsid w:val="00E320ED"/>
    <w:rsid w:val="00E408E2"/>
    <w:rsid w:val="00E421A1"/>
    <w:rsid w:val="00E51151"/>
    <w:rsid w:val="00E532CA"/>
    <w:rsid w:val="00E62D12"/>
    <w:rsid w:val="00E677A4"/>
    <w:rsid w:val="00E72F01"/>
    <w:rsid w:val="00E74EA3"/>
    <w:rsid w:val="00E81F00"/>
    <w:rsid w:val="00E85CEC"/>
    <w:rsid w:val="00E87C15"/>
    <w:rsid w:val="00E907A4"/>
    <w:rsid w:val="00E97027"/>
    <w:rsid w:val="00E973B6"/>
    <w:rsid w:val="00EA6C3A"/>
    <w:rsid w:val="00EB0D6F"/>
    <w:rsid w:val="00EB27CC"/>
    <w:rsid w:val="00EC2E7F"/>
    <w:rsid w:val="00EC780D"/>
    <w:rsid w:val="00ED3076"/>
    <w:rsid w:val="00EE531D"/>
    <w:rsid w:val="00EF0E2B"/>
    <w:rsid w:val="00F127AD"/>
    <w:rsid w:val="00F35A72"/>
    <w:rsid w:val="00F50DCC"/>
    <w:rsid w:val="00F5102D"/>
    <w:rsid w:val="00F523B0"/>
    <w:rsid w:val="00F60C38"/>
    <w:rsid w:val="00F677B2"/>
    <w:rsid w:val="00F8330F"/>
    <w:rsid w:val="00F92A2B"/>
    <w:rsid w:val="00F96E70"/>
    <w:rsid w:val="00FA0ADA"/>
    <w:rsid w:val="00FA0E43"/>
    <w:rsid w:val="00FA1E88"/>
    <w:rsid w:val="00FA2312"/>
    <w:rsid w:val="00FA3BA7"/>
    <w:rsid w:val="00FB39D6"/>
    <w:rsid w:val="00FB7B70"/>
    <w:rsid w:val="00FC09E8"/>
    <w:rsid w:val="00FC1428"/>
    <w:rsid w:val="00FC4509"/>
    <w:rsid w:val="00FE057B"/>
    <w:rsid w:val="00FF4A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2AB9"/>
  <w15:docId w15:val="{F07A84E6-9204-4267-BE34-40C43DD7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3CA"/>
    <w:rPr>
      <w:rFonts w:ascii="Trebuchet MS" w:hAnsi="Trebuchet MS"/>
      <w:sz w:val="20"/>
      <w:szCs w:val="20"/>
    </w:rPr>
  </w:style>
  <w:style w:type="paragraph" w:styleId="Nagwek1">
    <w:name w:val="heading 1"/>
    <w:basedOn w:val="Bezodstpw"/>
    <w:next w:val="Normalny"/>
    <w:link w:val="Nagwek1Znak"/>
    <w:uiPriority w:val="9"/>
    <w:qFormat/>
    <w:rsid w:val="003C13CA"/>
    <w:pPr>
      <w:numPr>
        <w:numId w:val="1"/>
      </w:numPr>
      <w:spacing w:after="160" w:line="276" w:lineRule="auto"/>
      <w:ind w:left="714" w:hanging="357"/>
      <w:jc w:val="both"/>
      <w:outlineLvl w:val="0"/>
    </w:pPr>
    <w:rPr>
      <w:rFonts w:ascii="Trebuchet MS" w:hAnsi="Trebuchet MS"/>
      <w:b/>
    </w:rPr>
  </w:style>
  <w:style w:type="paragraph" w:styleId="Nagwek2">
    <w:name w:val="heading 2"/>
    <w:basedOn w:val="Akapitzlist"/>
    <w:next w:val="Normalny"/>
    <w:link w:val="Nagwek2Znak"/>
    <w:uiPriority w:val="9"/>
    <w:unhideWhenUsed/>
    <w:qFormat/>
    <w:rsid w:val="003C13CA"/>
    <w:pPr>
      <w:numPr>
        <w:ilvl w:val="1"/>
        <w:numId w:val="1"/>
      </w:numPr>
      <w:spacing w:line="276" w:lineRule="auto"/>
      <w:ind w:left="1440" w:hanging="720"/>
      <w:outlineLvl w:val="1"/>
    </w:pPr>
    <w:rPr>
      <w:b/>
    </w:rPr>
  </w:style>
  <w:style w:type="paragraph" w:styleId="Nagwek3">
    <w:name w:val="heading 3"/>
    <w:basedOn w:val="Akapitzlist"/>
    <w:next w:val="Normalny"/>
    <w:link w:val="Nagwek3Znak"/>
    <w:uiPriority w:val="9"/>
    <w:unhideWhenUsed/>
    <w:qFormat/>
    <w:rsid w:val="003C13CA"/>
    <w:pPr>
      <w:numPr>
        <w:ilvl w:val="2"/>
        <w:numId w:val="1"/>
      </w:numPr>
      <w:spacing w:line="276" w:lineRule="auto"/>
      <w:ind w:left="2154" w:hanging="1077"/>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C13CA"/>
    <w:pPr>
      <w:spacing w:after="0" w:line="240" w:lineRule="auto"/>
    </w:pPr>
  </w:style>
  <w:style w:type="character" w:customStyle="1" w:styleId="Nagwek1Znak">
    <w:name w:val="Nagłówek 1 Znak"/>
    <w:basedOn w:val="Domylnaczcionkaakapitu"/>
    <w:link w:val="Nagwek1"/>
    <w:uiPriority w:val="9"/>
    <w:rsid w:val="003C13CA"/>
    <w:rPr>
      <w:rFonts w:ascii="Trebuchet MS" w:hAnsi="Trebuchet MS"/>
      <w:b/>
    </w:rPr>
  </w:style>
  <w:style w:type="paragraph" w:styleId="Akapitzlist">
    <w:name w:val="List Paragraph"/>
    <w:aliases w:val="Asia 2  Akapit z listą,tekst normalny,rozdział,I wstęp,Średnia siatka 1 — akcent 21,sw tekst,2 heading,A_wyliczenie,Punktor,Punktator,Akapit z listą32,maz_wyliczenie,opis dzialania,K-P_odwolanie,Normal,Akapit z listą3,Akapit z listą31"/>
    <w:basedOn w:val="Normalny"/>
    <w:uiPriority w:val="34"/>
    <w:qFormat/>
    <w:rsid w:val="003C13CA"/>
    <w:pPr>
      <w:ind w:left="720"/>
      <w:contextualSpacing/>
    </w:pPr>
  </w:style>
  <w:style w:type="character" w:customStyle="1" w:styleId="Nagwek2Znak">
    <w:name w:val="Nagłówek 2 Znak"/>
    <w:basedOn w:val="Domylnaczcionkaakapitu"/>
    <w:link w:val="Nagwek2"/>
    <w:uiPriority w:val="9"/>
    <w:rsid w:val="003C13CA"/>
    <w:rPr>
      <w:rFonts w:ascii="Trebuchet MS" w:hAnsi="Trebuchet MS"/>
      <w:b/>
      <w:sz w:val="20"/>
      <w:szCs w:val="20"/>
    </w:rPr>
  </w:style>
  <w:style w:type="character" w:customStyle="1" w:styleId="Nagwek3Znak">
    <w:name w:val="Nagłówek 3 Znak"/>
    <w:basedOn w:val="Domylnaczcionkaakapitu"/>
    <w:link w:val="Nagwek3"/>
    <w:uiPriority w:val="9"/>
    <w:rsid w:val="003C13CA"/>
    <w:rPr>
      <w:rFonts w:ascii="Trebuchet MS" w:hAnsi="Trebuchet MS"/>
      <w:b/>
      <w:sz w:val="20"/>
      <w:szCs w:val="20"/>
    </w:rPr>
  </w:style>
  <w:style w:type="table" w:styleId="Tabela-Siatka">
    <w:name w:val="Table Grid"/>
    <w:basedOn w:val="Standardowy"/>
    <w:uiPriority w:val="39"/>
    <w:rsid w:val="003C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C1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3CA"/>
    <w:rPr>
      <w:rFonts w:ascii="Trebuchet MS" w:hAnsi="Trebuchet MS"/>
      <w:sz w:val="20"/>
      <w:szCs w:val="20"/>
    </w:rPr>
  </w:style>
  <w:style w:type="paragraph" w:styleId="Stopka">
    <w:name w:val="footer"/>
    <w:basedOn w:val="Normalny"/>
    <w:link w:val="StopkaZnak"/>
    <w:uiPriority w:val="99"/>
    <w:unhideWhenUsed/>
    <w:rsid w:val="003C1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3CA"/>
    <w:rPr>
      <w:rFonts w:ascii="Trebuchet MS" w:hAnsi="Trebuchet MS"/>
      <w:sz w:val="20"/>
      <w:szCs w:val="20"/>
    </w:rPr>
  </w:style>
  <w:style w:type="character" w:styleId="Odwoaniedokomentarza">
    <w:name w:val="annotation reference"/>
    <w:basedOn w:val="Domylnaczcionkaakapitu"/>
    <w:uiPriority w:val="99"/>
    <w:semiHidden/>
    <w:unhideWhenUsed/>
    <w:rsid w:val="003C13CA"/>
    <w:rPr>
      <w:sz w:val="16"/>
      <w:szCs w:val="16"/>
    </w:rPr>
  </w:style>
  <w:style w:type="paragraph" w:styleId="Tekstkomentarza">
    <w:name w:val="annotation text"/>
    <w:basedOn w:val="Normalny"/>
    <w:link w:val="TekstkomentarzaZnak"/>
    <w:uiPriority w:val="99"/>
    <w:semiHidden/>
    <w:unhideWhenUsed/>
    <w:rsid w:val="003C13CA"/>
    <w:pPr>
      <w:spacing w:line="240" w:lineRule="auto"/>
    </w:pPr>
  </w:style>
  <w:style w:type="character" w:customStyle="1" w:styleId="TekstkomentarzaZnak">
    <w:name w:val="Tekst komentarza Znak"/>
    <w:basedOn w:val="Domylnaczcionkaakapitu"/>
    <w:link w:val="Tekstkomentarza"/>
    <w:uiPriority w:val="99"/>
    <w:semiHidden/>
    <w:rsid w:val="003C13CA"/>
    <w:rPr>
      <w:rFonts w:ascii="Trebuchet MS" w:hAnsi="Trebuchet MS"/>
      <w:sz w:val="20"/>
      <w:szCs w:val="20"/>
    </w:rPr>
  </w:style>
  <w:style w:type="paragraph" w:styleId="Tematkomentarza">
    <w:name w:val="annotation subject"/>
    <w:basedOn w:val="Tekstkomentarza"/>
    <w:next w:val="Tekstkomentarza"/>
    <w:link w:val="TematkomentarzaZnak"/>
    <w:uiPriority w:val="99"/>
    <w:semiHidden/>
    <w:unhideWhenUsed/>
    <w:rsid w:val="003C13CA"/>
    <w:rPr>
      <w:b/>
      <w:bCs/>
    </w:rPr>
  </w:style>
  <w:style w:type="character" w:customStyle="1" w:styleId="TematkomentarzaZnak">
    <w:name w:val="Temat komentarza Znak"/>
    <w:basedOn w:val="TekstkomentarzaZnak"/>
    <w:link w:val="Tematkomentarza"/>
    <w:uiPriority w:val="99"/>
    <w:semiHidden/>
    <w:rsid w:val="003C13CA"/>
    <w:rPr>
      <w:rFonts w:ascii="Trebuchet MS" w:hAnsi="Trebuchet MS"/>
      <w:b/>
      <w:bCs/>
      <w:sz w:val="20"/>
      <w:szCs w:val="20"/>
    </w:rPr>
  </w:style>
  <w:style w:type="paragraph" w:styleId="Tekstdymka">
    <w:name w:val="Balloon Text"/>
    <w:basedOn w:val="Normalny"/>
    <w:link w:val="TekstdymkaZnak"/>
    <w:uiPriority w:val="99"/>
    <w:semiHidden/>
    <w:unhideWhenUsed/>
    <w:rsid w:val="003C13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3CA"/>
    <w:rPr>
      <w:rFonts w:ascii="Segoe UI" w:hAnsi="Segoe UI" w:cs="Segoe UI"/>
      <w:sz w:val="18"/>
      <w:szCs w:val="18"/>
    </w:rPr>
  </w:style>
  <w:style w:type="paragraph" w:styleId="Nagwekspisutreci">
    <w:name w:val="TOC Heading"/>
    <w:basedOn w:val="Nagwek1"/>
    <w:next w:val="Normalny"/>
    <w:uiPriority w:val="39"/>
    <w:unhideWhenUsed/>
    <w:qFormat/>
    <w:rsid w:val="003C13CA"/>
    <w:pPr>
      <w:keepNext/>
      <w:keepLines/>
      <w:numPr>
        <w:numId w:val="0"/>
      </w:numP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eastAsia="pl-PL"/>
    </w:rPr>
  </w:style>
  <w:style w:type="paragraph" w:styleId="Spistreci1">
    <w:name w:val="toc 1"/>
    <w:basedOn w:val="Normalny"/>
    <w:next w:val="Normalny"/>
    <w:autoRedefine/>
    <w:uiPriority w:val="39"/>
    <w:unhideWhenUsed/>
    <w:rsid w:val="003C13CA"/>
    <w:pPr>
      <w:spacing w:after="100"/>
    </w:pPr>
  </w:style>
  <w:style w:type="paragraph" w:styleId="Spistreci2">
    <w:name w:val="toc 2"/>
    <w:basedOn w:val="Normalny"/>
    <w:next w:val="Normalny"/>
    <w:autoRedefine/>
    <w:uiPriority w:val="39"/>
    <w:unhideWhenUsed/>
    <w:rsid w:val="003C13CA"/>
    <w:pPr>
      <w:spacing w:after="100"/>
      <w:ind w:left="200"/>
    </w:pPr>
  </w:style>
  <w:style w:type="paragraph" w:styleId="Spistreci3">
    <w:name w:val="toc 3"/>
    <w:basedOn w:val="Normalny"/>
    <w:next w:val="Normalny"/>
    <w:autoRedefine/>
    <w:uiPriority w:val="39"/>
    <w:unhideWhenUsed/>
    <w:rsid w:val="003C13CA"/>
    <w:pPr>
      <w:spacing w:after="100"/>
      <w:ind w:left="400"/>
    </w:pPr>
  </w:style>
  <w:style w:type="character" w:styleId="Hipercze">
    <w:name w:val="Hyperlink"/>
    <w:basedOn w:val="Domylnaczcionkaakapitu"/>
    <w:uiPriority w:val="99"/>
    <w:unhideWhenUsed/>
    <w:rsid w:val="003C13CA"/>
    <w:rPr>
      <w:color w:val="0563C1" w:themeColor="hyperlink"/>
      <w:u w:val="single"/>
    </w:rPr>
  </w:style>
  <w:style w:type="paragraph" w:customStyle="1" w:styleId="Standard">
    <w:name w:val="Standard"/>
    <w:rsid w:val="003C13C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41E73"/>
    <w:rPr>
      <w:color w:val="605E5C"/>
      <w:shd w:val="clear" w:color="auto" w:fill="E1DFDD"/>
    </w:rPr>
  </w:style>
  <w:style w:type="paragraph" w:styleId="Poprawka">
    <w:name w:val="Revision"/>
    <w:hidden/>
    <w:uiPriority w:val="99"/>
    <w:semiHidden/>
    <w:rsid w:val="009653F0"/>
    <w:pPr>
      <w:spacing w:after="0" w:line="240" w:lineRule="auto"/>
    </w:pPr>
    <w:rPr>
      <w:rFonts w:ascii="Trebuchet MS" w:hAnsi="Trebuchet MS"/>
      <w:sz w:val="20"/>
      <w:szCs w:val="20"/>
    </w:rPr>
  </w:style>
  <w:style w:type="paragraph" w:styleId="Zwykytekst">
    <w:name w:val="Plain Text"/>
    <w:basedOn w:val="Normalny"/>
    <w:link w:val="ZwykytekstZnak"/>
    <w:uiPriority w:val="99"/>
    <w:unhideWhenUsed/>
    <w:rsid w:val="00555692"/>
    <w:pPr>
      <w:spacing w:after="0" w:line="240" w:lineRule="auto"/>
    </w:pPr>
    <w:rPr>
      <w:rFonts w:ascii="Calibri" w:hAnsi="Calibri"/>
      <w:sz w:val="22"/>
      <w:szCs w:val="21"/>
    </w:rPr>
  </w:style>
  <w:style w:type="character" w:customStyle="1" w:styleId="ZwykytekstZnak">
    <w:name w:val="Zwykły tekst Znak"/>
    <w:basedOn w:val="Domylnaczcionkaakapitu"/>
    <w:link w:val="Zwykytekst"/>
    <w:uiPriority w:val="99"/>
    <w:rsid w:val="00555692"/>
    <w:rPr>
      <w:rFonts w:ascii="Calibri" w:hAnsi="Calibri"/>
      <w:szCs w:val="21"/>
    </w:rPr>
  </w:style>
  <w:style w:type="paragraph" w:styleId="Tekstprzypisudolnego">
    <w:name w:val="footnote text"/>
    <w:basedOn w:val="Normalny"/>
    <w:link w:val="TekstprzypisudolnegoZnak"/>
    <w:unhideWhenUsed/>
    <w:rsid w:val="00956D68"/>
    <w:pPr>
      <w:spacing w:after="0" w:line="240" w:lineRule="auto"/>
      <w:ind w:firstLine="1134"/>
      <w:jc w:val="both"/>
    </w:pPr>
    <w:rPr>
      <w:rFonts w:ascii="Times New Roman" w:eastAsia="Times New Roman" w:hAnsi="Times New Roman" w:cs="Times New Roman"/>
      <w:sz w:val="24"/>
      <w:lang w:eastAsia="pl-PL"/>
    </w:rPr>
  </w:style>
  <w:style w:type="character" w:customStyle="1" w:styleId="TekstprzypisudolnegoZnak">
    <w:name w:val="Tekst przypisu dolnego Znak"/>
    <w:basedOn w:val="Domylnaczcionkaakapitu"/>
    <w:link w:val="Tekstprzypisudolnego"/>
    <w:rsid w:val="00956D6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97550">
      <w:bodyDiv w:val="1"/>
      <w:marLeft w:val="0"/>
      <w:marRight w:val="0"/>
      <w:marTop w:val="0"/>
      <w:marBottom w:val="0"/>
      <w:divBdr>
        <w:top w:val="none" w:sz="0" w:space="0" w:color="auto"/>
        <w:left w:val="none" w:sz="0" w:space="0" w:color="auto"/>
        <w:bottom w:val="none" w:sz="0" w:space="0" w:color="auto"/>
        <w:right w:val="none" w:sz="0" w:space="0" w:color="auto"/>
      </w:divBdr>
    </w:div>
    <w:div w:id="859046116">
      <w:bodyDiv w:val="1"/>
      <w:marLeft w:val="0"/>
      <w:marRight w:val="0"/>
      <w:marTop w:val="0"/>
      <w:marBottom w:val="0"/>
      <w:divBdr>
        <w:top w:val="none" w:sz="0" w:space="0" w:color="auto"/>
        <w:left w:val="none" w:sz="0" w:space="0" w:color="auto"/>
        <w:bottom w:val="none" w:sz="0" w:space="0" w:color="auto"/>
        <w:right w:val="none" w:sz="0" w:space="0" w:color="auto"/>
      </w:divBdr>
    </w:div>
    <w:div w:id="10110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25C2E070713C4DAB75A5D73F1B3E5E" ma:contentTypeVersion="13" ma:contentTypeDescription="Utwórz nowy dokument." ma:contentTypeScope="" ma:versionID="85a12690554cba36fda02a354f0c6d8d">
  <xsd:schema xmlns:xsd="http://www.w3.org/2001/XMLSchema" xmlns:xs="http://www.w3.org/2001/XMLSchema" xmlns:p="http://schemas.microsoft.com/office/2006/metadata/properties" xmlns:ns3="73b334bb-2d52-4ad9-ab9f-b96a8bd85bb9" xmlns:ns4="5e11e386-aca7-4c44-94a2-e855b792c456" targetNamespace="http://schemas.microsoft.com/office/2006/metadata/properties" ma:root="true" ma:fieldsID="f43da7fb24f95258649bf3ccd0eac80a" ns3:_="" ns4:_="">
    <xsd:import namespace="73b334bb-2d52-4ad9-ab9f-b96a8bd85bb9"/>
    <xsd:import namespace="5e11e386-aca7-4c44-94a2-e855b792c4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334bb-2d52-4ad9-ab9f-b96a8bd85bb9"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1e386-aca7-4c44-94a2-e855b792c4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CA10B-BA80-45EF-9D46-E2A27445D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334bb-2d52-4ad9-ab9f-b96a8bd85bb9"/>
    <ds:schemaRef ds:uri="5e11e386-aca7-4c44-94a2-e855b792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089E1-8667-40DE-AE88-CEAEFF76876B}">
  <ds:schemaRefs>
    <ds:schemaRef ds:uri="http://schemas.microsoft.com/sharepoint/v3/contenttype/forms"/>
  </ds:schemaRefs>
</ds:datastoreItem>
</file>

<file path=customXml/itemProps3.xml><?xml version="1.0" encoding="utf-8"?>
<ds:datastoreItem xmlns:ds="http://schemas.openxmlformats.org/officeDocument/2006/customXml" ds:itemID="{56735BDF-B2AC-4ACB-B820-DAD701CF86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A70BBA-F036-411D-8DCC-45B04ED5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9537</Words>
  <Characters>57224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jchyla</dc:creator>
  <cp:keywords/>
  <dc:description/>
  <cp:lastModifiedBy>Grzegorz Bilas</cp:lastModifiedBy>
  <cp:revision>4</cp:revision>
  <cp:lastPrinted>2022-03-17T08:40:00Z</cp:lastPrinted>
  <dcterms:created xsi:type="dcterms:W3CDTF">2022-04-13T07:56:00Z</dcterms:created>
  <dcterms:modified xsi:type="dcterms:W3CDTF">2022-04-13T09:26:00Z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0x0101007C25C2E070713C4DAB75A5D73F1B3E5E</vt:lpwstr>
  </property>
</Properties>
</file>