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973" w:rsidRPr="000D2973" w:rsidRDefault="000D2973" w:rsidP="00D227D1">
      <w:pPr>
        <w:spacing w:before="188" w:after="188" w:line="240" w:lineRule="atLeast"/>
        <w:ind w:right="22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0D29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KOMUNIKAT</w:t>
      </w:r>
      <w:r w:rsidRPr="000D29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br/>
        <w:t>Powiatowego Inspektora Nadzoru Budowlanego w Lesku</w:t>
      </w:r>
      <w:r w:rsidRPr="000D29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br/>
      </w:r>
      <w:r w:rsidRPr="000D29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br/>
        <w:t xml:space="preserve">do właścicieli i zarządców obiektów budowlanych o </w:t>
      </w:r>
      <w:r w:rsidRPr="00D227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kontrolach obiektów </w:t>
      </w:r>
      <w:r w:rsidRPr="000D29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poddanych działaniu sił natury</w:t>
      </w:r>
    </w:p>
    <w:p w:rsidR="000D2973" w:rsidRPr="000D2973" w:rsidRDefault="000D2973" w:rsidP="000D2973">
      <w:pPr>
        <w:spacing w:before="188" w:after="188" w:line="240" w:lineRule="atLeast"/>
        <w:ind w:left="225" w:right="22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0D2973" w:rsidRDefault="000D2973" w:rsidP="000D2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29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Przypominam, że właściciele lub zarządcy obie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któw budowlanych powinni poddać </w:t>
      </w:r>
      <w:r w:rsidRPr="000D29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użytkowane obiekty kontroli bezpiecznego użytkowania każdorazowo</w:t>
      </w:r>
      <w:bookmarkStart w:id="0" w:name="_GoBack"/>
      <w:bookmarkEnd w:id="0"/>
      <w:r w:rsidRPr="000D29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 przypadku wystąpienia czynników zewnętrznych oddziałujących na obiekt, związanych z działaniem człowieka lub sił natury, w wyniku których następuje uszkodzenie obiektu budowlanego lub bezpośrednie zagrożenie takim uszkodzeniem, mogące spowodować zagrożenie życia lub zdrowia ludzi, bezpieczeństwa mienia lub środowiska (zgod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nie z art. 62 ust. 1 pkt 4 w związku </w:t>
      </w:r>
      <w:r w:rsidRPr="000D29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z art. 61 pkt 2 ustawy - Prawo budowlane). Do czynników zewnętrznych należą m. in. wyładowania atmosferyczne, silne wiatry, intensywne opady atmosferyczne, osuw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iska ziemi, pożary lub powodzie.</w:t>
      </w:r>
    </w:p>
    <w:p w:rsidR="000D2973" w:rsidRDefault="000D2973" w:rsidP="000D29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C426C" w:rsidRDefault="000D2973" w:rsidP="00AC4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29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Kontrole mogą przeprowadzać jedynie osoby posiadające uprawnienia budowlane </w:t>
      </w:r>
      <w:r w:rsidR="00AC42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0D29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 odpowiedniej specjalności. Jednakże w art. 62 ust. 4 i 5 ustawy Prawo budowlane zostały wskazane wyjątki w zakresie kontroli instalacji elektrycznych, piorunochronnych, gazowych, urządzeń chłodniczych - które w pewnych przypadkach mogą być kontrolowane również przez osoby posiadające kwalifikacje wymagane przy wykonywaniu dozoru nad eksploatacją urządzeń, instalacji, sieci energetycznych i gazowych - oraz przewodów kominowych, które </w:t>
      </w:r>
      <w:r w:rsidR="00AC42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0D29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w pewnych przypadkach mogą być kontrolowane także przez osoby posiadające kwalifikacje mi</w:t>
      </w:r>
      <w:r w:rsidR="00AC42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strza w rzemiośle kominiarskim.</w:t>
      </w:r>
    </w:p>
    <w:p w:rsidR="00AC426C" w:rsidRDefault="00AC426C" w:rsidP="00AC4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C426C" w:rsidRDefault="000D2973" w:rsidP="00AC4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29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Osoba dokonująca kontroli sporządza z niej protokół. Jeśli podczas kontroli zostaną stwierdzone uszkodzenia lub istnieje konieczność uzupełnienia braków, o których mowa w art. 70 ust. 1 ustawy Prawo budowlane, protokół powinien zawierać informację, że właściciel, zarządca lub użytkownik obiektu (na których spoczywają obowiązki w zakresie napraw, określone w przepisach odrębnych lub umowach) są obowiązani usunąć stwierdzone uszkodzenia lub uzupełnić braki. Kopię protokołu osoba dokonująca kontroli ma obowiązek niezwłocznie przesłać do właściwego organu nadzoru budowlanego (art. 70 ust. 2 ustawy -Prawo budowlane).</w:t>
      </w:r>
      <w:r w:rsidRPr="000D297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C426C" w:rsidRDefault="00AC426C" w:rsidP="00AC4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C426C" w:rsidRDefault="000D2973" w:rsidP="00AC4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29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Właściciel, zarządca lub użytkownik obiektu są obowiązani w czasie lub bezpośrednio po przeprowadzonej kontroli usunąć stwierdzone uszkodzenia oraz uzupełnić braki, które mogłyby spowodować zagrożenie życia lub zdrowia ludzi, bezpieczeństwa mienia lub środowiska, a w szczególności katastrofę budowlaną, pożar, wybuch, porażenie prądem albo zatrucie gazem (art. 70 ust. 1 </w:t>
      </w:r>
      <w:r w:rsidR="00AC42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ww. </w:t>
      </w:r>
      <w:r w:rsidRPr="000D29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ustawy). Natomiast właściwy organ nadzoru budowlanego, po otrzymaniu kopii protokołu, niezwłocznie przeprowadza kontrolę obiektu budowlanego </w:t>
      </w:r>
      <w:r w:rsidR="00AC42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0D29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w celu sprawdzenia, czy wskazane w protokole uszkodzenia lub braki zostały usunięte.</w:t>
      </w:r>
      <w:r w:rsidRPr="000D297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C426C" w:rsidRDefault="00AC426C" w:rsidP="00AC4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D2973" w:rsidRPr="000D2973" w:rsidRDefault="000D2973" w:rsidP="00AC42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D297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Przypominam także, że niezastosowanie się do obowiązków wynikających z przepisów art. 70 ust. 1  obłożone jest sankcją karną.</w:t>
      </w:r>
    </w:p>
    <w:p w:rsidR="00D227D1" w:rsidRDefault="00D227D1" w:rsidP="00D227D1">
      <w:pPr>
        <w:spacing w:after="0" w:line="240" w:lineRule="auto"/>
        <w:jc w:val="both"/>
      </w:pPr>
    </w:p>
    <w:p w:rsidR="00D227D1" w:rsidRPr="00D227D1" w:rsidRDefault="00D227D1" w:rsidP="00D227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27D1" w:rsidRPr="00D227D1" w:rsidRDefault="00D227D1" w:rsidP="00D227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27D1">
        <w:rPr>
          <w:rFonts w:ascii="Times New Roman" w:hAnsi="Times New Roman" w:cs="Times New Roman"/>
          <w:sz w:val="24"/>
          <w:szCs w:val="24"/>
        </w:rPr>
        <w:t>Lesko, dnia 18.11.2025r.</w:t>
      </w:r>
    </w:p>
    <w:sectPr w:rsidR="00D227D1" w:rsidRPr="00D22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7D1" w:rsidRDefault="00D227D1" w:rsidP="00D227D1">
      <w:pPr>
        <w:spacing w:after="0" w:line="240" w:lineRule="auto"/>
      </w:pPr>
      <w:r>
        <w:separator/>
      </w:r>
    </w:p>
  </w:endnote>
  <w:endnote w:type="continuationSeparator" w:id="0">
    <w:p w:rsidR="00D227D1" w:rsidRDefault="00D227D1" w:rsidP="00D22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7D1" w:rsidRDefault="00D227D1" w:rsidP="00D227D1">
      <w:pPr>
        <w:spacing w:after="0" w:line="240" w:lineRule="auto"/>
      </w:pPr>
      <w:r>
        <w:separator/>
      </w:r>
    </w:p>
  </w:footnote>
  <w:footnote w:type="continuationSeparator" w:id="0">
    <w:p w:rsidR="00D227D1" w:rsidRDefault="00D227D1" w:rsidP="00D22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A2208"/>
    <w:multiLevelType w:val="multilevel"/>
    <w:tmpl w:val="A0485D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24140E"/>
    <w:multiLevelType w:val="multilevel"/>
    <w:tmpl w:val="4600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6A02E9"/>
    <w:multiLevelType w:val="multilevel"/>
    <w:tmpl w:val="CCCE8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BEB"/>
    <w:rsid w:val="000D2973"/>
    <w:rsid w:val="0035489D"/>
    <w:rsid w:val="007D2BEB"/>
    <w:rsid w:val="008540F7"/>
    <w:rsid w:val="00A36974"/>
    <w:rsid w:val="00AC426C"/>
    <w:rsid w:val="00D16457"/>
    <w:rsid w:val="00D227D1"/>
    <w:rsid w:val="00D31C38"/>
    <w:rsid w:val="00DA2518"/>
    <w:rsid w:val="00F901E2"/>
    <w:rsid w:val="00F9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999FB-04D9-4653-B5F9-F7D95972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D2B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7D2B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D2BE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D2BE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D2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e">
    <w:name w:val="__date"/>
    <w:basedOn w:val="Domylnaczcionkaakapitu"/>
    <w:rsid w:val="007D2BEB"/>
  </w:style>
  <w:style w:type="character" w:styleId="Pogrubienie">
    <w:name w:val="Strong"/>
    <w:basedOn w:val="Domylnaczcionkaakapitu"/>
    <w:uiPriority w:val="22"/>
    <w:qFormat/>
    <w:rsid w:val="007D2BE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59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9D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22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27D1"/>
  </w:style>
  <w:style w:type="paragraph" w:styleId="Stopka">
    <w:name w:val="footer"/>
    <w:basedOn w:val="Normalny"/>
    <w:link w:val="StopkaZnak"/>
    <w:uiPriority w:val="99"/>
    <w:unhideWhenUsed/>
    <w:rsid w:val="00D22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2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cp:lastPrinted>2025-11-18T06:41:00Z</cp:lastPrinted>
  <dcterms:created xsi:type="dcterms:W3CDTF">2025-11-18T08:23:00Z</dcterms:created>
  <dcterms:modified xsi:type="dcterms:W3CDTF">2025-11-18T08:29:00Z</dcterms:modified>
</cp:coreProperties>
</file>